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4.xml" ContentType="application/vnd.openxmlformats-officedocument.themeOverride+xml"/>
  <Override PartName="/word/charts/chart11.xml" ContentType="application/vnd.openxmlformats-officedocument.drawingml.chart+xml"/>
  <Override PartName="/word/theme/themeOverride5.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7" w:type="dxa"/>
        <w:tblLayout w:type="fixed"/>
        <w:tblCellMar>
          <w:left w:w="107" w:type="dxa"/>
          <w:right w:w="107" w:type="dxa"/>
        </w:tblCellMar>
        <w:tblLook w:val="00A0" w:firstRow="1" w:lastRow="0" w:firstColumn="1" w:lastColumn="0" w:noHBand="0" w:noVBand="0"/>
      </w:tblPr>
      <w:tblGrid>
        <w:gridCol w:w="10727"/>
      </w:tblGrid>
      <w:tr w:rsidR="00D41526" w:rsidRPr="00D41526" w14:paraId="2C0F189E" w14:textId="77777777" w:rsidTr="00C75376">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2CF41D26" w14:textId="77777777" w:rsidR="00D41526" w:rsidRPr="00D41526" w:rsidRDefault="00D41526" w:rsidP="00D41526">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14:paraId="5A3028C2" w14:textId="77777777" w:rsidR="00D41526" w:rsidRPr="00D41526" w:rsidRDefault="00E9424C" w:rsidP="00D41526">
      <w:pPr>
        <w:framePr w:w="1644" w:h="1644" w:hSpace="181" w:wrap="around" w:vAnchor="text" w:hAnchor="page" w:x="1277" w:y="236"/>
      </w:pPr>
      <w:r>
        <w:rPr>
          <w:noProof/>
        </w:rPr>
        <w:drawing>
          <wp:inline distT="0" distB="0" distL="0" distR="0" wp14:anchorId="0DD34E1F" wp14:editId="7E68C6DC">
            <wp:extent cx="890270" cy="1025525"/>
            <wp:effectExtent l="0" t="0" r="5080" b="3175"/>
            <wp:docPr id="1" name="Рисунок 1"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0270" cy="1025525"/>
                    </a:xfrm>
                    <a:prstGeom prst="rect">
                      <a:avLst/>
                    </a:prstGeom>
                    <a:noFill/>
                    <a:ln>
                      <a:noFill/>
                    </a:ln>
                  </pic:spPr>
                </pic:pic>
              </a:graphicData>
            </a:graphic>
          </wp:inline>
        </w:drawing>
      </w:r>
    </w:p>
    <w:p w14:paraId="04987FA2" w14:textId="77777777" w:rsidR="00D41526" w:rsidRPr="00D41526" w:rsidRDefault="00D41526" w:rsidP="00D41526">
      <w:pPr>
        <w:ind w:left="3240" w:firstLine="300"/>
        <w:jc w:val="both"/>
        <w:rPr>
          <w:b/>
          <w:sz w:val="16"/>
          <w:szCs w:val="16"/>
          <w:lang w:val="en-US"/>
        </w:rPr>
      </w:pPr>
    </w:p>
    <w:p w14:paraId="69652591" w14:textId="77777777" w:rsidR="00D41526" w:rsidRPr="00D41526" w:rsidRDefault="00D41526" w:rsidP="00D41526">
      <w:pPr>
        <w:ind w:left="2340"/>
        <w:jc w:val="both"/>
        <w:rPr>
          <w:b/>
        </w:rPr>
      </w:pPr>
      <w:r w:rsidRPr="00D41526">
        <w:rPr>
          <w:b/>
        </w:rPr>
        <w:t>394036, г. Воронеж, пр. Революции, д. 44, к. 14</w:t>
      </w:r>
    </w:p>
    <w:p w14:paraId="685F22F6" w14:textId="77777777" w:rsidR="00D41526" w:rsidRPr="00D41526" w:rsidRDefault="00D41526" w:rsidP="00D41526">
      <w:pPr>
        <w:ind w:left="2700"/>
        <w:rPr>
          <w:b/>
          <w:lang w:val="en-US"/>
        </w:rPr>
      </w:pPr>
      <w:r w:rsidRPr="00D41526">
        <w:rPr>
          <w:b/>
        </w:rPr>
        <w:t>тел</w:t>
      </w:r>
      <w:r w:rsidRPr="00D41526">
        <w:rPr>
          <w:b/>
          <w:lang w:val="en-US"/>
        </w:rPr>
        <w:t>.: (473)251-20-75, 251-90-75</w:t>
      </w:r>
    </w:p>
    <w:p w14:paraId="24CD17CD" w14:textId="77777777" w:rsidR="00D41526" w:rsidRPr="00D41526" w:rsidRDefault="00D41526" w:rsidP="00D41526">
      <w:pPr>
        <w:rPr>
          <w:b/>
          <w:lang w:val="en-US"/>
        </w:rPr>
      </w:pPr>
      <w:r w:rsidRPr="00D41526">
        <w:rPr>
          <w:b/>
          <w:lang w:val="en-US"/>
        </w:rPr>
        <w:t xml:space="preserve">E-mail: </w:t>
      </w:r>
      <w:r w:rsidRPr="00D41526">
        <w:rPr>
          <w:b/>
          <w:i/>
          <w:lang w:val="en-US"/>
        </w:rPr>
        <w:t>office@qualitas.ru</w:t>
      </w:r>
      <w:r w:rsidRPr="00D41526">
        <w:rPr>
          <w:b/>
          <w:lang w:val="en-US"/>
        </w:rPr>
        <w:t xml:space="preserve"> </w:t>
      </w:r>
    </w:p>
    <w:p w14:paraId="6B16E48B" w14:textId="77777777" w:rsidR="00D41526" w:rsidRPr="00D41526" w:rsidRDefault="00D41526" w:rsidP="00D41526">
      <w:pPr>
        <w:rPr>
          <w:b/>
          <w:lang w:val="en-US"/>
        </w:rPr>
      </w:pPr>
      <w:r w:rsidRPr="00D41526">
        <w:rPr>
          <w:b/>
          <w:lang w:val="en-US"/>
        </w:rPr>
        <w:t>Internet: http://www.qualitas.ru</w:t>
      </w:r>
    </w:p>
    <w:p w14:paraId="684A96DD" w14:textId="77777777" w:rsidR="00D41526" w:rsidRPr="00D41526" w:rsidRDefault="00D41526" w:rsidP="00D41526">
      <w:pPr>
        <w:rPr>
          <w:b/>
          <w:lang w:val="en-US"/>
        </w:rPr>
      </w:pPr>
      <w:r w:rsidRPr="00D41526">
        <w:rPr>
          <w:b/>
        </w:rPr>
        <w:t>ИНН</w:t>
      </w:r>
      <w:r w:rsidRPr="00D41526">
        <w:rPr>
          <w:b/>
          <w:lang w:val="en-US"/>
        </w:rPr>
        <w:t xml:space="preserve"> 3666065119</w:t>
      </w:r>
    </w:p>
    <w:p w14:paraId="108A8B8F" w14:textId="77777777" w:rsidR="00D41526" w:rsidRPr="00D41526" w:rsidRDefault="00D41526" w:rsidP="00D41526">
      <w:pPr>
        <w:rPr>
          <w:b/>
        </w:rPr>
      </w:pPr>
      <w:r w:rsidRPr="00D41526">
        <w:rPr>
          <w:b/>
        </w:rPr>
        <w:t>Расчётный счёт № 40702810613400101661 ЦЧ банк СБ РФ г. Воронеж</w:t>
      </w:r>
    </w:p>
    <w:p w14:paraId="2E189650" w14:textId="77777777" w:rsidR="00D41526" w:rsidRPr="00D41526" w:rsidRDefault="00D41526" w:rsidP="00D41526">
      <w:pPr>
        <w:rPr>
          <w:sz w:val="16"/>
          <w:szCs w:val="16"/>
        </w:rPr>
      </w:pPr>
    </w:p>
    <w:p w14:paraId="004B38BC" w14:textId="77777777" w:rsidR="00D41526" w:rsidRPr="00D41526" w:rsidRDefault="00E9424C" w:rsidP="00D41526">
      <w:pPr>
        <w:ind w:left="-360"/>
        <w:jc w:val="center"/>
        <w:rPr>
          <w:b/>
          <w:sz w:val="20"/>
          <w:szCs w:val="20"/>
        </w:rPr>
      </w:pPr>
      <w:r>
        <w:rPr>
          <w:b/>
          <w:noProof/>
          <w:sz w:val="20"/>
          <w:szCs w:val="20"/>
        </w:rPr>
        <mc:AlternateContent>
          <mc:Choice Requires="wps">
            <w:drawing>
              <wp:anchor distT="0" distB="0" distL="114300" distR="114300" simplePos="0" relativeHeight="251637760" behindDoc="0" locked="0" layoutInCell="1" allowOverlap="1" wp14:anchorId="14A1F0B1" wp14:editId="239B7910">
                <wp:simplePos x="0" y="0"/>
                <wp:positionH relativeFrom="column">
                  <wp:posOffset>114300</wp:posOffset>
                </wp:positionH>
                <wp:positionV relativeFrom="paragraph">
                  <wp:posOffset>6350</wp:posOffset>
                </wp:positionV>
                <wp:extent cx="6743700" cy="0"/>
                <wp:effectExtent l="19050" t="25400" r="19050" b="22225"/>
                <wp:wrapNone/>
                <wp:docPr id="60"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673AE" id="Line 438"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" strokeweight="3pt"/>
            </w:pict>
          </mc:Fallback>
        </mc:AlternateContent>
      </w:r>
    </w:p>
    <w:p w14:paraId="60CC2437" w14:textId="77777777" w:rsidR="00D41526" w:rsidRPr="00D41526" w:rsidRDefault="00D41526" w:rsidP="00D41526">
      <w:pPr>
        <w:ind w:left="-360"/>
        <w:jc w:val="center"/>
        <w:rPr>
          <w:b/>
          <w:sz w:val="30"/>
          <w:szCs w:val="30"/>
        </w:rPr>
      </w:pPr>
      <w:r w:rsidRPr="00D41526">
        <w:rPr>
          <w:b/>
          <w:sz w:val="30"/>
          <w:szCs w:val="30"/>
        </w:rPr>
        <w:t>ЕЖЕМЕСЯЧНЫЙ БЮЛЛЕТЕНЬ</w:t>
      </w:r>
    </w:p>
    <w:p w14:paraId="12963A5C" w14:textId="77777777" w:rsidR="00D41526" w:rsidRPr="00D41526" w:rsidRDefault="00D41526" w:rsidP="00D41526">
      <w:pPr>
        <w:ind w:left="-360"/>
        <w:jc w:val="center"/>
        <w:rPr>
          <w:b/>
          <w:sz w:val="30"/>
          <w:szCs w:val="30"/>
        </w:rPr>
      </w:pPr>
      <w:r w:rsidRPr="00D41526">
        <w:rPr>
          <w:b/>
          <w:sz w:val="30"/>
          <w:szCs w:val="30"/>
        </w:rPr>
        <w:t>СОЦИОЛОГИЧЕСКИХ СООБЩЕНИЙ</w:t>
      </w:r>
    </w:p>
    <w:p w14:paraId="28499E42" w14:textId="77777777" w:rsidR="00D41526" w:rsidRPr="00D41526" w:rsidRDefault="00D41526" w:rsidP="00D41526">
      <w:pPr>
        <w:ind w:left="-360"/>
        <w:jc w:val="center"/>
        <w:rPr>
          <w:b/>
          <w:sz w:val="30"/>
          <w:szCs w:val="30"/>
        </w:rPr>
      </w:pPr>
      <w:r w:rsidRPr="00D41526">
        <w:rPr>
          <w:b/>
          <w:sz w:val="30"/>
          <w:szCs w:val="30"/>
        </w:rPr>
        <w:t>ПО г. ВОРОНЕЖУ</w:t>
      </w:r>
    </w:p>
    <w:p w14:paraId="2B4924B7" w14:textId="77777777" w:rsidR="00D41526" w:rsidRPr="00D41526" w:rsidRDefault="00D41526" w:rsidP="00D41526">
      <w:pPr>
        <w:ind w:right="49"/>
        <w:jc w:val="center"/>
        <w:rPr>
          <w:b/>
          <w:spacing w:val="-4"/>
          <w:sz w:val="12"/>
          <w:szCs w:val="12"/>
        </w:rPr>
      </w:pPr>
    </w:p>
    <w:p w14:paraId="3012590C" w14:textId="77777777" w:rsidR="00D41526" w:rsidRPr="00D41526" w:rsidRDefault="00D41526" w:rsidP="00D41526">
      <w:pPr>
        <w:ind w:left="-360"/>
        <w:jc w:val="center"/>
        <w:rPr>
          <w:b/>
          <w:sz w:val="30"/>
          <w:szCs w:val="30"/>
        </w:rPr>
      </w:pPr>
      <w:r w:rsidRPr="00D41526">
        <w:rPr>
          <w:b/>
          <w:sz w:val="30"/>
          <w:szCs w:val="30"/>
        </w:rPr>
        <w:t>№ 2012-0</w:t>
      </w:r>
      <w:r w:rsidR="00512C94" w:rsidRPr="00740B7D">
        <w:rPr>
          <w:b/>
          <w:sz w:val="30"/>
          <w:szCs w:val="30"/>
        </w:rPr>
        <w:t>2</w:t>
      </w:r>
      <w:r w:rsidRPr="00D41526">
        <w:rPr>
          <w:b/>
          <w:sz w:val="30"/>
          <w:szCs w:val="30"/>
        </w:rPr>
        <w:t xml:space="preserve"> (1</w:t>
      </w:r>
      <w:r w:rsidR="00512C94" w:rsidRPr="00740B7D">
        <w:rPr>
          <w:b/>
          <w:sz w:val="30"/>
          <w:szCs w:val="30"/>
        </w:rPr>
        <w:t>70</w:t>
      </w:r>
      <w:r w:rsidRPr="00D41526">
        <w:rPr>
          <w:b/>
          <w:sz w:val="30"/>
          <w:szCs w:val="30"/>
        </w:rPr>
        <w:t>)</w:t>
      </w:r>
    </w:p>
    <w:p w14:paraId="4AEEEFA9" w14:textId="77777777" w:rsidR="00D41526" w:rsidRPr="00D41526" w:rsidRDefault="00D41526" w:rsidP="00D41526">
      <w:pPr>
        <w:ind w:right="49"/>
        <w:jc w:val="center"/>
        <w:rPr>
          <w:b/>
          <w:spacing w:val="-4"/>
          <w:sz w:val="12"/>
          <w:szCs w:val="12"/>
        </w:rPr>
      </w:pPr>
    </w:p>
    <w:p w14:paraId="4B6CF91D" w14:textId="77777777" w:rsidR="00D41526" w:rsidRPr="00D41526" w:rsidRDefault="00D41526" w:rsidP="00D41526">
      <w:pPr>
        <w:ind w:left="-360"/>
        <w:jc w:val="center"/>
        <w:rPr>
          <w:b/>
          <w:sz w:val="26"/>
          <w:szCs w:val="26"/>
        </w:rPr>
      </w:pPr>
      <w:r w:rsidRPr="00D41526">
        <w:rPr>
          <w:b/>
          <w:sz w:val="26"/>
          <w:szCs w:val="26"/>
        </w:rPr>
        <w:t>При использовании информации ссылка на Институт</w:t>
      </w:r>
    </w:p>
    <w:p w14:paraId="2E9DBBC2" w14:textId="77777777" w:rsidR="00D41526" w:rsidRPr="00D41526" w:rsidRDefault="00D41526" w:rsidP="00D41526">
      <w:pPr>
        <w:ind w:left="-360"/>
        <w:jc w:val="center"/>
        <w:rPr>
          <w:b/>
          <w:sz w:val="26"/>
          <w:szCs w:val="26"/>
        </w:rPr>
      </w:pPr>
      <w:r w:rsidRPr="00D41526">
        <w:rPr>
          <w:b/>
          <w:sz w:val="26"/>
          <w:szCs w:val="26"/>
        </w:rPr>
        <w:t>общественного мнения «Квалитас» обязательна.</w:t>
      </w:r>
    </w:p>
    <w:p w14:paraId="7438BC5E" w14:textId="77777777" w:rsidR="00D41526" w:rsidRPr="00D41526" w:rsidRDefault="00D41526" w:rsidP="00D41526">
      <w:pPr>
        <w:ind w:right="49"/>
        <w:jc w:val="center"/>
        <w:rPr>
          <w:b/>
          <w:spacing w:val="-4"/>
          <w:sz w:val="12"/>
          <w:szCs w:val="12"/>
        </w:rPr>
      </w:pPr>
    </w:p>
    <w:p w14:paraId="3F9F5982" w14:textId="77777777" w:rsidR="00D41526" w:rsidRPr="00D41526" w:rsidRDefault="00D41526" w:rsidP="00D41526">
      <w:pPr>
        <w:ind w:left="-360"/>
        <w:jc w:val="center"/>
        <w:rPr>
          <w:b/>
          <w:sz w:val="26"/>
          <w:szCs w:val="26"/>
        </w:rPr>
      </w:pPr>
      <w:r w:rsidRPr="00D41526">
        <w:rPr>
          <w:b/>
          <w:sz w:val="26"/>
          <w:szCs w:val="26"/>
        </w:rPr>
        <w:t>В этом выпуске:</w:t>
      </w:r>
    </w:p>
    <w:p w14:paraId="5F39B7B3" w14:textId="77777777" w:rsidR="00D41526" w:rsidRPr="00D41526" w:rsidRDefault="00D41526" w:rsidP="00D41526">
      <w:pPr>
        <w:ind w:right="49"/>
        <w:jc w:val="center"/>
        <w:rPr>
          <w:b/>
          <w:spacing w:val="-4"/>
          <w:sz w:val="12"/>
          <w:szCs w:val="12"/>
        </w:rPr>
      </w:pPr>
      <w:bookmarkStart w:id="0" w:name="OLE_LINK5"/>
      <w:bookmarkStart w:id="1" w:name="OLE_LINK6"/>
    </w:p>
    <w:p w14:paraId="4449484F" w14:textId="77777777" w:rsidR="00F70A90" w:rsidRPr="004F5238" w:rsidRDefault="00F70A90" w:rsidP="00F70A90">
      <w:pPr>
        <w:ind w:left="540" w:right="49"/>
        <w:jc w:val="center"/>
        <w:rPr>
          <w:b/>
          <w:spacing w:val="-4"/>
        </w:rPr>
      </w:pPr>
      <w:r w:rsidRPr="004F5238">
        <w:rPr>
          <w:b/>
          <w:spacing w:val="-4"/>
        </w:rPr>
        <w:t>1</w:t>
      </w:r>
      <w:r w:rsidRPr="00E819A6">
        <w:rPr>
          <w:b/>
          <w:spacing w:val="-4"/>
        </w:rPr>
        <w:t xml:space="preserve"> раздел:</w:t>
      </w:r>
      <w:r>
        <w:rPr>
          <w:b/>
          <w:spacing w:val="-4"/>
        </w:rPr>
        <w:t xml:space="preserve"> </w:t>
      </w:r>
      <w:r w:rsidR="002C2A30">
        <w:rPr>
          <w:b/>
          <w:spacing w:val="-4"/>
        </w:rPr>
        <w:t>ПРОЕКТ «ОТКРЫТОЕ МНЕНИЕ»</w:t>
      </w:r>
    </w:p>
    <w:p w14:paraId="4A67E952" w14:textId="77777777" w:rsidR="002C2A30" w:rsidRDefault="002C2A30" w:rsidP="002C2A30">
      <w:pPr>
        <w:ind w:left="540" w:right="49"/>
        <w:jc w:val="center"/>
        <w:rPr>
          <w:b/>
        </w:rPr>
      </w:pPr>
    </w:p>
    <w:p w14:paraId="0F6EDAD7" w14:textId="77777777" w:rsidR="002C2A30" w:rsidRDefault="002C2A30" w:rsidP="002C2A30">
      <w:pPr>
        <w:ind w:left="540" w:right="49"/>
        <w:jc w:val="center"/>
        <w:rPr>
          <w:b/>
        </w:rPr>
      </w:pPr>
      <w:r w:rsidRPr="002C2A30">
        <w:rPr>
          <w:b/>
        </w:rPr>
        <w:t xml:space="preserve">2 раздел: ВОРОНЕЖЦЫ О Б.Н.ЕЛЬЦИНЕ КАК О ПОЛИТИЧЕСКОМ </w:t>
      </w:r>
    </w:p>
    <w:p w14:paraId="2ACE1ABC" w14:textId="77777777" w:rsidR="002C2A30" w:rsidRPr="002C2A30" w:rsidRDefault="002C2A30" w:rsidP="002C2A30">
      <w:pPr>
        <w:ind w:left="540" w:right="49"/>
        <w:jc w:val="center"/>
        <w:rPr>
          <w:b/>
        </w:rPr>
      </w:pPr>
      <w:r w:rsidRPr="002C2A30">
        <w:rPr>
          <w:b/>
        </w:rPr>
        <w:t>ДЕЯТЕЛЕ И ЧЕЛОВЕКЕ</w:t>
      </w:r>
    </w:p>
    <w:p w14:paraId="3FE473B7" w14:textId="77777777" w:rsidR="002C2A30" w:rsidRPr="002E5133" w:rsidRDefault="002C2A30" w:rsidP="002C2A30">
      <w:pPr>
        <w:numPr>
          <w:ilvl w:val="0"/>
          <w:numId w:val="1"/>
        </w:numPr>
        <w:ind w:right="51" w:hanging="540"/>
        <w:jc w:val="both"/>
        <w:rPr>
          <w:bCs/>
        </w:rPr>
      </w:pPr>
      <w:r w:rsidRPr="002E5133">
        <w:rPr>
          <w:rFonts w:cs="Arial"/>
          <w:bCs/>
          <w:spacing w:val="-4"/>
        </w:rPr>
        <w:t xml:space="preserve">Как вы считаете, </w:t>
      </w:r>
      <w:r>
        <w:rPr>
          <w:rFonts w:cs="Arial"/>
          <w:bCs/>
          <w:spacing w:val="-4"/>
        </w:rPr>
        <w:t>Б.Н.</w:t>
      </w:r>
      <w:r w:rsidRPr="002E5133">
        <w:rPr>
          <w:rFonts w:cs="Arial"/>
          <w:bCs/>
          <w:spacing w:val="-4"/>
        </w:rPr>
        <w:t xml:space="preserve"> </w:t>
      </w:r>
      <w:r>
        <w:rPr>
          <w:rFonts w:cs="Arial"/>
          <w:bCs/>
          <w:spacing w:val="-4"/>
        </w:rPr>
        <w:t>Е</w:t>
      </w:r>
      <w:r w:rsidRPr="002E5133">
        <w:rPr>
          <w:rFonts w:cs="Arial"/>
          <w:bCs/>
          <w:spacing w:val="-4"/>
        </w:rPr>
        <w:t>льцин принес нашей стране в целом больше пользы или больше вреда</w:t>
      </w:r>
      <w:r w:rsidRPr="002E5133">
        <w:rPr>
          <w:rFonts w:cs="Arial"/>
          <w:bCs/>
          <w:caps/>
          <w:spacing w:val="-4"/>
        </w:rPr>
        <w:t>?</w:t>
      </w:r>
    </w:p>
    <w:p w14:paraId="3A381005" w14:textId="77777777" w:rsidR="002C2A30" w:rsidRPr="002E5133" w:rsidRDefault="002C2A30" w:rsidP="002C2A30">
      <w:pPr>
        <w:numPr>
          <w:ilvl w:val="0"/>
          <w:numId w:val="1"/>
        </w:numPr>
        <w:ind w:right="51" w:hanging="540"/>
        <w:jc w:val="both"/>
        <w:rPr>
          <w:bCs/>
        </w:rPr>
      </w:pPr>
      <w:r w:rsidRPr="002E5133">
        <w:rPr>
          <w:rFonts w:cs="Arial"/>
          <w:bCs/>
          <w:spacing w:val="-4"/>
        </w:rPr>
        <w:t xml:space="preserve">Как вам кажется, сегодня деятельность </w:t>
      </w:r>
      <w:r>
        <w:rPr>
          <w:rFonts w:cs="Arial"/>
          <w:bCs/>
          <w:spacing w:val="-4"/>
        </w:rPr>
        <w:t>Б.Н.</w:t>
      </w:r>
      <w:r w:rsidRPr="002E5133">
        <w:rPr>
          <w:rFonts w:cs="Arial"/>
          <w:bCs/>
          <w:spacing w:val="-4"/>
        </w:rPr>
        <w:t xml:space="preserve"> </w:t>
      </w:r>
      <w:r>
        <w:rPr>
          <w:rFonts w:cs="Arial"/>
          <w:bCs/>
          <w:spacing w:val="-4"/>
        </w:rPr>
        <w:t>Ельцин</w:t>
      </w:r>
      <w:r w:rsidRPr="002E5133">
        <w:rPr>
          <w:rFonts w:cs="Arial"/>
          <w:bCs/>
          <w:spacing w:val="-4"/>
        </w:rPr>
        <w:t>а чаще приукрашивают, очерняют или оценивают объективно</w:t>
      </w:r>
      <w:r w:rsidRPr="002E5133">
        <w:rPr>
          <w:rFonts w:cs="Arial"/>
          <w:bCs/>
          <w:caps/>
          <w:spacing w:val="-4"/>
        </w:rPr>
        <w:t>?</w:t>
      </w:r>
    </w:p>
    <w:p w14:paraId="13CB4FCF" w14:textId="77777777" w:rsidR="002C2A30" w:rsidRPr="002E5133" w:rsidRDefault="002C2A30" w:rsidP="002C2A30">
      <w:pPr>
        <w:numPr>
          <w:ilvl w:val="0"/>
          <w:numId w:val="1"/>
        </w:numPr>
        <w:ind w:right="51" w:hanging="540"/>
        <w:jc w:val="both"/>
        <w:rPr>
          <w:bCs/>
        </w:rPr>
      </w:pPr>
      <w:r w:rsidRPr="002E5133">
        <w:rPr>
          <w:rFonts w:cs="Arial"/>
          <w:bCs/>
          <w:spacing w:val="-4"/>
        </w:rPr>
        <w:t xml:space="preserve">А если говорить о </w:t>
      </w:r>
      <w:r>
        <w:rPr>
          <w:rFonts w:cs="Arial"/>
          <w:bCs/>
          <w:spacing w:val="-4"/>
        </w:rPr>
        <w:t>Б.Н.</w:t>
      </w:r>
      <w:r w:rsidRPr="002E5133">
        <w:rPr>
          <w:rFonts w:cs="Arial"/>
          <w:bCs/>
          <w:spacing w:val="-4"/>
        </w:rPr>
        <w:t xml:space="preserve"> </w:t>
      </w:r>
      <w:r>
        <w:rPr>
          <w:rFonts w:cs="Arial"/>
          <w:bCs/>
          <w:spacing w:val="-4"/>
        </w:rPr>
        <w:t>Ельцине</w:t>
      </w:r>
      <w:r w:rsidRPr="002E5133">
        <w:rPr>
          <w:rFonts w:cs="Arial"/>
          <w:bCs/>
          <w:spacing w:val="-4"/>
        </w:rPr>
        <w:t xml:space="preserve"> как о человеке – как вам кажется,  он был хорошими или плохими человеком</w:t>
      </w:r>
      <w:r w:rsidRPr="002E5133">
        <w:rPr>
          <w:rFonts w:cs="Arial"/>
          <w:bCs/>
          <w:caps/>
          <w:spacing w:val="-4"/>
        </w:rPr>
        <w:t>?</w:t>
      </w:r>
    </w:p>
    <w:p w14:paraId="79C17051" w14:textId="77777777" w:rsidR="002C2A30" w:rsidRPr="002C2A30" w:rsidRDefault="002C2A30" w:rsidP="002C2A30">
      <w:pPr>
        <w:ind w:left="540" w:right="49"/>
        <w:jc w:val="center"/>
        <w:rPr>
          <w:b/>
        </w:rPr>
      </w:pPr>
      <w:r w:rsidRPr="002C2A30">
        <w:rPr>
          <w:b/>
        </w:rPr>
        <w:t>3 раздел: О ПАТРИОТАХ И ПАТРИОТИЗМЕ</w:t>
      </w:r>
    </w:p>
    <w:p w14:paraId="0CFED581" w14:textId="77777777" w:rsidR="002C2A30" w:rsidRPr="002E5133" w:rsidRDefault="002C2A30" w:rsidP="002C2A30">
      <w:pPr>
        <w:numPr>
          <w:ilvl w:val="0"/>
          <w:numId w:val="1"/>
        </w:numPr>
        <w:ind w:right="51" w:hanging="540"/>
        <w:jc w:val="both"/>
        <w:rPr>
          <w:bCs/>
        </w:rPr>
      </w:pPr>
      <w:r w:rsidRPr="002E5133">
        <w:rPr>
          <w:rFonts w:cs="Arial"/>
          <w:bCs/>
          <w:spacing w:val="-4"/>
        </w:rPr>
        <w:t xml:space="preserve">Давайте поговорим о таком понятии, как "патриотизм". Какого человека, на </w:t>
      </w:r>
      <w:r>
        <w:rPr>
          <w:rFonts w:cs="Arial"/>
          <w:bCs/>
          <w:spacing w:val="-4"/>
        </w:rPr>
        <w:t>В</w:t>
      </w:r>
      <w:r w:rsidRPr="002E5133">
        <w:rPr>
          <w:rFonts w:cs="Arial"/>
          <w:bCs/>
          <w:spacing w:val="-4"/>
        </w:rPr>
        <w:t>аш взгляд, можно назвать патриотом?</w:t>
      </w:r>
    </w:p>
    <w:p w14:paraId="275175EE" w14:textId="77777777" w:rsidR="002C2A30" w:rsidRPr="002E5133" w:rsidRDefault="002C2A30" w:rsidP="002C2A30">
      <w:pPr>
        <w:numPr>
          <w:ilvl w:val="0"/>
          <w:numId w:val="1"/>
        </w:numPr>
        <w:ind w:right="51" w:hanging="540"/>
        <w:jc w:val="both"/>
        <w:rPr>
          <w:bCs/>
        </w:rPr>
      </w:pPr>
      <w:r w:rsidRPr="002E5133">
        <w:rPr>
          <w:rFonts w:cs="Arial"/>
          <w:bCs/>
          <w:spacing w:val="-4"/>
        </w:rPr>
        <w:t xml:space="preserve">Скажите, пожалуйста, </w:t>
      </w:r>
      <w:r>
        <w:rPr>
          <w:rFonts w:cs="Arial"/>
          <w:bCs/>
          <w:spacing w:val="-4"/>
        </w:rPr>
        <w:t>В</w:t>
      </w:r>
      <w:r w:rsidRPr="002E5133">
        <w:rPr>
          <w:rFonts w:cs="Arial"/>
          <w:bCs/>
          <w:spacing w:val="-4"/>
        </w:rPr>
        <w:t>ы считаете или не считаете себя патриотом</w:t>
      </w:r>
      <w:r w:rsidRPr="002E5133">
        <w:rPr>
          <w:rFonts w:cs="Arial"/>
          <w:bCs/>
          <w:caps/>
          <w:spacing w:val="-4"/>
        </w:rPr>
        <w:t>?</w:t>
      </w:r>
    </w:p>
    <w:p w14:paraId="7B25EA8C" w14:textId="77777777" w:rsidR="002C2A30" w:rsidRPr="002C2A30" w:rsidRDefault="002C2A30" w:rsidP="002C2A30">
      <w:pPr>
        <w:ind w:left="540" w:right="49"/>
        <w:jc w:val="center"/>
        <w:rPr>
          <w:b/>
        </w:rPr>
      </w:pPr>
      <w:r w:rsidRPr="002C2A30">
        <w:rPr>
          <w:b/>
        </w:rPr>
        <w:t>4 раздел: О ЧАСТНЫХ ИНИЦИАТИВАХ ПРЕДСТАВИТЕЛЕЙ РПЦ</w:t>
      </w:r>
    </w:p>
    <w:p w14:paraId="78A3FAD0" w14:textId="77777777" w:rsidR="002C2A30" w:rsidRPr="00740B7D" w:rsidRDefault="002C2A30" w:rsidP="002C2A30">
      <w:pPr>
        <w:numPr>
          <w:ilvl w:val="0"/>
          <w:numId w:val="1"/>
        </w:numPr>
        <w:ind w:right="51" w:hanging="540"/>
        <w:jc w:val="both"/>
        <w:rPr>
          <w:bCs/>
        </w:rPr>
      </w:pPr>
      <w:r w:rsidRPr="00740B7D">
        <w:rPr>
          <w:rFonts w:cs="Arial"/>
          <w:bCs/>
          <w:spacing w:val="-4"/>
        </w:rPr>
        <w:t xml:space="preserve">Дьякон Андрей Кураев обратился к христианам с предложением договориться между собой по поводу совмещения празднования </w:t>
      </w:r>
      <w:r>
        <w:rPr>
          <w:rFonts w:cs="Arial"/>
          <w:bCs/>
          <w:spacing w:val="-4"/>
        </w:rPr>
        <w:t>Р</w:t>
      </w:r>
      <w:r w:rsidRPr="00740B7D">
        <w:rPr>
          <w:rFonts w:cs="Arial"/>
          <w:bCs/>
          <w:spacing w:val="-4"/>
        </w:rPr>
        <w:t xml:space="preserve">ождества и </w:t>
      </w:r>
      <w:r>
        <w:rPr>
          <w:rFonts w:cs="Arial"/>
          <w:bCs/>
          <w:spacing w:val="-4"/>
        </w:rPr>
        <w:t>Н</w:t>
      </w:r>
      <w:r w:rsidRPr="00740B7D">
        <w:rPr>
          <w:rFonts w:cs="Arial"/>
          <w:bCs/>
          <w:spacing w:val="-4"/>
        </w:rPr>
        <w:t xml:space="preserve">ового года, передвинув </w:t>
      </w:r>
      <w:r>
        <w:rPr>
          <w:rFonts w:cs="Arial"/>
          <w:bCs/>
          <w:spacing w:val="-4"/>
        </w:rPr>
        <w:t>Р</w:t>
      </w:r>
      <w:r w:rsidRPr="00740B7D">
        <w:rPr>
          <w:rFonts w:cs="Arial"/>
          <w:bCs/>
          <w:spacing w:val="-4"/>
        </w:rPr>
        <w:t xml:space="preserve">ождество на 1 января. Он ссылается на то, что библейских указаний на точное время рождества нет, указана лишь середина зимы.   Как </w:t>
      </w:r>
      <w:r>
        <w:rPr>
          <w:rFonts w:cs="Arial"/>
          <w:bCs/>
          <w:spacing w:val="-4"/>
        </w:rPr>
        <w:t>В</w:t>
      </w:r>
      <w:r w:rsidRPr="00740B7D">
        <w:rPr>
          <w:rFonts w:cs="Arial"/>
          <w:bCs/>
          <w:spacing w:val="-4"/>
        </w:rPr>
        <w:t>ы относитесь к такому предложению?</w:t>
      </w:r>
    </w:p>
    <w:p w14:paraId="45D9E470" w14:textId="77777777" w:rsidR="002C2A30" w:rsidRPr="00740B7D" w:rsidRDefault="002C2A30" w:rsidP="002C2A30">
      <w:pPr>
        <w:numPr>
          <w:ilvl w:val="0"/>
          <w:numId w:val="1"/>
        </w:numPr>
        <w:ind w:right="51" w:hanging="540"/>
        <w:jc w:val="both"/>
        <w:rPr>
          <w:bCs/>
        </w:rPr>
      </w:pPr>
      <w:r w:rsidRPr="00740B7D">
        <w:rPr>
          <w:rFonts w:cs="Arial"/>
          <w:bCs/>
          <w:spacing w:val="-4"/>
        </w:rPr>
        <w:t xml:space="preserve">Протоиерей Всеволод Чаплин предложил создать православную партию для участия в политической жизни. Поддерживаете ли </w:t>
      </w:r>
      <w:r>
        <w:rPr>
          <w:rFonts w:cs="Arial"/>
          <w:bCs/>
          <w:spacing w:val="-4"/>
        </w:rPr>
        <w:t>В</w:t>
      </w:r>
      <w:r w:rsidRPr="00740B7D">
        <w:rPr>
          <w:rFonts w:cs="Arial"/>
          <w:bCs/>
          <w:spacing w:val="-4"/>
        </w:rPr>
        <w:t>ы такое предложение?</w:t>
      </w:r>
    </w:p>
    <w:p w14:paraId="531D85A9" w14:textId="77777777" w:rsidR="002C2A30" w:rsidRPr="002C2A30" w:rsidRDefault="002C2A30" w:rsidP="002C2A30">
      <w:pPr>
        <w:ind w:left="540" w:right="49"/>
        <w:jc w:val="center"/>
        <w:rPr>
          <w:b/>
        </w:rPr>
      </w:pPr>
      <w:r w:rsidRPr="002C2A30">
        <w:rPr>
          <w:b/>
        </w:rPr>
        <w:t>5 раздел: ИНТЕЛЛИГЕНТ – ЭТО ЗВУЧИТ ГОРДО?</w:t>
      </w:r>
    </w:p>
    <w:p w14:paraId="2E9D9098" w14:textId="77777777" w:rsidR="00512C94" w:rsidRPr="00740B7D" w:rsidRDefault="00740B7D" w:rsidP="00512C94">
      <w:pPr>
        <w:numPr>
          <w:ilvl w:val="0"/>
          <w:numId w:val="1"/>
        </w:numPr>
        <w:ind w:right="51" w:hanging="540"/>
        <w:jc w:val="both"/>
        <w:rPr>
          <w:bCs/>
        </w:rPr>
      </w:pPr>
      <w:r w:rsidRPr="00740B7D">
        <w:rPr>
          <w:rFonts w:cs="Arial"/>
          <w:bCs/>
          <w:spacing w:val="-4"/>
        </w:rPr>
        <w:t xml:space="preserve">Считаете ли </w:t>
      </w:r>
      <w:r>
        <w:rPr>
          <w:rFonts w:cs="Arial"/>
          <w:bCs/>
          <w:spacing w:val="-4"/>
        </w:rPr>
        <w:t>В</w:t>
      </w:r>
      <w:r w:rsidRPr="00740B7D">
        <w:rPr>
          <w:rFonts w:cs="Arial"/>
          <w:bCs/>
          <w:spacing w:val="-4"/>
        </w:rPr>
        <w:t>ы себя интеллигентным человеком?</w:t>
      </w:r>
    </w:p>
    <w:p w14:paraId="6DC0D5C8" w14:textId="77777777" w:rsidR="00740B7D" w:rsidRPr="00740B7D" w:rsidRDefault="00740B7D" w:rsidP="00512C94">
      <w:pPr>
        <w:numPr>
          <w:ilvl w:val="0"/>
          <w:numId w:val="1"/>
        </w:numPr>
        <w:ind w:right="51" w:hanging="540"/>
        <w:jc w:val="both"/>
        <w:rPr>
          <w:bCs/>
        </w:rPr>
      </w:pPr>
      <w:r w:rsidRPr="00740B7D">
        <w:rPr>
          <w:rFonts w:cs="Arial"/>
          <w:bCs/>
          <w:spacing w:val="-4"/>
        </w:rPr>
        <w:t xml:space="preserve">С каким из двух высказываний </w:t>
      </w:r>
      <w:r>
        <w:rPr>
          <w:rFonts w:cs="Arial"/>
          <w:bCs/>
          <w:spacing w:val="-4"/>
        </w:rPr>
        <w:t>В</w:t>
      </w:r>
      <w:r w:rsidRPr="00740B7D">
        <w:rPr>
          <w:rFonts w:cs="Arial"/>
          <w:bCs/>
          <w:spacing w:val="-4"/>
        </w:rPr>
        <w:t>ы склонны согласиться в большей степени?</w:t>
      </w:r>
    </w:p>
    <w:p w14:paraId="19D64D33" w14:textId="77777777" w:rsidR="00740B7D" w:rsidRPr="00740B7D" w:rsidRDefault="00740B7D" w:rsidP="00512C94">
      <w:pPr>
        <w:numPr>
          <w:ilvl w:val="0"/>
          <w:numId w:val="1"/>
        </w:numPr>
        <w:ind w:right="51" w:hanging="540"/>
        <w:jc w:val="both"/>
        <w:rPr>
          <w:bCs/>
        </w:rPr>
      </w:pPr>
      <w:r w:rsidRPr="00740B7D">
        <w:rPr>
          <w:rFonts w:cs="Arial"/>
          <w:bCs/>
          <w:spacing w:val="-4"/>
        </w:rPr>
        <w:t xml:space="preserve">Какая из двух характеристик, на </w:t>
      </w:r>
      <w:r>
        <w:rPr>
          <w:rFonts w:cs="Arial"/>
          <w:bCs/>
          <w:spacing w:val="-4"/>
        </w:rPr>
        <w:t>В</w:t>
      </w:r>
      <w:r w:rsidRPr="00740B7D">
        <w:rPr>
          <w:rFonts w:cs="Arial"/>
          <w:bCs/>
          <w:spacing w:val="-4"/>
        </w:rPr>
        <w:t>аш взгляд, более свойственна современной российской интеллигенции?</w:t>
      </w:r>
    </w:p>
    <w:p w14:paraId="4D5C5499" w14:textId="77777777" w:rsidR="002C2A30" w:rsidRPr="002C2A30" w:rsidRDefault="002C2A30" w:rsidP="002C2A30">
      <w:pPr>
        <w:ind w:left="540" w:right="49"/>
        <w:jc w:val="center"/>
        <w:rPr>
          <w:b/>
        </w:rPr>
      </w:pPr>
      <w:r w:rsidRPr="002C2A30">
        <w:rPr>
          <w:b/>
        </w:rPr>
        <w:t>6 раздел: ОБЩЕСТВЕННОЕ МНЕНИЕ О СТРОИТЕЛЬСТВЕ ВАСТ</w:t>
      </w:r>
    </w:p>
    <w:p w14:paraId="6A265ED3" w14:textId="77777777" w:rsidR="002C2A30" w:rsidRPr="002E5133" w:rsidRDefault="002C2A30" w:rsidP="002C2A30">
      <w:pPr>
        <w:numPr>
          <w:ilvl w:val="0"/>
          <w:numId w:val="1"/>
        </w:numPr>
        <w:ind w:right="51" w:hanging="540"/>
        <w:jc w:val="both"/>
        <w:rPr>
          <w:bCs/>
        </w:rPr>
      </w:pPr>
      <w:r w:rsidRPr="002E5133">
        <w:rPr>
          <w:rFonts w:cs="Arial"/>
          <w:bCs/>
          <w:spacing w:val="-4"/>
        </w:rPr>
        <w:t xml:space="preserve">Скажите, пожалуйста, насколько важна проблема строительства </w:t>
      </w:r>
      <w:r>
        <w:rPr>
          <w:rFonts w:cs="Arial"/>
          <w:bCs/>
          <w:spacing w:val="-4"/>
        </w:rPr>
        <w:t>В</w:t>
      </w:r>
      <w:r w:rsidRPr="002E5133">
        <w:rPr>
          <w:rFonts w:cs="Arial"/>
          <w:bCs/>
          <w:spacing w:val="-4"/>
        </w:rPr>
        <w:t>оронежской атомной станции теплоснабжения (</w:t>
      </w:r>
      <w:r>
        <w:rPr>
          <w:rFonts w:cs="Arial"/>
          <w:bCs/>
          <w:spacing w:val="-4"/>
        </w:rPr>
        <w:t>ВАСТ</w:t>
      </w:r>
      <w:r w:rsidRPr="002E5133">
        <w:rPr>
          <w:rFonts w:cs="Arial"/>
          <w:bCs/>
          <w:spacing w:val="-4"/>
        </w:rPr>
        <w:t xml:space="preserve">) на фоне других проблем лично для </w:t>
      </w:r>
      <w:r>
        <w:rPr>
          <w:rFonts w:cs="Arial"/>
          <w:bCs/>
          <w:spacing w:val="-4"/>
        </w:rPr>
        <w:t>В</w:t>
      </w:r>
      <w:r w:rsidRPr="002E5133">
        <w:rPr>
          <w:rFonts w:cs="Arial"/>
          <w:bCs/>
          <w:spacing w:val="-4"/>
        </w:rPr>
        <w:t>ас</w:t>
      </w:r>
      <w:r w:rsidRPr="002E5133">
        <w:rPr>
          <w:rFonts w:cs="Arial"/>
          <w:bCs/>
          <w:caps/>
          <w:spacing w:val="-4"/>
        </w:rPr>
        <w:t>?</w:t>
      </w:r>
    </w:p>
    <w:p w14:paraId="5D10BE69" w14:textId="77777777" w:rsidR="002C2A30" w:rsidRPr="002E5133" w:rsidRDefault="002C2A30" w:rsidP="002C2A30">
      <w:pPr>
        <w:numPr>
          <w:ilvl w:val="0"/>
          <w:numId w:val="1"/>
        </w:numPr>
        <w:ind w:right="51" w:hanging="540"/>
        <w:jc w:val="both"/>
        <w:rPr>
          <w:bCs/>
        </w:rPr>
      </w:pPr>
      <w:r w:rsidRPr="002E5133">
        <w:rPr>
          <w:rFonts w:cs="Arial"/>
          <w:bCs/>
          <w:spacing w:val="-4"/>
        </w:rPr>
        <w:t xml:space="preserve">Если бы референдум о строительстве </w:t>
      </w:r>
      <w:r>
        <w:rPr>
          <w:rFonts w:cs="Arial"/>
          <w:bCs/>
          <w:spacing w:val="-4"/>
        </w:rPr>
        <w:t>ВАСТ</w:t>
      </w:r>
      <w:r w:rsidRPr="002E5133">
        <w:rPr>
          <w:rFonts w:cs="Arial"/>
          <w:bCs/>
          <w:spacing w:val="-4"/>
        </w:rPr>
        <w:t xml:space="preserve"> состоялся сегодня, как бы </w:t>
      </w:r>
      <w:r>
        <w:rPr>
          <w:rFonts w:cs="Arial"/>
          <w:bCs/>
          <w:spacing w:val="-4"/>
        </w:rPr>
        <w:t>В</w:t>
      </w:r>
      <w:r w:rsidRPr="002E5133">
        <w:rPr>
          <w:rFonts w:cs="Arial"/>
          <w:bCs/>
          <w:spacing w:val="-4"/>
        </w:rPr>
        <w:t>ы проголосовали</w:t>
      </w:r>
      <w:r w:rsidRPr="002E5133">
        <w:rPr>
          <w:rFonts w:cs="Arial"/>
          <w:bCs/>
          <w:caps/>
          <w:spacing w:val="-4"/>
        </w:rPr>
        <w:t>?</w:t>
      </w:r>
    </w:p>
    <w:p w14:paraId="6665A25A" w14:textId="77777777" w:rsidR="002C2A30" w:rsidRPr="002C2A30" w:rsidRDefault="002C2A30" w:rsidP="002C2A30">
      <w:pPr>
        <w:ind w:left="540" w:right="49"/>
        <w:jc w:val="center"/>
        <w:rPr>
          <w:b/>
        </w:rPr>
      </w:pPr>
      <w:r w:rsidRPr="002C2A30">
        <w:rPr>
          <w:b/>
        </w:rPr>
        <w:t>7 раздел: КОМУ БЫ ПОДАРИЛИ И ОТ КОГО БЫ ПРИНЯЛИ?</w:t>
      </w:r>
    </w:p>
    <w:p w14:paraId="64123939" w14:textId="77777777" w:rsidR="00740B7D" w:rsidRPr="00740B7D" w:rsidRDefault="00740B7D" w:rsidP="00512C94">
      <w:pPr>
        <w:numPr>
          <w:ilvl w:val="0"/>
          <w:numId w:val="1"/>
        </w:numPr>
        <w:ind w:right="51" w:hanging="540"/>
        <w:jc w:val="both"/>
        <w:rPr>
          <w:bCs/>
        </w:rPr>
      </w:pPr>
      <w:r w:rsidRPr="00740B7D">
        <w:rPr>
          <w:rFonts w:cs="Arial"/>
          <w:bCs/>
          <w:spacing w:val="-4"/>
        </w:rPr>
        <w:t xml:space="preserve">От кого бы из известных мужчин – политиков, артистов, спортсменов и т.д. – </w:t>
      </w:r>
      <w:r>
        <w:rPr>
          <w:rFonts w:cs="Arial"/>
          <w:bCs/>
          <w:spacing w:val="-4"/>
        </w:rPr>
        <w:t>В</w:t>
      </w:r>
      <w:r w:rsidRPr="00740B7D">
        <w:rPr>
          <w:rFonts w:cs="Arial"/>
          <w:bCs/>
          <w:spacing w:val="-4"/>
        </w:rPr>
        <w:t>ы бы хотели получить поздравление или подарок к 8 марта?</w:t>
      </w:r>
    </w:p>
    <w:p w14:paraId="2A2A3A71" w14:textId="77777777" w:rsidR="00740B7D" w:rsidRPr="00740B7D" w:rsidRDefault="00740B7D" w:rsidP="00512C94">
      <w:pPr>
        <w:numPr>
          <w:ilvl w:val="0"/>
          <w:numId w:val="1"/>
        </w:numPr>
        <w:ind w:right="51" w:hanging="540"/>
        <w:jc w:val="both"/>
        <w:rPr>
          <w:bCs/>
        </w:rPr>
      </w:pPr>
      <w:r w:rsidRPr="00740B7D">
        <w:rPr>
          <w:rFonts w:cs="Arial"/>
          <w:bCs/>
          <w:spacing w:val="-4"/>
        </w:rPr>
        <w:t xml:space="preserve">Кого бы из известных женщин – политиков, артистов, спортсменов и т.д. – </w:t>
      </w:r>
      <w:r>
        <w:rPr>
          <w:rFonts w:cs="Arial"/>
          <w:bCs/>
          <w:spacing w:val="-4"/>
        </w:rPr>
        <w:t>В</w:t>
      </w:r>
      <w:r w:rsidRPr="00740B7D">
        <w:rPr>
          <w:rFonts w:cs="Arial"/>
          <w:bCs/>
          <w:spacing w:val="-4"/>
        </w:rPr>
        <w:t>ы бы хотели поздравить с праздником 8 м</w:t>
      </w:r>
      <w:r>
        <w:rPr>
          <w:rFonts w:cs="Arial"/>
          <w:bCs/>
          <w:spacing w:val="-4"/>
        </w:rPr>
        <w:t>а</w:t>
      </w:r>
      <w:r w:rsidRPr="00740B7D">
        <w:rPr>
          <w:rFonts w:cs="Arial"/>
          <w:bCs/>
          <w:spacing w:val="-4"/>
        </w:rPr>
        <w:t>рта?</w:t>
      </w:r>
    </w:p>
    <w:p w14:paraId="3110C8C2" w14:textId="77777777" w:rsidR="00D41526" w:rsidRPr="00D41526" w:rsidRDefault="00F70A90" w:rsidP="0083206D">
      <w:pPr>
        <w:ind w:left="540" w:right="51"/>
        <w:jc w:val="both"/>
        <w:rPr>
          <w:bCs/>
        </w:rPr>
      </w:pPr>
      <w:r w:rsidRPr="00981223">
        <w:br w:type="page"/>
      </w:r>
      <w:bookmarkEnd w:id="0"/>
      <w:bookmarkEnd w:id="1"/>
    </w:p>
    <w:p w14:paraId="6BF28DCB" w14:textId="77777777" w:rsidR="00D41526" w:rsidRPr="00D41526" w:rsidRDefault="00D41526" w:rsidP="00D41526">
      <w:pPr>
        <w:ind w:firstLine="720"/>
        <w:jc w:val="both"/>
        <w:rPr>
          <w:bCs/>
        </w:rPr>
      </w:pPr>
    </w:p>
    <w:p w14:paraId="5336A459" w14:textId="77777777" w:rsidR="00D41526" w:rsidRPr="00D41526" w:rsidRDefault="00D41526" w:rsidP="00D41526">
      <w:pPr>
        <w:ind w:firstLine="720"/>
        <w:jc w:val="both"/>
        <w:rPr>
          <w:bCs/>
        </w:rPr>
      </w:pPr>
    </w:p>
    <w:p w14:paraId="724BD10E" w14:textId="77777777" w:rsidR="00D41526" w:rsidRPr="00D41526" w:rsidRDefault="00D41526" w:rsidP="00D41526">
      <w:pPr>
        <w:ind w:firstLine="720"/>
        <w:jc w:val="both"/>
        <w:rPr>
          <w:bCs/>
        </w:rPr>
      </w:pPr>
    </w:p>
    <w:p w14:paraId="61A00769" w14:textId="77777777" w:rsidR="00D41526" w:rsidRPr="00D41526" w:rsidRDefault="00D41526" w:rsidP="00D41526">
      <w:pPr>
        <w:ind w:firstLine="720"/>
        <w:jc w:val="both"/>
        <w:rPr>
          <w:bCs/>
        </w:rPr>
      </w:pPr>
    </w:p>
    <w:p w14:paraId="534934C4" w14:textId="77777777" w:rsidR="00D41526" w:rsidRPr="00D41526" w:rsidRDefault="00D41526" w:rsidP="00D41526">
      <w:pPr>
        <w:ind w:firstLine="720"/>
        <w:jc w:val="both"/>
        <w:rPr>
          <w:bCs/>
        </w:rPr>
      </w:pPr>
    </w:p>
    <w:p w14:paraId="3A7A1314" w14:textId="77777777" w:rsidR="00D41526" w:rsidRPr="00D41526" w:rsidRDefault="00D41526" w:rsidP="00D41526">
      <w:pPr>
        <w:rPr>
          <w:b/>
          <w:sz w:val="28"/>
          <w:szCs w:val="28"/>
        </w:rPr>
      </w:pPr>
    </w:p>
    <w:p w14:paraId="783AB1DD" w14:textId="77777777" w:rsidR="00D41526" w:rsidRPr="00D41526" w:rsidRDefault="00D41526" w:rsidP="00D41526">
      <w:pPr>
        <w:rPr>
          <w:b/>
          <w:sz w:val="28"/>
          <w:szCs w:val="28"/>
        </w:rPr>
      </w:pPr>
      <w:r w:rsidRPr="00D41526">
        <w:rPr>
          <w:b/>
          <w:sz w:val="28"/>
          <w:szCs w:val="28"/>
        </w:rPr>
        <w:t>Редколлегия:</w:t>
      </w:r>
    </w:p>
    <w:p w14:paraId="7EC6760D" w14:textId="77777777" w:rsidR="00D41526" w:rsidRPr="00D41526" w:rsidRDefault="00D41526" w:rsidP="00D41526">
      <w:pPr>
        <w:jc w:val="both"/>
        <w:rPr>
          <w:b/>
          <w:sz w:val="28"/>
        </w:rPr>
      </w:pPr>
    </w:p>
    <w:p w14:paraId="1EABB9D9" w14:textId="77777777" w:rsidR="00D41526" w:rsidRPr="00D41526" w:rsidRDefault="00D41526" w:rsidP="00D41526">
      <w:r w:rsidRPr="00D41526">
        <w:rPr>
          <w:b/>
        </w:rPr>
        <w:tab/>
      </w:r>
      <w:r w:rsidRPr="00D41526">
        <w:t>Н.А. Романович (главный редактор)</w:t>
      </w:r>
    </w:p>
    <w:p w14:paraId="3D058DAD" w14:textId="77777777" w:rsidR="00D41526" w:rsidRPr="00D41526" w:rsidRDefault="00D41526" w:rsidP="00D41526">
      <w:r w:rsidRPr="00D41526">
        <w:tab/>
        <w:t>Ю.В. Митрофанов (редактор)</w:t>
      </w:r>
    </w:p>
    <w:p w14:paraId="19190981" w14:textId="77777777" w:rsidR="00D41526" w:rsidRPr="00D41526" w:rsidRDefault="00926EED" w:rsidP="00D41526">
      <w:pPr>
        <w:ind w:firstLine="720"/>
        <w:jc w:val="both"/>
        <w:rPr>
          <w:bCs/>
          <w:iCs/>
          <w:color w:val="FF0000"/>
        </w:rPr>
      </w:pPr>
      <w:r>
        <w:rPr>
          <w:bCs/>
          <w:iCs/>
        </w:rPr>
        <w:t>Н. А. Симонова</w:t>
      </w:r>
      <w:r w:rsidR="00D41526" w:rsidRPr="00D41526">
        <w:rPr>
          <w:bCs/>
          <w:iCs/>
        </w:rPr>
        <w:t xml:space="preserve"> (руководитель полевого исследования) </w:t>
      </w:r>
    </w:p>
    <w:p w14:paraId="708E63AA" w14:textId="77777777" w:rsidR="00D41526" w:rsidRPr="00D41526" w:rsidRDefault="00D41526" w:rsidP="00D41526">
      <w:pPr>
        <w:ind w:firstLine="720"/>
        <w:jc w:val="both"/>
        <w:rPr>
          <w:bCs/>
          <w:iCs/>
        </w:rPr>
      </w:pPr>
    </w:p>
    <w:p w14:paraId="21926DBE" w14:textId="77777777" w:rsidR="00D41526" w:rsidRPr="00D41526" w:rsidRDefault="00D41526" w:rsidP="00D41526">
      <w:pPr>
        <w:jc w:val="both"/>
      </w:pPr>
    </w:p>
    <w:p w14:paraId="0988C49B" w14:textId="77777777" w:rsidR="00D41526" w:rsidRPr="00D41526" w:rsidRDefault="00D41526" w:rsidP="00D41526">
      <w:r w:rsidRPr="00D41526">
        <w:t>ИНФОРМАЦИОННАЯ БАЗА:</w:t>
      </w:r>
    </w:p>
    <w:p w14:paraId="5EEB12B9" w14:textId="77777777" w:rsidR="00D41526" w:rsidRDefault="00D41526" w:rsidP="00D41526">
      <w:pPr>
        <w:jc w:val="both"/>
      </w:pPr>
    </w:p>
    <w:p w14:paraId="7B3A27AF" w14:textId="77777777" w:rsidR="00926EED" w:rsidRPr="00D41526" w:rsidRDefault="00926EED" w:rsidP="00D41526">
      <w:pPr>
        <w:jc w:val="both"/>
      </w:pPr>
      <w:r>
        <w:t xml:space="preserve">РАЗДЕЛЫ 4, 5, 7, </w:t>
      </w:r>
    </w:p>
    <w:p w14:paraId="011154AC" w14:textId="77777777" w:rsidR="00D41526" w:rsidRPr="00D41526" w:rsidRDefault="00D41526" w:rsidP="00D41526">
      <w:pPr>
        <w:ind w:left="360"/>
        <w:jc w:val="both"/>
      </w:pPr>
      <w:r w:rsidRPr="00D41526">
        <w:t xml:space="preserve">– опрос проведен </w:t>
      </w:r>
      <w:r w:rsidR="00926EED">
        <w:t>20 – 26</w:t>
      </w:r>
      <w:r w:rsidRPr="00D41526">
        <w:t xml:space="preserve"> </w:t>
      </w:r>
      <w:r w:rsidR="00926EED">
        <w:t>феврал</w:t>
      </w:r>
      <w:r w:rsidRPr="00D41526">
        <w:t>я 2012 г., опрошен 6</w:t>
      </w:r>
      <w:r w:rsidR="00926EED">
        <w:t>01</w:t>
      </w:r>
      <w:r w:rsidRPr="00D41526">
        <w:t xml:space="preserve"> жител</w:t>
      </w:r>
      <w:r w:rsidR="00926EED">
        <w:t>ь</w:t>
      </w:r>
      <w:r w:rsidRPr="00D41526">
        <w:t xml:space="preserve"> Воронежа;</w:t>
      </w:r>
    </w:p>
    <w:p w14:paraId="10E9F3C6" w14:textId="77777777" w:rsidR="00D41526" w:rsidRPr="00D41526" w:rsidRDefault="00D41526" w:rsidP="00D41526">
      <w:pPr>
        <w:ind w:left="360"/>
        <w:jc w:val="both"/>
      </w:pPr>
      <w:r w:rsidRPr="00D41526">
        <w:t xml:space="preserve">– метод: </w:t>
      </w:r>
      <w:r w:rsidR="00926EED">
        <w:t>телефонное интервью</w:t>
      </w:r>
      <w:r w:rsidRPr="00D41526">
        <w:t>;</w:t>
      </w:r>
    </w:p>
    <w:p w14:paraId="7A39A9A0" w14:textId="77777777" w:rsidR="00D41526" w:rsidRPr="00D41526" w:rsidRDefault="00D41526" w:rsidP="00D41526">
      <w:pPr>
        <w:ind w:left="360"/>
        <w:jc w:val="both"/>
      </w:pPr>
      <w:r w:rsidRPr="00D41526">
        <w:t xml:space="preserve">– выборка репрезентативна для населения г. Воронежа старше 18 лет по полу, возрасту </w:t>
      </w:r>
    </w:p>
    <w:p w14:paraId="112D5B66" w14:textId="77777777" w:rsidR="00D41526" w:rsidRPr="00D41526" w:rsidRDefault="00D41526" w:rsidP="00D41526">
      <w:pPr>
        <w:ind w:left="540"/>
        <w:jc w:val="both"/>
      </w:pPr>
      <w:r w:rsidRPr="00D41526">
        <w:t>и образованию.</w:t>
      </w:r>
    </w:p>
    <w:p w14:paraId="14180218" w14:textId="77777777" w:rsidR="00D41526" w:rsidRPr="00D41526" w:rsidRDefault="00D41526" w:rsidP="00D41526">
      <w:pPr>
        <w:jc w:val="both"/>
      </w:pPr>
    </w:p>
    <w:p w14:paraId="7815025F" w14:textId="77777777" w:rsidR="00926EED" w:rsidRPr="00D41526" w:rsidRDefault="00926EED" w:rsidP="00926EED">
      <w:pPr>
        <w:jc w:val="both"/>
      </w:pPr>
      <w:r>
        <w:t>РАЗДЕЛЫ 1, 2, 3, 6</w:t>
      </w:r>
    </w:p>
    <w:p w14:paraId="5908E46E" w14:textId="77777777" w:rsidR="00926EED" w:rsidRPr="00D41526" w:rsidRDefault="00926EED" w:rsidP="00926EED">
      <w:pPr>
        <w:ind w:left="360"/>
        <w:jc w:val="both"/>
      </w:pPr>
      <w:r w:rsidRPr="00D41526">
        <w:t xml:space="preserve">– опрос проведен </w:t>
      </w:r>
      <w:r w:rsidRPr="00926EED">
        <w:t>18 – 23 января</w:t>
      </w:r>
      <w:r w:rsidRPr="00B31EAB">
        <w:rPr>
          <w:rFonts w:ascii="Arial" w:hAnsi="Arial" w:cs="Arial"/>
          <w:sz w:val="20"/>
          <w:szCs w:val="20"/>
        </w:rPr>
        <w:t xml:space="preserve"> </w:t>
      </w:r>
      <w:r w:rsidRPr="00D41526">
        <w:t>2012 г., опрошен</w:t>
      </w:r>
      <w:r>
        <w:t>о</w:t>
      </w:r>
      <w:r w:rsidRPr="00D41526">
        <w:t xml:space="preserve"> 6</w:t>
      </w:r>
      <w:r>
        <w:t>27</w:t>
      </w:r>
      <w:r w:rsidRPr="00D41526">
        <w:t xml:space="preserve"> жител</w:t>
      </w:r>
      <w:r>
        <w:t>ей</w:t>
      </w:r>
      <w:r w:rsidRPr="00D41526">
        <w:t xml:space="preserve"> Воронежа;</w:t>
      </w:r>
    </w:p>
    <w:p w14:paraId="45303BC8" w14:textId="77777777" w:rsidR="00926EED" w:rsidRPr="00D41526" w:rsidRDefault="00926EED" w:rsidP="00926EED">
      <w:pPr>
        <w:ind w:left="360"/>
        <w:jc w:val="both"/>
      </w:pPr>
      <w:r w:rsidRPr="00D41526">
        <w:t xml:space="preserve">– метод: </w:t>
      </w:r>
      <w:r>
        <w:t>личное интервью</w:t>
      </w:r>
      <w:r w:rsidRPr="00D41526">
        <w:t>;</w:t>
      </w:r>
    </w:p>
    <w:p w14:paraId="6672501B" w14:textId="77777777" w:rsidR="00926EED" w:rsidRPr="00D41526" w:rsidRDefault="00926EED" w:rsidP="00926EED">
      <w:pPr>
        <w:ind w:left="360"/>
        <w:jc w:val="both"/>
      </w:pPr>
      <w:r w:rsidRPr="00D41526">
        <w:t xml:space="preserve">– выборка репрезентативна для населения г. Воронежа старше 18 лет по полу, возрасту </w:t>
      </w:r>
    </w:p>
    <w:p w14:paraId="4A77FD97" w14:textId="77777777" w:rsidR="00926EED" w:rsidRPr="00D41526" w:rsidRDefault="00926EED" w:rsidP="00926EED">
      <w:pPr>
        <w:ind w:left="540"/>
        <w:jc w:val="both"/>
      </w:pPr>
      <w:r w:rsidRPr="00D41526">
        <w:t>и образованию.</w:t>
      </w:r>
    </w:p>
    <w:p w14:paraId="78486544" w14:textId="77777777" w:rsidR="00D41526" w:rsidRPr="00D41526" w:rsidRDefault="00D41526" w:rsidP="00D41526">
      <w:pPr>
        <w:jc w:val="both"/>
      </w:pPr>
    </w:p>
    <w:p w14:paraId="0C61D2A0" w14:textId="77777777" w:rsidR="00D41526" w:rsidRPr="00D41526" w:rsidRDefault="00D41526" w:rsidP="00D41526">
      <w:pPr>
        <w:jc w:val="both"/>
      </w:pPr>
    </w:p>
    <w:p w14:paraId="1FD9ED6A" w14:textId="77777777" w:rsidR="00D41526" w:rsidRPr="00D41526" w:rsidRDefault="00D41526" w:rsidP="00D41526">
      <w:pPr>
        <w:jc w:val="both"/>
      </w:pPr>
    </w:p>
    <w:p w14:paraId="0675B236" w14:textId="77777777" w:rsidR="00D41526" w:rsidRPr="00D41526" w:rsidRDefault="00D41526" w:rsidP="00D41526">
      <w:pPr>
        <w:jc w:val="both"/>
      </w:pPr>
    </w:p>
    <w:p w14:paraId="6C4265A8" w14:textId="77777777" w:rsidR="00A57DF7" w:rsidRPr="00F71D55" w:rsidRDefault="00D41526" w:rsidP="00F71D55">
      <w:pPr>
        <w:ind w:right="51"/>
        <w:jc w:val="both"/>
        <w:rPr>
          <w:rFonts w:ascii="Arial" w:hAnsi="Arial" w:cs="Arial"/>
          <w:color w:val="FF0000"/>
          <w:sz w:val="20"/>
          <w:szCs w:val="20"/>
        </w:rPr>
      </w:pPr>
      <w:r w:rsidRPr="00D41526">
        <w:br w:type="page"/>
      </w:r>
    </w:p>
    <w:p w14:paraId="4A42C608" w14:textId="77777777" w:rsidR="00A57DF7" w:rsidRPr="00D41526" w:rsidRDefault="00A57DF7" w:rsidP="00A57DF7">
      <w:pPr>
        <w:jc w:val="center"/>
      </w:pPr>
    </w:p>
    <w:p w14:paraId="7EB3FF3D" w14:textId="77777777" w:rsidR="002C2A30" w:rsidRPr="00D41526" w:rsidRDefault="002C2A30" w:rsidP="002C2A30">
      <w:pPr>
        <w:keepNext/>
        <w:tabs>
          <w:tab w:val="left" w:pos="6480"/>
        </w:tabs>
        <w:jc w:val="center"/>
        <w:outlineLvl w:val="0"/>
        <w:rPr>
          <w:b/>
          <w:i/>
          <w:caps/>
          <w:spacing w:val="-4"/>
        </w:rPr>
      </w:pPr>
      <w:r w:rsidRPr="00D41526">
        <w:rPr>
          <w:b/>
          <w:i/>
          <w:caps/>
          <w:spacing w:val="-4"/>
        </w:rPr>
        <w:t xml:space="preserve">1 раздел: </w:t>
      </w:r>
      <w:r w:rsidRPr="002C2A30">
        <w:rPr>
          <w:b/>
          <w:i/>
          <w:caps/>
          <w:spacing w:val="-4"/>
        </w:rPr>
        <w:t>ПРОЕКТ «ОТКРЫТОЕ МНЕНИЕ»</w:t>
      </w:r>
    </w:p>
    <w:p w14:paraId="5A53BB4C" w14:textId="77777777" w:rsidR="00C914F2" w:rsidRDefault="00C914F2" w:rsidP="00C914F2">
      <w:pPr>
        <w:ind w:right="51"/>
        <w:jc w:val="center"/>
        <w:rPr>
          <w:b/>
        </w:rPr>
      </w:pPr>
    </w:p>
    <w:p w14:paraId="5945416D" w14:textId="77777777" w:rsidR="00A57DF7" w:rsidRPr="001B2352" w:rsidRDefault="00A57DF7" w:rsidP="00C914F2">
      <w:pPr>
        <w:ind w:right="51"/>
        <w:jc w:val="center"/>
        <w:rPr>
          <w:b/>
        </w:rPr>
      </w:pPr>
      <w:r w:rsidRPr="001B2352">
        <w:rPr>
          <w:b/>
        </w:rPr>
        <w:t>20 февраля 2012 года завершился уникальный российский проект</w:t>
      </w:r>
    </w:p>
    <w:p w14:paraId="50EBE53D" w14:textId="77777777" w:rsidR="00F71D55" w:rsidRDefault="00A57DF7" w:rsidP="00C914F2">
      <w:pPr>
        <w:ind w:right="51"/>
        <w:jc w:val="center"/>
        <w:rPr>
          <w:b/>
        </w:rPr>
      </w:pPr>
      <w:r w:rsidRPr="001B2352">
        <w:rPr>
          <w:b/>
        </w:rPr>
        <w:t>«ОТКРЫТОЕ МНЕНИЕ»</w:t>
      </w:r>
      <w:r w:rsidR="00F71D55" w:rsidRPr="001B2352">
        <w:rPr>
          <w:b/>
        </w:rPr>
        <w:t xml:space="preserve">. </w:t>
      </w:r>
      <w:r w:rsidR="00A74259">
        <w:rPr>
          <w:b/>
        </w:rPr>
        <w:t xml:space="preserve"> </w:t>
      </w:r>
    </w:p>
    <w:p w14:paraId="04C62B8E" w14:textId="77777777" w:rsidR="00C914F2" w:rsidRDefault="00C914F2" w:rsidP="00C914F2">
      <w:pPr>
        <w:ind w:right="51" w:firstLine="567"/>
        <w:jc w:val="both"/>
        <w:rPr>
          <w:b/>
        </w:rPr>
      </w:pPr>
    </w:p>
    <w:p w14:paraId="4181AA9F" w14:textId="77777777" w:rsidR="00A57DF7" w:rsidRPr="00C914F2" w:rsidRDefault="00F71D55" w:rsidP="001B2352">
      <w:pPr>
        <w:ind w:right="51" w:firstLine="567"/>
        <w:rPr>
          <w:b/>
        </w:rPr>
      </w:pPr>
      <w:r w:rsidRPr="001B2352">
        <w:rPr>
          <w:b/>
        </w:rPr>
        <w:t>«Открытое мнение» -</w:t>
      </w:r>
      <w:r w:rsidR="001B2352">
        <w:rPr>
          <w:b/>
        </w:rPr>
        <w:t xml:space="preserve"> </w:t>
      </w:r>
      <w:r w:rsidR="00C914F2">
        <w:rPr>
          <w:b/>
        </w:rPr>
        <w:t>э</w:t>
      </w:r>
      <w:r w:rsidR="00A57DF7" w:rsidRPr="00C914F2">
        <w:rPr>
          <w:b/>
        </w:rPr>
        <w:t>то инициативный эксперимент по проведению полномасштабно</w:t>
      </w:r>
      <w:r w:rsidR="001B2352">
        <w:rPr>
          <w:b/>
        </w:rPr>
        <w:t>го</w:t>
      </w:r>
      <w:r w:rsidR="00A57DF7" w:rsidRPr="00C914F2">
        <w:rPr>
          <w:b/>
        </w:rPr>
        <w:t xml:space="preserve"> социологического исследования в новом для российской социологии формате «</w:t>
      </w:r>
      <w:r w:rsidR="00A57DF7" w:rsidRPr="00C914F2">
        <w:rPr>
          <w:b/>
          <w:lang w:val="en-US"/>
        </w:rPr>
        <w:t>collaborative</w:t>
      </w:r>
      <w:r w:rsidR="00A57DF7" w:rsidRPr="00C914F2">
        <w:rPr>
          <w:b/>
        </w:rPr>
        <w:t xml:space="preserve"> </w:t>
      </w:r>
      <w:r w:rsidR="00A57DF7" w:rsidRPr="00C914F2">
        <w:rPr>
          <w:b/>
          <w:lang w:val="en-US"/>
        </w:rPr>
        <w:t>open</w:t>
      </w:r>
      <w:r w:rsidR="00A57DF7" w:rsidRPr="00C914F2">
        <w:rPr>
          <w:b/>
        </w:rPr>
        <w:t xml:space="preserve"> </w:t>
      </w:r>
      <w:r w:rsidR="00A57DF7" w:rsidRPr="00C914F2">
        <w:rPr>
          <w:b/>
          <w:lang w:val="en-US"/>
        </w:rPr>
        <w:t>research</w:t>
      </w:r>
      <w:r w:rsidR="00A57DF7" w:rsidRPr="00C914F2">
        <w:rPr>
          <w:b/>
        </w:rPr>
        <w:t>» - совместных открытых исследований.</w:t>
      </w:r>
    </w:p>
    <w:p w14:paraId="267B6CE8" w14:textId="77777777" w:rsidR="00C914F2" w:rsidRPr="00C914F2" w:rsidRDefault="00C914F2" w:rsidP="00C914F2">
      <w:pPr>
        <w:ind w:right="51" w:firstLine="567"/>
        <w:jc w:val="both"/>
        <w:rPr>
          <w:sz w:val="16"/>
          <w:szCs w:val="16"/>
        </w:rPr>
      </w:pPr>
    </w:p>
    <w:p w14:paraId="680DBD45" w14:textId="77777777" w:rsidR="00A57DF7" w:rsidRDefault="00A57DF7" w:rsidP="00C914F2">
      <w:pPr>
        <w:ind w:right="51" w:firstLine="567"/>
        <w:jc w:val="both"/>
      </w:pPr>
      <w:r w:rsidRPr="00B7414E">
        <w:rPr>
          <w:i/>
        </w:rPr>
        <w:t>Толчком для начала проекта</w:t>
      </w:r>
      <w:r>
        <w:t xml:space="preserve"> стало возрастающее недоверие населения к социологическим опросам, проводимым ведущими российскими центрами. Тогда региональные центры, входящие в состав Российской Ассоциации «Группа 7/89», решили объединить усилия и провести совместное исследование, чтобы проверить, насколько его результаты будут отличаться от результатов, которые публикуют ВЦИОМ, ФОМ и «Левада-Центр».</w:t>
      </w:r>
    </w:p>
    <w:p w14:paraId="7222FAB9" w14:textId="77777777" w:rsidR="00A57DF7" w:rsidRPr="00C914F2" w:rsidRDefault="00A57DF7" w:rsidP="00C914F2">
      <w:pPr>
        <w:ind w:right="51" w:firstLine="567"/>
        <w:jc w:val="both"/>
        <w:rPr>
          <w:sz w:val="16"/>
          <w:szCs w:val="16"/>
        </w:rPr>
      </w:pPr>
    </w:p>
    <w:p w14:paraId="42F9724F" w14:textId="77777777" w:rsidR="00A57DF7" w:rsidRDefault="00A57DF7" w:rsidP="00C914F2">
      <w:pPr>
        <w:ind w:right="51" w:firstLine="567"/>
        <w:jc w:val="both"/>
      </w:pPr>
      <w:r>
        <w:t>В проекте принимали участие пять региональных центров: Фонд социальных исследований (г.Самара), Центр социологических и маркетинговых исследований «</w:t>
      </w:r>
      <w:proofErr w:type="spellStart"/>
      <w:r>
        <w:t>Форис</w:t>
      </w:r>
      <w:proofErr w:type="spellEnd"/>
      <w:r>
        <w:t>» (</w:t>
      </w:r>
      <w:proofErr w:type="spellStart"/>
      <w:r>
        <w:t>г.Архангельск</w:t>
      </w:r>
      <w:proofErr w:type="spellEnd"/>
      <w:r>
        <w:t>), Центр социологических и маркетинговых исследований «Аналитик» (</w:t>
      </w:r>
      <w:proofErr w:type="spellStart"/>
      <w:r>
        <w:t>г.Волгоград</w:t>
      </w:r>
      <w:proofErr w:type="spellEnd"/>
      <w:r>
        <w:t xml:space="preserve">), ЦМИ </w:t>
      </w:r>
      <w:proofErr w:type="spellStart"/>
      <w:r>
        <w:t>Инфоскан</w:t>
      </w:r>
      <w:proofErr w:type="spellEnd"/>
      <w:r>
        <w:t xml:space="preserve"> (</w:t>
      </w:r>
      <w:proofErr w:type="spellStart"/>
      <w:r>
        <w:t>г.Новосибирск</w:t>
      </w:r>
      <w:proofErr w:type="spellEnd"/>
      <w:r>
        <w:t>), Центр аналитических исследований и разработок (г.Казань). Региональные центры путем самофинансирования осуществили телефонный опрос в 82 регионах</w:t>
      </w:r>
      <w:r w:rsidR="001B2352">
        <w:t xml:space="preserve">, репрезентативный для взрослого населения </w:t>
      </w:r>
      <w:r>
        <w:t xml:space="preserve">страны. Всего с 10 по 19 февраля через стационарные и мобильные телефоны было опрошено 3358 человек. Статистическая погрешность данных не </w:t>
      </w:r>
      <w:r w:rsidR="00B64387">
        <w:t>превышает 2,6%.</w:t>
      </w:r>
      <w:r>
        <w:t xml:space="preserve"> </w:t>
      </w:r>
    </w:p>
    <w:p w14:paraId="76A31823" w14:textId="77777777" w:rsidR="00B64387" w:rsidRPr="00C914F2" w:rsidRDefault="00B64387" w:rsidP="00C914F2">
      <w:pPr>
        <w:ind w:right="51" w:firstLine="567"/>
        <w:jc w:val="both"/>
        <w:rPr>
          <w:sz w:val="16"/>
          <w:szCs w:val="16"/>
        </w:rPr>
      </w:pPr>
    </w:p>
    <w:p w14:paraId="69E1F5F1" w14:textId="77777777" w:rsidR="00B64387" w:rsidRDefault="00B64387" w:rsidP="00C914F2">
      <w:pPr>
        <w:ind w:right="51" w:firstLine="567"/>
        <w:jc w:val="both"/>
      </w:pPr>
      <w:r w:rsidRPr="00C758A8">
        <w:rPr>
          <w:i/>
        </w:rPr>
        <w:t>Главное достоинство проекта</w:t>
      </w:r>
      <w:r>
        <w:t xml:space="preserve"> – его открытость. Участник проекта Василий Токарев, руководитель Центра «Аналитик» (Волгоград) рассказал: «Контроль осуществлялся через специальные видеокамеры, установленные на местах. Любой человек мог подключиться и посмотреть, как происходит опрос, в режиме реального времени». Кроме того, все промежуточные и итоговые продукты коллективной работы открыты для свободного доступа (см.</w:t>
      </w:r>
      <w:r w:rsidR="00705531">
        <w:t xml:space="preserve"> </w:t>
      </w:r>
      <w:r>
        <w:t xml:space="preserve">сайты </w:t>
      </w:r>
      <w:r w:rsidR="005B4C44">
        <w:t>Агентства</w:t>
      </w:r>
      <w:r>
        <w:t xml:space="preserve"> социальной информации (</w:t>
      </w:r>
      <w:hyperlink r:id="rId8" w:history="1">
        <w:r w:rsidRPr="00133A7C">
          <w:rPr>
            <w:rStyle w:val="a7"/>
            <w:lang w:val="en-US"/>
          </w:rPr>
          <w:t>www</w:t>
        </w:r>
        <w:r w:rsidRPr="00B64387">
          <w:rPr>
            <w:rStyle w:val="a7"/>
          </w:rPr>
          <w:t>.</w:t>
        </w:r>
        <w:proofErr w:type="spellStart"/>
        <w:r w:rsidRPr="00133A7C">
          <w:rPr>
            <w:rStyle w:val="a7"/>
            <w:lang w:val="en-US"/>
          </w:rPr>
          <w:t>asi</w:t>
        </w:r>
        <w:proofErr w:type="spellEnd"/>
        <w:r w:rsidRPr="00B64387">
          <w:rPr>
            <w:rStyle w:val="a7"/>
          </w:rPr>
          <w:t>.</w:t>
        </w:r>
        <w:r w:rsidRPr="00133A7C">
          <w:rPr>
            <w:rStyle w:val="a7"/>
            <w:lang w:val="en-US"/>
          </w:rPr>
          <w:t>org</w:t>
        </w:r>
        <w:r w:rsidRPr="00B64387">
          <w:rPr>
            <w:rStyle w:val="a7"/>
          </w:rPr>
          <w:t>.</w:t>
        </w:r>
        <w:proofErr w:type="spellStart"/>
        <w:r w:rsidRPr="00133A7C">
          <w:rPr>
            <w:rStyle w:val="a7"/>
            <w:lang w:val="en-US"/>
          </w:rPr>
          <w:t>ru</w:t>
        </w:r>
        <w:proofErr w:type="spellEnd"/>
      </w:hyperlink>
      <w:r w:rsidRPr="00B64387">
        <w:t>)</w:t>
      </w:r>
      <w:r w:rsidR="00C758A8">
        <w:t>,</w:t>
      </w:r>
      <w:r w:rsidRPr="00B64387">
        <w:t xml:space="preserve"> </w:t>
      </w:r>
      <w:proofErr w:type="spellStart"/>
      <w:r>
        <w:rPr>
          <w:lang w:val="en-US"/>
        </w:rPr>
        <w:t>Sociologos</w:t>
      </w:r>
      <w:proofErr w:type="spellEnd"/>
      <w:r w:rsidRPr="00B64387">
        <w:t>.</w:t>
      </w:r>
      <w:proofErr w:type="spellStart"/>
      <w:r>
        <w:rPr>
          <w:lang w:val="en-US"/>
        </w:rPr>
        <w:t>ru</w:t>
      </w:r>
      <w:proofErr w:type="spellEnd"/>
      <w:r>
        <w:t>, а также сайты региональных участников проекта).</w:t>
      </w:r>
    </w:p>
    <w:p w14:paraId="1CA508E0" w14:textId="77777777" w:rsidR="00B64387" w:rsidRPr="00C914F2" w:rsidRDefault="00B64387" w:rsidP="00C914F2">
      <w:pPr>
        <w:ind w:right="51" w:firstLine="567"/>
        <w:jc w:val="both"/>
        <w:rPr>
          <w:sz w:val="16"/>
          <w:szCs w:val="16"/>
        </w:rPr>
      </w:pPr>
    </w:p>
    <w:p w14:paraId="0252498D" w14:textId="77777777" w:rsidR="00B64387" w:rsidRPr="00C758A8" w:rsidRDefault="00B64387" w:rsidP="00C914F2">
      <w:pPr>
        <w:ind w:right="51" w:firstLine="567"/>
        <w:jc w:val="both"/>
      </w:pPr>
      <w:r w:rsidRPr="00C758A8">
        <w:rPr>
          <w:i/>
        </w:rPr>
        <w:t>Главный итог проекта</w:t>
      </w:r>
      <w:r w:rsidR="00C75B97" w:rsidRPr="005B4C44">
        <w:t>:</w:t>
      </w:r>
      <w:r w:rsidRPr="005B4C44">
        <w:t xml:space="preserve"> полученные</w:t>
      </w:r>
      <w:r>
        <w:t xml:space="preserve"> данные с хорошей степенью точности совпали с данными опросов ВЦИОМ и ФОМ, таким образом, нет причин подозревать их в «накрутках». Как озаглавил свою статью журналист Дмитрий Фролов: «Независимое исследование показало, что «опросные фабрики» не подкладывают топор под компас»</w:t>
      </w:r>
      <w:r w:rsidR="00C758A8">
        <w:t xml:space="preserve"> </w:t>
      </w:r>
      <w:r w:rsidRPr="00C758A8">
        <w:t>(</w:t>
      </w:r>
      <w:hyperlink r:id="rId9" w:history="1">
        <w:r w:rsidR="00C914F2" w:rsidRPr="00133A7C">
          <w:rPr>
            <w:rStyle w:val="a7"/>
            <w:lang w:val="en-US"/>
          </w:rPr>
          <w:t>http</w:t>
        </w:r>
        <w:r w:rsidR="00C914F2" w:rsidRPr="00C758A8">
          <w:rPr>
            <w:rStyle w:val="a7"/>
          </w:rPr>
          <w:t>://</w:t>
        </w:r>
        <w:r w:rsidR="00C914F2" w:rsidRPr="00133A7C">
          <w:rPr>
            <w:rStyle w:val="a7"/>
            <w:lang w:val="en-US"/>
          </w:rPr>
          <w:t>r</w:t>
        </w:r>
        <w:r w:rsidR="00C914F2" w:rsidRPr="00C758A8">
          <w:rPr>
            <w:rStyle w:val="a7"/>
          </w:rPr>
          <w:t>-</w:t>
        </w:r>
        <w:r w:rsidR="00C914F2" w:rsidRPr="00133A7C">
          <w:rPr>
            <w:rStyle w:val="a7"/>
            <w:lang w:val="en-US"/>
          </w:rPr>
          <w:t>trends</w:t>
        </w:r>
        <w:r w:rsidR="00C914F2" w:rsidRPr="00C758A8">
          <w:rPr>
            <w:rStyle w:val="a7"/>
          </w:rPr>
          <w:t>.</w:t>
        </w:r>
        <w:proofErr w:type="spellStart"/>
        <w:r w:rsidR="00C914F2" w:rsidRPr="00133A7C">
          <w:rPr>
            <w:rStyle w:val="a7"/>
            <w:lang w:val="en-US"/>
          </w:rPr>
          <w:t>ru</w:t>
        </w:r>
        <w:proofErr w:type="spellEnd"/>
        <w:r w:rsidR="00C914F2" w:rsidRPr="00C758A8">
          <w:rPr>
            <w:rStyle w:val="a7"/>
          </w:rPr>
          <w:t>/</w:t>
        </w:r>
        <w:r w:rsidR="00C914F2" w:rsidRPr="00133A7C">
          <w:rPr>
            <w:rStyle w:val="a7"/>
            <w:lang w:val="en-US"/>
          </w:rPr>
          <w:t>investigations</w:t>
        </w:r>
        <w:r w:rsidR="00C914F2" w:rsidRPr="00C758A8">
          <w:rPr>
            <w:rStyle w:val="a7"/>
          </w:rPr>
          <w:t>/</w:t>
        </w:r>
        <w:r w:rsidR="00C914F2" w:rsidRPr="00133A7C">
          <w:rPr>
            <w:rStyle w:val="a7"/>
            <w:lang w:val="en-US"/>
          </w:rPr>
          <w:t>data</w:t>
        </w:r>
        <w:r w:rsidR="00C914F2" w:rsidRPr="00C758A8">
          <w:rPr>
            <w:rStyle w:val="a7"/>
          </w:rPr>
          <w:t>/</w:t>
        </w:r>
        <w:r w:rsidR="00C914F2" w:rsidRPr="00133A7C">
          <w:rPr>
            <w:rStyle w:val="a7"/>
            <w:lang w:val="en-US"/>
          </w:rPr>
          <w:t>data</w:t>
        </w:r>
        <w:r w:rsidR="00C914F2" w:rsidRPr="00C758A8">
          <w:rPr>
            <w:rStyle w:val="a7"/>
          </w:rPr>
          <w:t>_499.</w:t>
        </w:r>
        <w:r w:rsidR="00C914F2" w:rsidRPr="00133A7C">
          <w:rPr>
            <w:rStyle w:val="a7"/>
            <w:lang w:val="en-US"/>
          </w:rPr>
          <w:t>html</w:t>
        </w:r>
      </w:hyperlink>
      <w:r w:rsidR="00C758A8" w:rsidRPr="00C758A8">
        <w:t>)</w:t>
      </w:r>
      <w:r w:rsidR="00C758A8">
        <w:t>.</w:t>
      </w:r>
    </w:p>
    <w:p w14:paraId="29DC6756" w14:textId="77777777" w:rsidR="00C914F2" w:rsidRPr="00C914F2" w:rsidRDefault="00C914F2" w:rsidP="00C914F2">
      <w:pPr>
        <w:ind w:right="51" w:firstLine="567"/>
        <w:jc w:val="both"/>
        <w:rPr>
          <w:sz w:val="16"/>
          <w:szCs w:val="16"/>
        </w:rPr>
      </w:pPr>
    </w:p>
    <w:p w14:paraId="0775222B" w14:textId="77777777" w:rsidR="00C914F2" w:rsidRDefault="00C914F2" w:rsidP="00C914F2">
      <w:pPr>
        <w:ind w:right="51" w:firstLine="567"/>
        <w:jc w:val="both"/>
      </w:pPr>
      <w:r w:rsidRPr="00B7414E">
        <w:rPr>
          <w:i/>
        </w:rPr>
        <w:t>Ср</w:t>
      </w:r>
      <w:r w:rsidR="003C46AE" w:rsidRPr="00B7414E">
        <w:rPr>
          <w:i/>
        </w:rPr>
        <w:t>авнение прогнозов</w:t>
      </w:r>
      <w:r w:rsidR="003C46AE">
        <w:t xml:space="preserve"> </w:t>
      </w:r>
      <w:r>
        <w:t xml:space="preserve">ведущих социологических центров </w:t>
      </w:r>
      <w:r w:rsidR="003C46AE">
        <w:t xml:space="preserve">и проекта «Открытое мнение» </w:t>
      </w:r>
      <w:r>
        <w:t>с реальными данными ЦИК на 5 марта 2012 года.</w:t>
      </w:r>
    </w:p>
    <w:p w14:paraId="33AC8086" w14:textId="77777777" w:rsidR="00C914F2" w:rsidRDefault="00C914F2" w:rsidP="00C914F2">
      <w:pPr>
        <w:ind w:right="51" w:firstLine="567"/>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794"/>
        <w:gridCol w:w="1781"/>
        <w:gridCol w:w="1777"/>
        <w:gridCol w:w="1786"/>
        <w:gridCol w:w="1776"/>
      </w:tblGrid>
      <w:tr w:rsidR="00C914F2" w14:paraId="71FC06F0" w14:textId="77777777" w:rsidTr="00917EA6">
        <w:tc>
          <w:tcPr>
            <w:tcW w:w="1805" w:type="dxa"/>
          </w:tcPr>
          <w:p w14:paraId="7BCB514B" w14:textId="77777777" w:rsidR="00C914F2" w:rsidRDefault="00C914F2" w:rsidP="00917EA6">
            <w:pPr>
              <w:ind w:right="51"/>
              <w:jc w:val="both"/>
            </w:pPr>
          </w:p>
        </w:tc>
        <w:tc>
          <w:tcPr>
            <w:tcW w:w="1806" w:type="dxa"/>
            <w:vAlign w:val="center"/>
          </w:tcPr>
          <w:p w14:paraId="41FAA86D" w14:textId="77777777" w:rsidR="00C914F2" w:rsidRDefault="00C914F2" w:rsidP="00917EA6">
            <w:pPr>
              <w:ind w:right="51"/>
              <w:jc w:val="center"/>
            </w:pPr>
            <w:r>
              <w:t>«Открытое мнение» 20.02</w:t>
            </w:r>
          </w:p>
        </w:tc>
        <w:tc>
          <w:tcPr>
            <w:tcW w:w="1806" w:type="dxa"/>
            <w:vAlign w:val="center"/>
          </w:tcPr>
          <w:p w14:paraId="481C32F1" w14:textId="77777777" w:rsidR="00C914F2" w:rsidRDefault="00C914F2" w:rsidP="00917EA6">
            <w:pPr>
              <w:ind w:right="51"/>
              <w:jc w:val="center"/>
            </w:pPr>
            <w:r>
              <w:t>Левада Центр 20.02</w:t>
            </w:r>
          </w:p>
        </w:tc>
        <w:tc>
          <w:tcPr>
            <w:tcW w:w="1806" w:type="dxa"/>
            <w:vAlign w:val="center"/>
          </w:tcPr>
          <w:p w14:paraId="7CDB1D1E" w14:textId="77777777" w:rsidR="00C914F2" w:rsidRDefault="00C914F2" w:rsidP="00917EA6">
            <w:pPr>
              <w:ind w:right="51"/>
              <w:jc w:val="center"/>
            </w:pPr>
            <w:r>
              <w:t>ФОМ 19.02</w:t>
            </w:r>
          </w:p>
        </w:tc>
        <w:tc>
          <w:tcPr>
            <w:tcW w:w="1806" w:type="dxa"/>
            <w:vAlign w:val="center"/>
          </w:tcPr>
          <w:p w14:paraId="7CF8F25E" w14:textId="77777777" w:rsidR="00C914F2" w:rsidRDefault="00C914F2" w:rsidP="00917EA6">
            <w:pPr>
              <w:ind w:right="51"/>
              <w:jc w:val="center"/>
            </w:pPr>
            <w:r>
              <w:t>ВЦИОМ 19.02</w:t>
            </w:r>
          </w:p>
        </w:tc>
        <w:tc>
          <w:tcPr>
            <w:tcW w:w="1806" w:type="dxa"/>
            <w:vAlign w:val="center"/>
          </w:tcPr>
          <w:p w14:paraId="757704B2" w14:textId="77777777" w:rsidR="00C914F2" w:rsidRPr="00917EA6" w:rsidRDefault="00C914F2" w:rsidP="00917EA6">
            <w:pPr>
              <w:ind w:right="51"/>
              <w:jc w:val="center"/>
              <w:rPr>
                <w:b/>
              </w:rPr>
            </w:pPr>
            <w:r w:rsidRPr="00917EA6">
              <w:rPr>
                <w:b/>
              </w:rPr>
              <w:t>ЦИК 05.03</w:t>
            </w:r>
          </w:p>
        </w:tc>
      </w:tr>
      <w:tr w:rsidR="00C914F2" w14:paraId="5921FCF3" w14:textId="77777777" w:rsidTr="00917EA6">
        <w:trPr>
          <w:trHeight w:val="552"/>
        </w:trPr>
        <w:tc>
          <w:tcPr>
            <w:tcW w:w="1805" w:type="dxa"/>
            <w:vAlign w:val="center"/>
          </w:tcPr>
          <w:p w14:paraId="6CA32324" w14:textId="77777777" w:rsidR="00C914F2" w:rsidRDefault="00C914F2" w:rsidP="00917EA6">
            <w:pPr>
              <w:ind w:right="51"/>
            </w:pPr>
            <w:r>
              <w:t>В.Путин</w:t>
            </w:r>
          </w:p>
        </w:tc>
        <w:tc>
          <w:tcPr>
            <w:tcW w:w="1806" w:type="dxa"/>
            <w:vAlign w:val="center"/>
          </w:tcPr>
          <w:p w14:paraId="498802F4" w14:textId="77777777" w:rsidR="00C914F2" w:rsidRDefault="00C914F2" w:rsidP="00917EA6">
            <w:pPr>
              <w:ind w:right="51"/>
              <w:jc w:val="center"/>
            </w:pPr>
            <w:r>
              <w:t>57%</w:t>
            </w:r>
          </w:p>
        </w:tc>
        <w:tc>
          <w:tcPr>
            <w:tcW w:w="1806" w:type="dxa"/>
            <w:vAlign w:val="center"/>
          </w:tcPr>
          <w:p w14:paraId="01E6339F" w14:textId="77777777" w:rsidR="00C914F2" w:rsidRDefault="00C914F2" w:rsidP="00917EA6">
            <w:pPr>
              <w:ind w:right="51"/>
              <w:jc w:val="center"/>
            </w:pPr>
            <w:r>
              <w:t>66%</w:t>
            </w:r>
          </w:p>
        </w:tc>
        <w:tc>
          <w:tcPr>
            <w:tcW w:w="1806" w:type="dxa"/>
            <w:vAlign w:val="center"/>
          </w:tcPr>
          <w:p w14:paraId="7756FA3B" w14:textId="77777777" w:rsidR="00C914F2" w:rsidRDefault="00C914F2" w:rsidP="00917EA6">
            <w:pPr>
              <w:ind w:right="51"/>
              <w:jc w:val="center"/>
            </w:pPr>
            <w:r>
              <w:t>60%</w:t>
            </w:r>
          </w:p>
        </w:tc>
        <w:tc>
          <w:tcPr>
            <w:tcW w:w="1806" w:type="dxa"/>
            <w:vAlign w:val="center"/>
          </w:tcPr>
          <w:p w14:paraId="5ECA8E5D" w14:textId="77777777" w:rsidR="00C914F2" w:rsidRDefault="00C914F2" w:rsidP="00917EA6">
            <w:pPr>
              <w:ind w:right="51"/>
              <w:jc w:val="center"/>
            </w:pPr>
            <w:r>
              <w:t>59%</w:t>
            </w:r>
          </w:p>
        </w:tc>
        <w:tc>
          <w:tcPr>
            <w:tcW w:w="1806" w:type="dxa"/>
            <w:vAlign w:val="center"/>
          </w:tcPr>
          <w:p w14:paraId="1BC469F8" w14:textId="77777777" w:rsidR="00C914F2" w:rsidRPr="00917EA6" w:rsidRDefault="00C914F2" w:rsidP="00917EA6">
            <w:pPr>
              <w:ind w:right="51"/>
              <w:jc w:val="center"/>
              <w:rPr>
                <w:b/>
              </w:rPr>
            </w:pPr>
            <w:r w:rsidRPr="00917EA6">
              <w:rPr>
                <w:b/>
              </w:rPr>
              <w:t>64%</w:t>
            </w:r>
          </w:p>
        </w:tc>
      </w:tr>
      <w:tr w:rsidR="00C914F2" w14:paraId="55F0A818" w14:textId="77777777" w:rsidTr="00917EA6">
        <w:trPr>
          <w:trHeight w:val="552"/>
        </w:trPr>
        <w:tc>
          <w:tcPr>
            <w:tcW w:w="1805" w:type="dxa"/>
            <w:vAlign w:val="center"/>
          </w:tcPr>
          <w:p w14:paraId="07F1D66A" w14:textId="77777777" w:rsidR="00C914F2" w:rsidRDefault="00C914F2" w:rsidP="00917EA6">
            <w:pPr>
              <w:ind w:right="51"/>
            </w:pPr>
            <w:r>
              <w:t>Г.Зюганов</w:t>
            </w:r>
          </w:p>
        </w:tc>
        <w:tc>
          <w:tcPr>
            <w:tcW w:w="1806" w:type="dxa"/>
            <w:vAlign w:val="center"/>
          </w:tcPr>
          <w:p w14:paraId="63BB55B4" w14:textId="77777777" w:rsidR="00C914F2" w:rsidRDefault="00C914F2" w:rsidP="00917EA6">
            <w:pPr>
              <w:ind w:right="51"/>
              <w:jc w:val="center"/>
            </w:pPr>
            <w:r>
              <w:t>16%</w:t>
            </w:r>
          </w:p>
        </w:tc>
        <w:tc>
          <w:tcPr>
            <w:tcW w:w="1806" w:type="dxa"/>
            <w:vAlign w:val="center"/>
          </w:tcPr>
          <w:p w14:paraId="24D3D93F" w14:textId="77777777" w:rsidR="00C914F2" w:rsidRDefault="00C914F2" w:rsidP="00917EA6">
            <w:pPr>
              <w:ind w:right="51"/>
              <w:jc w:val="center"/>
            </w:pPr>
            <w:r>
              <w:t>15%</w:t>
            </w:r>
          </w:p>
        </w:tc>
        <w:tc>
          <w:tcPr>
            <w:tcW w:w="1806" w:type="dxa"/>
            <w:vAlign w:val="center"/>
          </w:tcPr>
          <w:p w14:paraId="6E420D37" w14:textId="77777777" w:rsidR="00C914F2" w:rsidRDefault="00C914F2" w:rsidP="00917EA6">
            <w:pPr>
              <w:ind w:right="51"/>
              <w:jc w:val="center"/>
            </w:pPr>
            <w:r>
              <w:t>16%</w:t>
            </w:r>
          </w:p>
        </w:tc>
        <w:tc>
          <w:tcPr>
            <w:tcW w:w="1806" w:type="dxa"/>
            <w:vAlign w:val="center"/>
          </w:tcPr>
          <w:p w14:paraId="7701F42F" w14:textId="77777777" w:rsidR="00C914F2" w:rsidRDefault="00C914F2" w:rsidP="00917EA6">
            <w:pPr>
              <w:ind w:right="51"/>
              <w:jc w:val="center"/>
            </w:pPr>
            <w:r>
              <w:t>15%</w:t>
            </w:r>
          </w:p>
        </w:tc>
        <w:tc>
          <w:tcPr>
            <w:tcW w:w="1806" w:type="dxa"/>
            <w:vAlign w:val="center"/>
          </w:tcPr>
          <w:p w14:paraId="21019CFF" w14:textId="77777777" w:rsidR="00C914F2" w:rsidRPr="00917EA6" w:rsidRDefault="00C914F2" w:rsidP="00917EA6">
            <w:pPr>
              <w:ind w:right="51"/>
              <w:jc w:val="center"/>
              <w:rPr>
                <w:b/>
              </w:rPr>
            </w:pPr>
            <w:r w:rsidRPr="00917EA6">
              <w:rPr>
                <w:b/>
              </w:rPr>
              <w:t>17%</w:t>
            </w:r>
          </w:p>
        </w:tc>
      </w:tr>
      <w:tr w:rsidR="00C914F2" w14:paraId="37318E55" w14:textId="77777777" w:rsidTr="00917EA6">
        <w:trPr>
          <w:trHeight w:val="552"/>
        </w:trPr>
        <w:tc>
          <w:tcPr>
            <w:tcW w:w="1805" w:type="dxa"/>
            <w:vAlign w:val="center"/>
          </w:tcPr>
          <w:p w14:paraId="0C6D892C" w14:textId="77777777" w:rsidR="00C914F2" w:rsidRDefault="00C914F2" w:rsidP="00917EA6">
            <w:pPr>
              <w:ind w:right="51"/>
            </w:pPr>
            <w:r>
              <w:t>В.Жириновский</w:t>
            </w:r>
          </w:p>
        </w:tc>
        <w:tc>
          <w:tcPr>
            <w:tcW w:w="1806" w:type="dxa"/>
            <w:vAlign w:val="center"/>
          </w:tcPr>
          <w:p w14:paraId="61341867" w14:textId="77777777" w:rsidR="00C914F2" w:rsidRDefault="00C914F2" w:rsidP="00917EA6">
            <w:pPr>
              <w:ind w:right="51"/>
              <w:jc w:val="center"/>
            </w:pPr>
            <w:r>
              <w:t>9%</w:t>
            </w:r>
          </w:p>
        </w:tc>
        <w:tc>
          <w:tcPr>
            <w:tcW w:w="1806" w:type="dxa"/>
            <w:vAlign w:val="center"/>
          </w:tcPr>
          <w:p w14:paraId="269902D5" w14:textId="77777777" w:rsidR="00C914F2" w:rsidRDefault="00C914F2" w:rsidP="00917EA6">
            <w:pPr>
              <w:ind w:right="51"/>
              <w:jc w:val="center"/>
            </w:pPr>
            <w:r>
              <w:t>8%</w:t>
            </w:r>
          </w:p>
        </w:tc>
        <w:tc>
          <w:tcPr>
            <w:tcW w:w="1806" w:type="dxa"/>
            <w:vAlign w:val="center"/>
          </w:tcPr>
          <w:p w14:paraId="570E6FEE" w14:textId="77777777" w:rsidR="00C914F2" w:rsidRDefault="00C914F2" w:rsidP="00917EA6">
            <w:pPr>
              <w:ind w:right="51"/>
              <w:jc w:val="center"/>
            </w:pPr>
            <w:r>
              <w:t>9%</w:t>
            </w:r>
          </w:p>
        </w:tc>
        <w:tc>
          <w:tcPr>
            <w:tcW w:w="1806" w:type="dxa"/>
            <w:vAlign w:val="center"/>
          </w:tcPr>
          <w:p w14:paraId="5FE8F365" w14:textId="77777777" w:rsidR="00C914F2" w:rsidRDefault="00C914F2" w:rsidP="00917EA6">
            <w:pPr>
              <w:ind w:right="51"/>
              <w:jc w:val="center"/>
            </w:pPr>
            <w:r>
              <w:t>9%</w:t>
            </w:r>
          </w:p>
        </w:tc>
        <w:tc>
          <w:tcPr>
            <w:tcW w:w="1806" w:type="dxa"/>
            <w:vAlign w:val="center"/>
          </w:tcPr>
          <w:p w14:paraId="06CE6627" w14:textId="77777777" w:rsidR="00C914F2" w:rsidRPr="00917EA6" w:rsidRDefault="00C914F2" w:rsidP="00917EA6">
            <w:pPr>
              <w:ind w:right="51"/>
              <w:jc w:val="center"/>
              <w:rPr>
                <w:b/>
              </w:rPr>
            </w:pPr>
            <w:r w:rsidRPr="00917EA6">
              <w:rPr>
                <w:b/>
              </w:rPr>
              <w:t>6%</w:t>
            </w:r>
          </w:p>
        </w:tc>
      </w:tr>
      <w:tr w:rsidR="00C914F2" w14:paraId="1D30E1CE" w14:textId="77777777" w:rsidTr="00917EA6">
        <w:trPr>
          <w:trHeight w:val="552"/>
        </w:trPr>
        <w:tc>
          <w:tcPr>
            <w:tcW w:w="1805" w:type="dxa"/>
            <w:vAlign w:val="center"/>
          </w:tcPr>
          <w:p w14:paraId="032E1425" w14:textId="77777777" w:rsidR="00C914F2" w:rsidRDefault="00C914F2" w:rsidP="00917EA6">
            <w:pPr>
              <w:ind w:right="51"/>
            </w:pPr>
            <w:r>
              <w:t>М.Прохоров</w:t>
            </w:r>
          </w:p>
        </w:tc>
        <w:tc>
          <w:tcPr>
            <w:tcW w:w="1806" w:type="dxa"/>
            <w:vAlign w:val="center"/>
          </w:tcPr>
          <w:p w14:paraId="19C78AF0" w14:textId="77777777" w:rsidR="00C914F2" w:rsidRDefault="00C914F2" w:rsidP="00917EA6">
            <w:pPr>
              <w:ind w:right="51"/>
              <w:jc w:val="center"/>
            </w:pPr>
            <w:r>
              <w:t>9%</w:t>
            </w:r>
          </w:p>
        </w:tc>
        <w:tc>
          <w:tcPr>
            <w:tcW w:w="1806" w:type="dxa"/>
            <w:vAlign w:val="center"/>
          </w:tcPr>
          <w:p w14:paraId="1729D536" w14:textId="77777777" w:rsidR="00C914F2" w:rsidRDefault="00C914F2" w:rsidP="00917EA6">
            <w:pPr>
              <w:ind w:right="51"/>
              <w:jc w:val="center"/>
            </w:pPr>
            <w:r>
              <w:t>6%</w:t>
            </w:r>
          </w:p>
        </w:tc>
        <w:tc>
          <w:tcPr>
            <w:tcW w:w="1806" w:type="dxa"/>
            <w:vAlign w:val="center"/>
          </w:tcPr>
          <w:p w14:paraId="3AE52FB1" w14:textId="77777777" w:rsidR="00C914F2" w:rsidRDefault="00C914F2" w:rsidP="00917EA6">
            <w:pPr>
              <w:ind w:right="51"/>
              <w:jc w:val="center"/>
            </w:pPr>
            <w:r>
              <w:t>9%</w:t>
            </w:r>
          </w:p>
        </w:tc>
        <w:tc>
          <w:tcPr>
            <w:tcW w:w="1806" w:type="dxa"/>
            <w:vAlign w:val="center"/>
          </w:tcPr>
          <w:p w14:paraId="05636030" w14:textId="77777777" w:rsidR="00C914F2" w:rsidRDefault="00C914F2" w:rsidP="00917EA6">
            <w:pPr>
              <w:ind w:right="51"/>
              <w:jc w:val="center"/>
            </w:pPr>
            <w:r>
              <w:t>9%</w:t>
            </w:r>
          </w:p>
        </w:tc>
        <w:tc>
          <w:tcPr>
            <w:tcW w:w="1806" w:type="dxa"/>
            <w:vAlign w:val="center"/>
          </w:tcPr>
          <w:p w14:paraId="506DBE78" w14:textId="77777777" w:rsidR="00C914F2" w:rsidRPr="00917EA6" w:rsidRDefault="00C914F2" w:rsidP="00917EA6">
            <w:pPr>
              <w:ind w:right="51"/>
              <w:jc w:val="center"/>
              <w:rPr>
                <w:b/>
              </w:rPr>
            </w:pPr>
            <w:r w:rsidRPr="00917EA6">
              <w:rPr>
                <w:b/>
              </w:rPr>
              <w:t>8%</w:t>
            </w:r>
          </w:p>
        </w:tc>
      </w:tr>
      <w:tr w:rsidR="00C914F2" w14:paraId="4A9F87B6" w14:textId="77777777" w:rsidTr="00917EA6">
        <w:trPr>
          <w:trHeight w:val="552"/>
        </w:trPr>
        <w:tc>
          <w:tcPr>
            <w:tcW w:w="1805" w:type="dxa"/>
            <w:vAlign w:val="center"/>
          </w:tcPr>
          <w:p w14:paraId="77535800" w14:textId="77777777" w:rsidR="00C914F2" w:rsidRDefault="00C914F2" w:rsidP="00917EA6">
            <w:pPr>
              <w:ind w:right="51"/>
            </w:pPr>
            <w:r>
              <w:t>С.Миронов</w:t>
            </w:r>
          </w:p>
        </w:tc>
        <w:tc>
          <w:tcPr>
            <w:tcW w:w="1806" w:type="dxa"/>
            <w:vAlign w:val="center"/>
          </w:tcPr>
          <w:p w14:paraId="5363F2BB" w14:textId="77777777" w:rsidR="00C914F2" w:rsidRDefault="00C914F2" w:rsidP="00917EA6">
            <w:pPr>
              <w:ind w:right="51"/>
              <w:jc w:val="center"/>
            </w:pPr>
            <w:r>
              <w:t>7%</w:t>
            </w:r>
          </w:p>
        </w:tc>
        <w:tc>
          <w:tcPr>
            <w:tcW w:w="1806" w:type="dxa"/>
            <w:vAlign w:val="center"/>
          </w:tcPr>
          <w:p w14:paraId="3C63DE27" w14:textId="77777777" w:rsidR="00C914F2" w:rsidRDefault="00C914F2" w:rsidP="00917EA6">
            <w:pPr>
              <w:ind w:right="51"/>
              <w:jc w:val="center"/>
            </w:pPr>
            <w:r>
              <w:t>5%</w:t>
            </w:r>
          </w:p>
        </w:tc>
        <w:tc>
          <w:tcPr>
            <w:tcW w:w="1806" w:type="dxa"/>
            <w:vAlign w:val="center"/>
          </w:tcPr>
          <w:p w14:paraId="5E4E5F6C" w14:textId="77777777" w:rsidR="00C914F2" w:rsidRDefault="00C914F2" w:rsidP="00917EA6">
            <w:pPr>
              <w:ind w:right="51"/>
              <w:jc w:val="center"/>
            </w:pPr>
            <w:r>
              <w:t>6%</w:t>
            </w:r>
          </w:p>
        </w:tc>
        <w:tc>
          <w:tcPr>
            <w:tcW w:w="1806" w:type="dxa"/>
            <w:vAlign w:val="center"/>
          </w:tcPr>
          <w:p w14:paraId="7FAFA997" w14:textId="77777777" w:rsidR="00C914F2" w:rsidRDefault="00C914F2" w:rsidP="00917EA6">
            <w:pPr>
              <w:ind w:right="51"/>
              <w:jc w:val="center"/>
            </w:pPr>
            <w:r>
              <w:t>8%</w:t>
            </w:r>
          </w:p>
        </w:tc>
        <w:tc>
          <w:tcPr>
            <w:tcW w:w="1806" w:type="dxa"/>
            <w:vAlign w:val="center"/>
          </w:tcPr>
          <w:p w14:paraId="110A139F" w14:textId="77777777" w:rsidR="00C914F2" w:rsidRPr="00917EA6" w:rsidRDefault="00C914F2" w:rsidP="00917EA6">
            <w:pPr>
              <w:ind w:right="51"/>
              <w:jc w:val="center"/>
              <w:rPr>
                <w:b/>
              </w:rPr>
            </w:pPr>
            <w:r w:rsidRPr="00917EA6">
              <w:rPr>
                <w:b/>
              </w:rPr>
              <w:t>4%</w:t>
            </w:r>
          </w:p>
        </w:tc>
      </w:tr>
      <w:tr w:rsidR="00C914F2" w14:paraId="2EA11F28" w14:textId="77777777" w:rsidTr="00917EA6">
        <w:trPr>
          <w:trHeight w:val="552"/>
        </w:trPr>
        <w:tc>
          <w:tcPr>
            <w:tcW w:w="1805" w:type="dxa"/>
            <w:vAlign w:val="center"/>
          </w:tcPr>
          <w:p w14:paraId="65263FDC" w14:textId="77777777" w:rsidR="00C914F2" w:rsidRDefault="00C914F2" w:rsidP="00917EA6">
            <w:pPr>
              <w:ind w:right="51"/>
            </w:pPr>
            <w:r>
              <w:t>Испорченные бюллетени</w:t>
            </w:r>
          </w:p>
        </w:tc>
        <w:tc>
          <w:tcPr>
            <w:tcW w:w="1806" w:type="dxa"/>
            <w:vAlign w:val="center"/>
          </w:tcPr>
          <w:p w14:paraId="076CC699" w14:textId="77777777" w:rsidR="00C914F2" w:rsidRDefault="00C914F2" w:rsidP="00917EA6">
            <w:pPr>
              <w:ind w:right="51"/>
              <w:jc w:val="center"/>
            </w:pPr>
            <w:r>
              <w:t>2%</w:t>
            </w:r>
          </w:p>
        </w:tc>
        <w:tc>
          <w:tcPr>
            <w:tcW w:w="1806" w:type="dxa"/>
            <w:vAlign w:val="center"/>
          </w:tcPr>
          <w:p w14:paraId="730B8FBB" w14:textId="77777777" w:rsidR="00C914F2" w:rsidRDefault="00C914F2" w:rsidP="00917EA6">
            <w:pPr>
              <w:ind w:right="51"/>
              <w:jc w:val="center"/>
            </w:pPr>
            <w:r>
              <w:t>-</w:t>
            </w:r>
          </w:p>
        </w:tc>
        <w:tc>
          <w:tcPr>
            <w:tcW w:w="1806" w:type="dxa"/>
            <w:vAlign w:val="center"/>
          </w:tcPr>
          <w:p w14:paraId="1D95E2F6" w14:textId="77777777" w:rsidR="00C914F2" w:rsidRDefault="00C914F2" w:rsidP="00917EA6">
            <w:pPr>
              <w:ind w:right="51"/>
              <w:jc w:val="center"/>
            </w:pPr>
            <w:r>
              <w:t>-</w:t>
            </w:r>
          </w:p>
        </w:tc>
        <w:tc>
          <w:tcPr>
            <w:tcW w:w="1806" w:type="dxa"/>
            <w:vAlign w:val="center"/>
          </w:tcPr>
          <w:p w14:paraId="1A30ABBF" w14:textId="77777777" w:rsidR="00C914F2" w:rsidRDefault="00C914F2" w:rsidP="00917EA6">
            <w:pPr>
              <w:ind w:right="51"/>
              <w:jc w:val="center"/>
            </w:pPr>
            <w:r>
              <w:t>-</w:t>
            </w:r>
          </w:p>
        </w:tc>
        <w:tc>
          <w:tcPr>
            <w:tcW w:w="1806" w:type="dxa"/>
            <w:vAlign w:val="center"/>
          </w:tcPr>
          <w:p w14:paraId="58397096" w14:textId="77777777" w:rsidR="00C914F2" w:rsidRPr="00917EA6" w:rsidRDefault="00C914F2" w:rsidP="00917EA6">
            <w:pPr>
              <w:ind w:right="51"/>
              <w:jc w:val="center"/>
              <w:rPr>
                <w:b/>
              </w:rPr>
            </w:pPr>
            <w:r w:rsidRPr="00917EA6">
              <w:rPr>
                <w:b/>
              </w:rPr>
              <w:t>-</w:t>
            </w:r>
          </w:p>
        </w:tc>
      </w:tr>
    </w:tbl>
    <w:p w14:paraId="76351440" w14:textId="77777777" w:rsidR="00C914F2" w:rsidRDefault="00C914F2" w:rsidP="00D41526">
      <w:pPr>
        <w:ind w:right="51"/>
        <w:jc w:val="both"/>
      </w:pPr>
    </w:p>
    <w:p w14:paraId="6D56C978" w14:textId="77777777" w:rsidR="00D41526" w:rsidRPr="00D41526" w:rsidRDefault="002C2A30" w:rsidP="00D41526">
      <w:pPr>
        <w:ind w:right="51"/>
        <w:jc w:val="both"/>
        <w:rPr>
          <w:rFonts w:ascii="Arial" w:hAnsi="Arial" w:cs="Arial"/>
          <w:b/>
          <w:sz w:val="22"/>
          <w:szCs w:val="22"/>
        </w:rPr>
      </w:pPr>
      <w:r w:rsidRPr="00C914F2">
        <w:br w:type="page"/>
      </w:r>
      <w:r w:rsidR="00D41526" w:rsidRPr="00D41526">
        <w:rPr>
          <w:rFonts w:ascii="Arial" w:hAnsi="Arial" w:cs="Arial"/>
          <w:b/>
          <w:sz w:val="22"/>
          <w:szCs w:val="22"/>
        </w:rPr>
        <w:lastRenderedPageBreak/>
        <w:t>ИНСТИТУТ ОБЩЕСТВЕННОГО МНЕНИЯ «</w:t>
      </w:r>
      <w:r w:rsidR="00D41526" w:rsidRPr="00D41526">
        <w:rPr>
          <w:rFonts w:ascii="Arial" w:hAnsi="Arial" w:cs="Arial"/>
          <w:b/>
          <w:caps/>
          <w:sz w:val="22"/>
          <w:szCs w:val="22"/>
        </w:rPr>
        <w:t>квалитас</w:t>
      </w:r>
      <w:r w:rsidR="00D41526" w:rsidRPr="00D41526">
        <w:rPr>
          <w:rFonts w:ascii="Arial" w:hAnsi="Arial" w:cs="Arial"/>
          <w:b/>
          <w:sz w:val="22"/>
          <w:szCs w:val="22"/>
        </w:rPr>
        <w:t>». Тел.: (473) 251-90-75, 251-20-75</w:t>
      </w:r>
    </w:p>
    <w:p w14:paraId="357BE1ED" w14:textId="77777777" w:rsidR="00D41526" w:rsidRPr="00D41526" w:rsidRDefault="00E9424C" w:rsidP="00D41526">
      <w:pPr>
        <w:framePr w:hSpace="180" w:wrap="around" w:vAnchor="text" w:hAnchor="page" w:x="922" w:y="-250"/>
        <w:ind w:left="-180"/>
        <w:jc w:val="center"/>
      </w:pPr>
      <w:r>
        <w:rPr>
          <w:b/>
          <w:caps/>
          <w:noProof/>
          <w:sz w:val="28"/>
          <w:szCs w:val="28"/>
        </w:rPr>
        <w:drawing>
          <wp:inline distT="0" distB="0" distL="0" distR="0" wp14:anchorId="1E802E96" wp14:editId="3687E6D1">
            <wp:extent cx="532765" cy="628015"/>
            <wp:effectExtent l="0" t="0" r="635" b="635"/>
            <wp:docPr id="2"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6C971923" w14:textId="77777777" w:rsidR="00D41526" w:rsidRPr="00D41526" w:rsidRDefault="00D41526" w:rsidP="00D41526">
      <w:pPr>
        <w:jc w:val="center"/>
        <w:rPr>
          <w:rFonts w:ascii="Arial" w:hAnsi="Arial" w:cs="Arial"/>
          <w:sz w:val="20"/>
          <w:szCs w:val="20"/>
        </w:rPr>
      </w:pPr>
      <w:r w:rsidRPr="00D41526">
        <w:rPr>
          <w:rFonts w:ascii="Arial" w:hAnsi="Arial" w:cs="Arial"/>
          <w:sz w:val="20"/>
          <w:szCs w:val="20"/>
        </w:rPr>
        <w:t>Опрос проведён ИОМ "Квалитас" 18 – 23 января 2012 года методом личного интервью.</w:t>
      </w:r>
    </w:p>
    <w:p w14:paraId="7BAC3DF6" w14:textId="77777777" w:rsidR="00D41526" w:rsidRPr="00D41526" w:rsidRDefault="00D41526" w:rsidP="00D41526">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p>
    <w:p w14:paraId="19D1F617" w14:textId="77777777" w:rsidR="00D41526" w:rsidRPr="00D41526" w:rsidRDefault="00D41526" w:rsidP="00D41526">
      <w:pPr>
        <w:jc w:val="center"/>
        <w:rPr>
          <w:rFonts w:ascii="Arial" w:hAnsi="Arial" w:cs="Arial"/>
          <w:sz w:val="20"/>
          <w:szCs w:val="20"/>
        </w:rPr>
      </w:pPr>
      <w:r w:rsidRPr="00D41526">
        <w:rPr>
          <w:rFonts w:ascii="Arial" w:hAnsi="Arial" w:cs="Arial"/>
          <w:sz w:val="20"/>
          <w:szCs w:val="20"/>
        </w:rPr>
        <w:t>возрасту и образованию. Опрошено 627 человека.</w:t>
      </w:r>
    </w:p>
    <w:p w14:paraId="26DA7D3D" w14:textId="77777777" w:rsidR="00D41526" w:rsidRPr="00D41526" w:rsidRDefault="00E9424C" w:rsidP="00D41526">
      <w:pPr>
        <w:jc w:val="center"/>
      </w:pPr>
      <w:r>
        <w:rPr>
          <w:noProof/>
        </w:rPr>
        <mc:AlternateContent>
          <mc:Choice Requires="wps">
            <w:drawing>
              <wp:anchor distT="4294967295" distB="4294967295" distL="114300" distR="114300" simplePos="0" relativeHeight="251638784" behindDoc="0" locked="0" layoutInCell="1" allowOverlap="1" wp14:anchorId="16AEADDB" wp14:editId="46505A70">
                <wp:simplePos x="0" y="0"/>
                <wp:positionH relativeFrom="column">
                  <wp:posOffset>-662305</wp:posOffset>
                </wp:positionH>
                <wp:positionV relativeFrom="paragraph">
                  <wp:posOffset>86994</wp:posOffset>
                </wp:positionV>
                <wp:extent cx="6629400" cy="0"/>
                <wp:effectExtent l="0" t="0" r="19050" b="19050"/>
                <wp:wrapNone/>
                <wp:docPr id="5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28C80" id="Прямая соединительная линия 4"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27035F6F" w14:textId="77777777" w:rsidR="002C2A30" w:rsidRPr="007821D9" w:rsidRDefault="002C2A30" w:rsidP="007821D9">
      <w:pPr>
        <w:keepNext/>
        <w:tabs>
          <w:tab w:val="left" w:pos="6480"/>
        </w:tabs>
        <w:jc w:val="center"/>
        <w:outlineLvl w:val="0"/>
        <w:rPr>
          <w:b/>
          <w:i/>
          <w:caps/>
          <w:spacing w:val="-4"/>
        </w:rPr>
      </w:pPr>
      <w:r w:rsidRPr="007821D9">
        <w:rPr>
          <w:b/>
          <w:i/>
          <w:caps/>
          <w:spacing w:val="-4"/>
        </w:rPr>
        <w:t>2 раздел: ВОРОНЕЖЦЫ О Б.Н.ЕЛЬЦИНЕ КАК О ПОЛИТИЧЕСКОМ ДЕЯТЕЛЕ И ЧЕЛОВЕКЕ</w:t>
      </w:r>
    </w:p>
    <w:p w14:paraId="4770E9BC" w14:textId="77777777" w:rsidR="002C2A30" w:rsidRPr="005126F4" w:rsidRDefault="002C2A30" w:rsidP="005126F4"/>
    <w:p w14:paraId="51C3A4EB" w14:textId="77777777" w:rsidR="002C2A30" w:rsidRPr="006D249F" w:rsidRDefault="002C2A30" w:rsidP="002C2A30">
      <w:pPr>
        <w:keepNext/>
        <w:ind w:left="1701"/>
        <w:jc w:val="both"/>
        <w:outlineLvl w:val="2"/>
        <w:rPr>
          <w:rFonts w:cs="Arial"/>
          <w:b/>
          <w:bCs/>
          <w:caps/>
          <w:spacing w:val="-4"/>
        </w:rPr>
      </w:pPr>
      <w:r w:rsidRPr="00E73782">
        <w:rPr>
          <w:rFonts w:cs="Arial"/>
          <w:b/>
          <w:bCs/>
          <w:caps/>
          <w:spacing w:val="-4"/>
        </w:rPr>
        <w:t xml:space="preserve">Как Вы считаете, </w:t>
      </w:r>
      <w:r w:rsidRPr="009D196C">
        <w:rPr>
          <w:rFonts w:cs="Arial"/>
          <w:b/>
          <w:bCs/>
          <w:caps/>
          <w:spacing w:val="-4"/>
        </w:rPr>
        <w:t>Б.Н. Ельцин</w:t>
      </w:r>
      <w:r w:rsidRPr="00E73782">
        <w:rPr>
          <w:rFonts w:cs="Arial"/>
          <w:b/>
          <w:bCs/>
          <w:caps/>
          <w:spacing w:val="-4"/>
        </w:rPr>
        <w:t xml:space="preserve"> принес нашей стране в целом больше пользы или больше вреда</w:t>
      </w:r>
      <w:r w:rsidRPr="004A5BB6">
        <w:rPr>
          <w:rFonts w:cs="Arial"/>
          <w:b/>
          <w:bCs/>
          <w:caps/>
          <w:spacing w:val="-4"/>
        </w:rPr>
        <w:t>?</w:t>
      </w:r>
    </w:p>
    <w:p w14:paraId="599A9A1F" w14:textId="77777777" w:rsidR="002C2A30" w:rsidRPr="005126F4" w:rsidRDefault="002C2A30" w:rsidP="002C2A30">
      <w:pPr>
        <w:jc w:val="right"/>
        <w:rPr>
          <w:rFonts w:eastAsia="Calibri"/>
          <w:i/>
          <w:lang w:eastAsia="en-US"/>
        </w:rPr>
      </w:pPr>
      <w:r w:rsidRPr="001F22A8">
        <w:rPr>
          <w:rFonts w:eastAsia="Calibri"/>
          <w:i/>
          <w:lang w:eastAsia="en-US"/>
        </w:rPr>
        <w:t xml:space="preserve">Таблица </w:t>
      </w:r>
      <w:r w:rsidR="005126F4">
        <w:rPr>
          <w:rFonts w:eastAsia="Calibri"/>
          <w:i/>
          <w:lang w:eastAsia="en-US"/>
        </w:rPr>
        <w:t>1</w:t>
      </w:r>
    </w:p>
    <w:bookmarkStart w:id="2" w:name="_MON_1388991970"/>
    <w:bookmarkEnd w:id="2"/>
    <w:bookmarkStart w:id="3" w:name="_MON_1388991949"/>
    <w:bookmarkEnd w:id="3"/>
    <w:p w14:paraId="1B176D6F" w14:textId="77777777" w:rsidR="002C2A30" w:rsidRDefault="00E9424C" w:rsidP="002C2A30">
      <w:pPr>
        <w:ind w:left="181"/>
        <w:jc w:val="center"/>
        <w:rPr>
          <w:rFonts w:eastAsia="Calibri"/>
          <w:i/>
          <w:lang w:eastAsia="en-US"/>
        </w:rPr>
      </w:pPr>
      <w:r w:rsidRPr="00FF2A4B">
        <w:rPr>
          <w:rFonts w:ascii="Calibri" w:eastAsia="Calibri" w:hAnsi="Calibri"/>
          <w:sz w:val="22"/>
          <w:szCs w:val="22"/>
          <w:lang w:eastAsia="en-US"/>
        </w:rPr>
        <w:object w:dxaOrig="11180" w:dyaOrig="5404" w14:anchorId="13AA57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pt;height:252.1pt" o:ole="" fillcolor="window">
            <v:imagedata r:id="rId11" o:title=""/>
          </v:shape>
          <o:OLEObject Type="Embed" ProgID="Excel.Sheet.8" ShapeID="_x0000_i1025" DrawAspect="Content" ObjectID="_1834046336" r:id="rId12"/>
        </w:object>
      </w:r>
    </w:p>
    <w:p w14:paraId="6CCDEA74" w14:textId="77777777" w:rsidR="002C2A30" w:rsidRDefault="002C2A30" w:rsidP="002C2A30">
      <w:pPr>
        <w:ind w:left="181"/>
        <w:jc w:val="center"/>
        <w:rPr>
          <w:rFonts w:eastAsia="Calibri"/>
          <w:i/>
          <w:lang w:eastAsia="en-US"/>
        </w:rPr>
      </w:pPr>
      <w:r w:rsidRPr="006D249F">
        <w:rPr>
          <w:rFonts w:eastAsia="Calibri"/>
          <w:i/>
          <w:lang w:eastAsia="en-US"/>
        </w:rPr>
        <w:t>(Примечание: распределение ответов респондентов по строке составляет 100%)</w:t>
      </w:r>
    </w:p>
    <w:p w14:paraId="32A847A6" w14:textId="77777777" w:rsidR="002C2A30" w:rsidRPr="00C014BF" w:rsidRDefault="002C2A30" w:rsidP="002C2A30">
      <w:pPr>
        <w:ind w:right="51" w:firstLine="567"/>
        <w:jc w:val="both"/>
        <w:rPr>
          <w:rFonts w:eastAsia="Calibri"/>
          <w:lang w:eastAsia="en-US"/>
        </w:rPr>
      </w:pPr>
      <w:r>
        <w:rPr>
          <w:rFonts w:eastAsia="Calibri"/>
          <w:lang w:eastAsia="en-US"/>
        </w:rPr>
        <w:t>Большинство воронежцев (</w:t>
      </w:r>
      <w:r w:rsidRPr="009D196C">
        <w:rPr>
          <w:rFonts w:eastAsia="Calibri"/>
          <w:b/>
          <w:lang w:eastAsia="en-US"/>
        </w:rPr>
        <w:t>56%</w:t>
      </w:r>
      <w:r>
        <w:rPr>
          <w:rFonts w:eastAsia="Calibri"/>
          <w:lang w:eastAsia="en-US"/>
        </w:rPr>
        <w:t>) убеждены в том, что Ельцин принес России больше вреда, чем пользы. На этом настаивают часто не только пожилые люди (</w:t>
      </w:r>
      <w:r w:rsidRPr="009D196C">
        <w:rPr>
          <w:rFonts w:eastAsia="Calibri"/>
          <w:b/>
          <w:lang w:eastAsia="en-US"/>
        </w:rPr>
        <w:t>62%</w:t>
      </w:r>
      <w:r>
        <w:rPr>
          <w:rFonts w:eastAsia="Calibri"/>
          <w:lang w:eastAsia="en-US"/>
        </w:rPr>
        <w:t>), но и молодежь от 25 до 30 лет (</w:t>
      </w:r>
      <w:r w:rsidRPr="009D196C">
        <w:rPr>
          <w:rFonts w:eastAsia="Calibri"/>
          <w:b/>
          <w:lang w:eastAsia="en-US"/>
        </w:rPr>
        <w:t>67%</w:t>
      </w:r>
      <w:r>
        <w:rPr>
          <w:rFonts w:eastAsia="Calibri"/>
          <w:lang w:eastAsia="en-US"/>
        </w:rPr>
        <w:t>). Особенно негативные оценки прозвучали из уст работников госуправления (</w:t>
      </w:r>
      <w:r w:rsidRPr="009D196C">
        <w:rPr>
          <w:rFonts w:eastAsia="Calibri"/>
          <w:b/>
          <w:lang w:eastAsia="en-US"/>
        </w:rPr>
        <w:t>75%</w:t>
      </w:r>
      <w:r>
        <w:rPr>
          <w:rFonts w:eastAsia="Calibri"/>
          <w:lang w:eastAsia="en-US"/>
        </w:rPr>
        <w:t>). Менее трети опрошенных (</w:t>
      </w:r>
      <w:r w:rsidRPr="009D196C">
        <w:rPr>
          <w:rFonts w:eastAsia="Calibri"/>
          <w:b/>
          <w:lang w:eastAsia="en-US"/>
        </w:rPr>
        <w:t>31%</w:t>
      </w:r>
      <w:r>
        <w:rPr>
          <w:rFonts w:eastAsia="Calibri"/>
          <w:lang w:eastAsia="en-US"/>
        </w:rPr>
        <w:t xml:space="preserve">) считают, что вреда и пользы от деятельности Бориса Николаевича было где-то поровну. И только </w:t>
      </w:r>
      <w:r w:rsidR="00A82845" w:rsidRPr="00A82845">
        <w:rPr>
          <w:rFonts w:eastAsia="Calibri"/>
          <w:b/>
          <w:lang w:eastAsia="en-US"/>
        </w:rPr>
        <w:t>6</w:t>
      </w:r>
      <w:r w:rsidRPr="009D196C">
        <w:rPr>
          <w:rFonts w:eastAsia="Calibri"/>
          <w:b/>
          <w:lang w:eastAsia="en-US"/>
        </w:rPr>
        <w:t>%</w:t>
      </w:r>
      <w:r>
        <w:rPr>
          <w:rFonts w:eastAsia="Calibri"/>
          <w:lang w:eastAsia="en-US"/>
        </w:rPr>
        <w:t xml:space="preserve"> горожан полагают, что польза перевешивает вред. </w:t>
      </w:r>
    </w:p>
    <w:p w14:paraId="7CD1672B" w14:textId="77777777" w:rsidR="002C2A30" w:rsidRPr="006429B3" w:rsidRDefault="002C2A30" w:rsidP="002C2A30">
      <w:pPr>
        <w:ind w:firstLine="539"/>
        <w:jc w:val="both"/>
        <w:rPr>
          <w:rFonts w:eastAsia="Calibri"/>
          <w:lang w:eastAsia="en-US"/>
        </w:rPr>
      </w:pPr>
      <w:r>
        <w:rPr>
          <w:rFonts w:eastAsia="Calibri"/>
          <w:lang w:eastAsia="en-US"/>
        </w:rPr>
        <w:t xml:space="preserve">В предыдущие месяцы мы интересовались оценкой других лидеров прошлого: Горбачева </w:t>
      </w:r>
      <w:r w:rsidRPr="00DB3A3E">
        <w:rPr>
          <w:rFonts w:eastAsia="Calibri"/>
          <w:lang w:eastAsia="en-US"/>
        </w:rPr>
        <w:t>[</w:t>
      </w:r>
      <w:r>
        <w:rPr>
          <w:rFonts w:eastAsia="Calibri"/>
          <w:lang w:eastAsia="en-US"/>
        </w:rPr>
        <w:t>Бюллетень 2011-12</w:t>
      </w:r>
      <w:r w:rsidRPr="00DB3A3E">
        <w:rPr>
          <w:rFonts w:eastAsia="Calibri"/>
          <w:lang w:eastAsia="en-US"/>
        </w:rPr>
        <w:t>]</w:t>
      </w:r>
      <w:r>
        <w:rPr>
          <w:rFonts w:eastAsia="Calibri"/>
          <w:lang w:eastAsia="en-US"/>
        </w:rPr>
        <w:t xml:space="preserve">, Черненко </w:t>
      </w:r>
      <w:r w:rsidRPr="00FC4F17">
        <w:rPr>
          <w:rFonts w:eastAsia="Calibri"/>
          <w:lang w:eastAsia="en-US"/>
        </w:rPr>
        <w:t>[</w:t>
      </w:r>
      <w:r>
        <w:rPr>
          <w:rFonts w:eastAsia="Calibri"/>
          <w:lang w:eastAsia="en-US"/>
        </w:rPr>
        <w:t>Бюллетень 2011-11</w:t>
      </w:r>
      <w:r w:rsidRPr="00FC4F17">
        <w:rPr>
          <w:rFonts w:eastAsia="Calibri"/>
          <w:lang w:eastAsia="en-US"/>
        </w:rPr>
        <w:t>]</w:t>
      </w:r>
      <w:r>
        <w:rPr>
          <w:rFonts w:eastAsia="Calibri"/>
          <w:lang w:eastAsia="en-US"/>
        </w:rPr>
        <w:t xml:space="preserve">, Андропова </w:t>
      </w:r>
      <w:r w:rsidRPr="00633BAA">
        <w:rPr>
          <w:rFonts w:eastAsia="Calibri"/>
          <w:lang w:eastAsia="en-US"/>
        </w:rPr>
        <w:t>[</w:t>
      </w:r>
      <w:r>
        <w:rPr>
          <w:rFonts w:eastAsia="Calibri"/>
          <w:lang w:eastAsia="en-US"/>
        </w:rPr>
        <w:t>Бюллетень 2011-10</w:t>
      </w:r>
      <w:r w:rsidRPr="00633BAA">
        <w:rPr>
          <w:rFonts w:eastAsia="Calibri"/>
          <w:lang w:eastAsia="en-US"/>
        </w:rPr>
        <w:t>]</w:t>
      </w:r>
      <w:r>
        <w:rPr>
          <w:rFonts w:eastAsia="Calibri"/>
          <w:lang w:eastAsia="en-US"/>
        </w:rPr>
        <w:t xml:space="preserve">, Брежнева </w:t>
      </w:r>
      <w:r w:rsidRPr="000F5C4F">
        <w:rPr>
          <w:rFonts w:eastAsia="Calibri"/>
          <w:lang w:eastAsia="en-US"/>
        </w:rPr>
        <w:t>[</w:t>
      </w:r>
      <w:r>
        <w:rPr>
          <w:rFonts w:eastAsia="Calibri"/>
          <w:lang w:eastAsia="en-US"/>
        </w:rPr>
        <w:t>Бюллетень 2011-09</w:t>
      </w:r>
      <w:r w:rsidRPr="000F5C4F">
        <w:rPr>
          <w:rFonts w:eastAsia="Calibri"/>
          <w:lang w:eastAsia="en-US"/>
        </w:rPr>
        <w:t>]</w:t>
      </w:r>
      <w:r>
        <w:rPr>
          <w:rFonts w:eastAsia="Calibri"/>
          <w:lang w:eastAsia="en-US"/>
        </w:rPr>
        <w:t xml:space="preserve">, Хрущева </w:t>
      </w:r>
      <w:r w:rsidRPr="0068286E">
        <w:rPr>
          <w:rFonts w:eastAsia="Calibri"/>
          <w:lang w:eastAsia="en-US"/>
        </w:rPr>
        <w:t>[</w:t>
      </w:r>
      <w:r>
        <w:rPr>
          <w:rFonts w:eastAsia="Calibri"/>
          <w:lang w:eastAsia="en-US"/>
        </w:rPr>
        <w:t>Бюллетень 2011-08</w:t>
      </w:r>
      <w:r w:rsidRPr="0068286E">
        <w:rPr>
          <w:rFonts w:eastAsia="Calibri"/>
          <w:lang w:eastAsia="en-US"/>
        </w:rPr>
        <w:t>]</w:t>
      </w:r>
      <w:r>
        <w:rPr>
          <w:rFonts w:eastAsia="Calibri"/>
          <w:lang w:eastAsia="en-US"/>
        </w:rPr>
        <w:t xml:space="preserve">, Сталина </w:t>
      </w:r>
      <w:r w:rsidRPr="00534938">
        <w:rPr>
          <w:rFonts w:eastAsia="Calibri"/>
          <w:lang w:eastAsia="en-US"/>
        </w:rPr>
        <w:t>[</w:t>
      </w:r>
      <w:r>
        <w:rPr>
          <w:rFonts w:eastAsia="Calibri"/>
          <w:lang w:eastAsia="en-US"/>
        </w:rPr>
        <w:t>Бюллетень 2011-07</w:t>
      </w:r>
      <w:r w:rsidRPr="00534938">
        <w:rPr>
          <w:rFonts w:eastAsia="Calibri"/>
          <w:lang w:eastAsia="en-US"/>
        </w:rPr>
        <w:t>]</w:t>
      </w:r>
      <w:r>
        <w:rPr>
          <w:rFonts w:eastAsia="Calibri"/>
          <w:lang w:eastAsia="en-US"/>
        </w:rPr>
        <w:t xml:space="preserve"> и Ленина </w:t>
      </w:r>
      <w:r w:rsidRPr="006429B3">
        <w:rPr>
          <w:rFonts w:eastAsia="Calibri"/>
          <w:lang w:eastAsia="en-US"/>
        </w:rPr>
        <w:t>[</w:t>
      </w:r>
      <w:r>
        <w:rPr>
          <w:rFonts w:eastAsia="Calibri"/>
          <w:lang w:eastAsia="en-US"/>
        </w:rPr>
        <w:t>Бюллетень 2011-06</w:t>
      </w:r>
      <w:r w:rsidRPr="006429B3">
        <w:rPr>
          <w:rFonts w:eastAsia="Calibri"/>
          <w:lang w:eastAsia="en-US"/>
        </w:rPr>
        <w:t>]</w:t>
      </w:r>
      <w:r>
        <w:rPr>
          <w:rFonts w:eastAsia="Calibri"/>
          <w:lang w:eastAsia="en-US"/>
        </w:rPr>
        <w:t xml:space="preserve">. Сравним оценки воронежцев. </w:t>
      </w:r>
    </w:p>
    <w:p w14:paraId="086FE1D9" w14:textId="77777777" w:rsidR="002C2A30" w:rsidRPr="00910A53" w:rsidRDefault="002C2A30" w:rsidP="002C2A30">
      <w:pPr>
        <w:jc w:val="both"/>
        <w:rPr>
          <w:b/>
          <w:i/>
          <w:sz w:val="12"/>
          <w:szCs w:val="12"/>
        </w:rPr>
      </w:pPr>
    </w:p>
    <w:p w14:paraId="4737F3CF" w14:textId="77777777" w:rsidR="002C2A30" w:rsidRPr="00A82845" w:rsidRDefault="002C2A30" w:rsidP="002C2A30">
      <w:pPr>
        <w:jc w:val="center"/>
        <w:rPr>
          <w:b/>
          <w:i/>
        </w:rPr>
      </w:pPr>
      <w:r w:rsidRPr="0046636C">
        <w:rPr>
          <w:b/>
          <w:i/>
        </w:rPr>
        <w:t xml:space="preserve">Как </w:t>
      </w:r>
      <w:r>
        <w:rPr>
          <w:b/>
          <w:i/>
        </w:rPr>
        <w:t>В</w:t>
      </w:r>
      <w:r w:rsidRPr="0046636C">
        <w:rPr>
          <w:b/>
          <w:i/>
        </w:rPr>
        <w:t>ы считаете,</w:t>
      </w:r>
      <w:r w:rsidRPr="00EC476C">
        <w:rPr>
          <w:b/>
          <w:i/>
        </w:rPr>
        <w:t xml:space="preserve"> </w:t>
      </w:r>
      <w:r>
        <w:rPr>
          <w:b/>
          <w:i/>
        </w:rPr>
        <w:t xml:space="preserve">Б.Н. Ельцин (В.И.Ленин, </w:t>
      </w:r>
      <w:r w:rsidRPr="0046636C">
        <w:rPr>
          <w:b/>
          <w:i/>
        </w:rPr>
        <w:t>И.В.Сталин</w:t>
      </w:r>
      <w:r>
        <w:rPr>
          <w:b/>
          <w:i/>
        </w:rPr>
        <w:t>,</w:t>
      </w:r>
      <w:r w:rsidRPr="002817EC">
        <w:rPr>
          <w:b/>
          <w:i/>
        </w:rPr>
        <w:t xml:space="preserve"> </w:t>
      </w:r>
      <w:r>
        <w:rPr>
          <w:b/>
          <w:i/>
        </w:rPr>
        <w:t>Н.С.Хрущев, Л.И.Брежнев, Ю.В.Андропов,</w:t>
      </w:r>
      <w:r w:rsidRPr="00B51F11">
        <w:rPr>
          <w:b/>
          <w:i/>
        </w:rPr>
        <w:t xml:space="preserve"> </w:t>
      </w:r>
      <w:r>
        <w:rPr>
          <w:b/>
          <w:i/>
        </w:rPr>
        <w:t>К.У.Черненко,</w:t>
      </w:r>
      <w:r w:rsidRPr="009D196C">
        <w:rPr>
          <w:b/>
          <w:i/>
        </w:rPr>
        <w:t xml:space="preserve"> </w:t>
      </w:r>
      <w:r>
        <w:rPr>
          <w:b/>
          <w:i/>
        </w:rPr>
        <w:t>М.С. Горбачев)</w:t>
      </w:r>
      <w:r w:rsidRPr="0046636C">
        <w:rPr>
          <w:b/>
          <w:i/>
        </w:rPr>
        <w:t xml:space="preserve">  принес нашей стране в целом больше пользы или больше вреда?</w:t>
      </w:r>
    </w:p>
    <w:p w14:paraId="48912BF5" w14:textId="77777777" w:rsidR="00E9424C" w:rsidRDefault="00EC41BB" w:rsidP="002C2A30">
      <w:pPr>
        <w:jc w:val="center"/>
        <w:rPr>
          <w:b/>
          <w:i/>
          <w:lang w:val="en-US"/>
        </w:rPr>
      </w:pPr>
      <w:r>
        <w:rPr>
          <w:b/>
          <w:i/>
          <w:noProof/>
        </w:rPr>
        <w:drawing>
          <wp:inline distT="0" distB="0" distL="0" distR="0" wp14:anchorId="6910EA58" wp14:editId="48FB310C">
            <wp:extent cx="6567778" cy="1948070"/>
            <wp:effectExtent l="0" t="0" r="24130" b="14605"/>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4503518" w14:textId="77777777" w:rsidR="00E9424C" w:rsidRDefault="00E9424C" w:rsidP="002C2A30">
      <w:pPr>
        <w:jc w:val="center"/>
        <w:rPr>
          <w:b/>
          <w:i/>
          <w:lang w:val="en-US"/>
        </w:rPr>
      </w:pPr>
    </w:p>
    <w:p w14:paraId="14117A17" w14:textId="77777777" w:rsidR="002C2A30" w:rsidRDefault="002C2A30" w:rsidP="002C2A30">
      <w:pPr>
        <w:ind w:right="51" w:firstLine="567"/>
        <w:jc w:val="both"/>
        <w:rPr>
          <w:rFonts w:eastAsia="Calibri"/>
          <w:lang w:eastAsia="en-US"/>
        </w:rPr>
      </w:pPr>
      <w:r>
        <w:rPr>
          <w:rFonts w:eastAsia="Calibri"/>
          <w:lang w:eastAsia="en-US"/>
        </w:rPr>
        <w:t>Если верить результатам опроса, никто из бывших руководителей не принес нашей стране столько вреда, сколько Борис Ельцин  (</w:t>
      </w:r>
      <w:r w:rsidRPr="0086466B">
        <w:rPr>
          <w:rFonts w:eastAsia="Calibri"/>
          <w:b/>
          <w:lang w:eastAsia="en-US"/>
        </w:rPr>
        <w:t>56%</w:t>
      </w:r>
      <w:r>
        <w:rPr>
          <w:rFonts w:eastAsia="Calibri"/>
          <w:lang w:eastAsia="en-US"/>
        </w:rPr>
        <w:t xml:space="preserve">). По «вредоносности» Борис Николаевич опередил Сталина (на </w:t>
      </w:r>
      <w:r w:rsidRPr="0086466B">
        <w:rPr>
          <w:rFonts w:eastAsia="Calibri"/>
          <w:b/>
          <w:lang w:eastAsia="en-US"/>
        </w:rPr>
        <w:t>33%</w:t>
      </w:r>
      <w:r>
        <w:rPr>
          <w:rFonts w:eastAsia="Calibri"/>
          <w:lang w:eastAsia="en-US"/>
        </w:rPr>
        <w:t xml:space="preserve">) и Горбачева (на </w:t>
      </w:r>
      <w:r w:rsidRPr="0086466B">
        <w:rPr>
          <w:rFonts w:eastAsia="Calibri"/>
          <w:b/>
          <w:lang w:eastAsia="en-US"/>
        </w:rPr>
        <w:t>2%</w:t>
      </w:r>
      <w:r>
        <w:rPr>
          <w:rFonts w:eastAsia="Calibri"/>
          <w:lang w:eastAsia="en-US"/>
        </w:rPr>
        <w:t xml:space="preserve">). </w:t>
      </w:r>
    </w:p>
    <w:p w14:paraId="7D8589D0" w14:textId="77777777" w:rsidR="002C2A30" w:rsidRPr="006D249F" w:rsidRDefault="002C2A30" w:rsidP="002C2A30">
      <w:pPr>
        <w:ind w:right="51"/>
        <w:jc w:val="both"/>
        <w:rPr>
          <w:rFonts w:ascii="Arial" w:hAnsi="Arial" w:cs="Arial"/>
          <w:b/>
          <w:sz w:val="22"/>
          <w:szCs w:val="22"/>
        </w:rPr>
      </w:pPr>
      <w:r>
        <w:rPr>
          <w:rFonts w:eastAsia="Calibri"/>
          <w:i/>
          <w:lang w:eastAsia="en-US"/>
        </w:rPr>
        <w:br w:type="page"/>
      </w:r>
      <w:r w:rsidRPr="006D249F">
        <w:rPr>
          <w:rFonts w:ascii="Arial" w:hAnsi="Arial" w:cs="Arial"/>
          <w:b/>
          <w:sz w:val="22"/>
          <w:szCs w:val="22"/>
        </w:rPr>
        <w:lastRenderedPageBreak/>
        <w:t>ИНСТИТУТ ОБЩЕСТВЕННОГО МНЕНИЯ «</w:t>
      </w:r>
      <w:r w:rsidRPr="006D249F">
        <w:rPr>
          <w:rFonts w:ascii="Arial" w:hAnsi="Arial" w:cs="Arial"/>
          <w:b/>
          <w:caps/>
          <w:sz w:val="22"/>
          <w:szCs w:val="22"/>
        </w:rPr>
        <w:t>квалитас</w:t>
      </w:r>
      <w:r w:rsidRPr="006D249F">
        <w:rPr>
          <w:rFonts w:ascii="Arial" w:hAnsi="Arial" w:cs="Arial"/>
          <w:b/>
          <w:sz w:val="22"/>
          <w:szCs w:val="22"/>
        </w:rPr>
        <w:t xml:space="preserve">». Тел.: (473) </w:t>
      </w:r>
      <w:r>
        <w:rPr>
          <w:rFonts w:ascii="Arial" w:hAnsi="Arial" w:cs="Arial"/>
          <w:b/>
          <w:sz w:val="22"/>
          <w:szCs w:val="22"/>
        </w:rPr>
        <w:t>2</w:t>
      </w:r>
      <w:r w:rsidRPr="006D249F">
        <w:rPr>
          <w:rFonts w:ascii="Arial" w:hAnsi="Arial" w:cs="Arial"/>
          <w:b/>
          <w:sz w:val="22"/>
          <w:szCs w:val="22"/>
        </w:rPr>
        <w:t xml:space="preserve">51-90-75, </w:t>
      </w:r>
      <w:r>
        <w:rPr>
          <w:rFonts w:ascii="Arial" w:hAnsi="Arial" w:cs="Arial"/>
          <w:b/>
          <w:sz w:val="22"/>
          <w:szCs w:val="22"/>
        </w:rPr>
        <w:t>2</w:t>
      </w:r>
      <w:r w:rsidRPr="006D249F">
        <w:rPr>
          <w:rFonts w:ascii="Arial" w:hAnsi="Arial" w:cs="Arial"/>
          <w:b/>
          <w:sz w:val="22"/>
          <w:szCs w:val="22"/>
        </w:rPr>
        <w:t>51-20-75</w:t>
      </w:r>
    </w:p>
    <w:p w14:paraId="0704D904" w14:textId="77777777" w:rsidR="002C2A30" w:rsidRPr="006D249F" w:rsidRDefault="00E9424C" w:rsidP="002C2A30">
      <w:pPr>
        <w:framePr w:hSpace="180" w:wrap="around" w:vAnchor="text" w:hAnchor="page" w:x="922" w:y="-250"/>
        <w:ind w:left="-180"/>
        <w:jc w:val="center"/>
      </w:pPr>
      <w:r>
        <w:rPr>
          <w:b/>
          <w:caps/>
          <w:noProof/>
          <w:sz w:val="28"/>
          <w:szCs w:val="28"/>
        </w:rPr>
        <w:drawing>
          <wp:inline distT="0" distB="0" distL="0" distR="0" wp14:anchorId="08DE2C31" wp14:editId="4E52100B">
            <wp:extent cx="532765" cy="628015"/>
            <wp:effectExtent l="0" t="0" r="635" b="635"/>
            <wp:docPr id="5" name="Рисунок 10" descr="Описание: 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60062A05"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Опрос проведён ИОМ "Квалитас" 18 – 23 января 2012 года методом личного интервью.</w:t>
      </w:r>
    </w:p>
    <w:p w14:paraId="6786EB2A"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p>
    <w:p w14:paraId="3DF892EF"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возрасту и образованию. Опрошено 627 человека.</w:t>
      </w:r>
    </w:p>
    <w:p w14:paraId="0429AB27" w14:textId="77777777" w:rsidR="002C2A30" w:rsidRPr="006D249F" w:rsidRDefault="00E9424C" w:rsidP="002C2A30">
      <w:pPr>
        <w:jc w:val="center"/>
      </w:pPr>
      <w:r>
        <w:rPr>
          <w:noProof/>
        </w:rPr>
        <mc:AlternateContent>
          <mc:Choice Requires="wps">
            <w:drawing>
              <wp:anchor distT="4294967294" distB="4294967294" distL="114300" distR="114300" simplePos="0" relativeHeight="251646976" behindDoc="0" locked="0" layoutInCell="1" allowOverlap="1" wp14:anchorId="3D3E5156" wp14:editId="1AC313D5">
                <wp:simplePos x="0" y="0"/>
                <wp:positionH relativeFrom="column">
                  <wp:posOffset>-662305</wp:posOffset>
                </wp:positionH>
                <wp:positionV relativeFrom="paragraph">
                  <wp:posOffset>86994</wp:posOffset>
                </wp:positionV>
                <wp:extent cx="6629400" cy="0"/>
                <wp:effectExtent l="0" t="0" r="19050" b="19050"/>
                <wp:wrapNone/>
                <wp:docPr id="58"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BD43D0" id="Прямая соединительная линия 14"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4D979FDB" w14:textId="77777777" w:rsidR="002C2A30" w:rsidRPr="006D249F" w:rsidRDefault="002C2A30" w:rsidP="002C2A30">
      <w:pPr>
        <w:keepNext/>
        <w:ind w:left="1980"/>
        <w:jc w:val="both"/>
        <w:outlineLvl w:val="2"/>
        <w:rPr>
          <w:rFonts w:cs="Arial"/>
          <w:b/>
          <w:bCs/>
          <w:caps/>
          <w:spacing w:val="-4"/>
        </w:rPr>
      </w:pPr>
      <w:r w:rsidRPr="007873D3">
        <w:rPr>
          <w:rFonts w:cs="Arial"/>
          <w:b/>
          <w:bCs/>
          <w:caps/>
          <w:spacing w:val="-4"/>
        </w:rPr>
        <w:t xml:space="preserve">Как Вам кажется, сегодня деятельность </w:t>
      </w:r>
      <w:r w:rsidRPr="00E6624A">
        <w:rPr>
          <w:rFonts w:cs="Arial"/>
          <w:b/>
          <w:bCs/>
          <w:caps/>
          <w:spacing w:val="-4"/>
        </w:rPr>
        <w:t>Б.Н. Ельцина</w:t>
      </w:r>
      <w:r w:rsidRPr="007873D3">
        <w:rPr>
          <w:rFonts w:cs="Arial"/>
          <w:b/>
          <w:bCs/>
          <w:caps/>
          <w:spacing w:val="-4"/>
        </w:rPr>
        <w:t xml:space="preserve"> чаще приукрашивают, очерняют или оценивают объективно</w:t>
      </w:r>
      <w:r w:rsidRPr="004A5BB6">
        <w:rPr>
          <w:rFonts w:cs="Arial"/>
          <w:b/>
          <w:bCs/>
          <w:caps/>
          <w:spacing w:val="-4"/>
        </w:rPr>
        <w:t>?</w:t>
      </w:r>
    </w:p>
    <w:p w14:paraId="4CDC603C" w14:textId="77777777" w:rsidR="002C2A30" w:rsidRPr="005126F4" w:rsidRDefault="002C2A30" w:rsidP="002C2A30">
      <w:pPr>
        <w:jc w:val="right"/>
        <w:rPr>
          <w:rFonts w:eastAsia="Calibri"/>
          <w:i/>
          <w:lang w:eastAsia="en-US"/>
        </w:rPr>
      </w:pPr>
      <w:r w:rsidRPr="001F22A8">
        <w:rPr>
          <w:rFonts w:eastAsia="Calibri"/>
          <w:i/>
          <w:lang w:eastAsia="en-US"/>
        </w:rPr>
        <w:t xml:space="preserve">Таблица </w:t>
      </w:r>
      <w:r w:rsidR="005126F4">
        <w:rPr>
          <w:rFonts w:eastAsia="Calibri"/>
          <w:i/>
          <w:lang w:eastAsia="en-US"/>
        </w:rPr>
        <w:t>2</w:t>
      </w:r>
    </w:p>
    <w:bookmarkStart w:id="4" w:name="_MON_1388992888"/>
    <w:bookmarkEnd w:id="4"/>
    <w:bookmarkStart w:id="5" w:name="_MON_1388992874"/>
    <w:bookmarkEnd w:id="5"/>
    <w:p w14:paraId="3D64C92B" w14:textId="77777777" w:rsidR="002C2A30" w:rsidRDefault="002C2A30" w:rsidP="002C2A30">
      <w:pPr>
        <w:ind w:left="181"/>
        <w:jc w:val="center"/>
        <w:rPr>
          <w:rFonts w:eastAsia="Calibri"/>
          <w:i/>
          <w:lang w:eastAsia="en-US"/>
        </w:rPr>
      </w:pPr>
      <w:r w:rsidRPr="00FF2A4B">
        <w:rPr>
          <w:rFonts w:ascii="Calibri" w:eastAsia="Calibri" w:hAnsi="Calibri"/>
          <w:sz w:val="22"/>
          <w:szCs w:val="22"/>
          <w:lang w:eastAsia="en-US"/>
        </w:rPr>
        <w:object w:dxaOrig="11070" w:dyaOrig="5492" w14:anchorId="48DC7FB6">
          <v:shape id="_x0000_i1026" type="#_x0000_t75" style="width:516.95pt;height:256.5pt" o:ole="" fillcolor="window">
            <v:imagedata r:id="rId14" o:title=""/>
          </v:shape>
          <o:OLEObject Type="Embed" ProgID="Excel.Sheet.8" ShapeID="_x0000_i1026" DrawAspect="Content" ObjectID="_1834046337" r:id="rId15"/>
        </w:object>
      </w:r>
    </w:p>
    <w:p w14:paraId="5E865B9F" w14:textId="77777777" w:rsidR="002C2A30" w:rsidRDefault="002C2A30" w:rsidP="002C2A30">
      <w:pPr>
        <w:ind w:left="181"/>
        <w:jc w:val="center"/>
        <w:rPr>
          <w:rFonts w:eastAsia="Calibri"/>
          <w:i/>
          <w:lang w:eastAsia="en-US"/>
        </w:rPr>
      </w:pPr>
      <w:r w:rsidRPr="006D249F">
        <w:rPr>
          <w:rFonts w:eastAsia="Calibri"/>
          <w:i/>
          <w:lang w:eastAsia="en-US"/>
        </w:rPr>
        <w:t>(Примечание: распределение ответов респондентов по строке составляет 100%)</w:t>
      </w:r>
    </w:p>
    <w:p w14:paraId="6375DD45" w14:textId="77777777" w:rsidR="002C2A30" w:rsidRDefault="002C2A30" w:rsidP="002C2A30">
      <w:pPr>
        <w:spacing w:line="276" w:lineRule="auto"/>
        <w:ind w:firstLine="567"/>
        <w:jc w:val="both"/>
        <w:rPr>
          <w:rFonts w:eastAsia="Calibri"/>
          <w:lang w:eastAsia="en-US"/>
        </w:rPr>
      </w:pPr>
      <w:r>
        <w:rPr>
          <w:rFonts w:eastAsia="Calibri"/>
          <w:lang w:eastAsia="en-US"/>
        </w:rPr>
        <w:t>Большинство воронежцев считают, что деятельность Ельцина сегодня чаще приукрашивают (</w:t>
      </w:r>
      <w:r w:rsidRPr="006A54AF">
        <w:rPr>
          <w:rFonts w:eastAsia="Calibri"/>
          <w:b/>
          <w:lang w:eastAsia="en-US"/>
        </w:rPr>
        <w:t>52%</w:t>
      </w:r>
      <w:r>
        <w:rPr>
          <w:rFonts w:eastAsia="Calibri"/>
          <w:lang w:eastAsia="en-US"/>
        </w:rPr>
        <w:t>). Чаще других в этом уверены пожилые люди (</w:t>
      </w:r>
      <w:r w:rsidRPr="006A54AF">
        <w:rPr>
          <w:rFonts w:eastAsia="Calibri"/>
          <w:b/>
          <w:lang w:eastAsia="en-US"/>
        </w:rPr>
        <w:t>57%</w:t>
      </w:r>
      <w:r>
        <w:rPr>
          <w:rFonts w:eastAsia="Calibri"/>
          <w:lang w:eastAsia="en-US"/>
        </w:rPr>
        <w:t xml:space="preserve">).  В то же время </w:t>
      </w:r>
      <w:r w:rsidRPr="006A54AF">
        <w:rPr>
          <w:rFonts w:eastAsia="Calibri"/>
          <w:b/>
          <w:lang w:eastAsia="en-US"/>
        </w:rPr>
        <w:t>28%</w:t>
      </w:r>
      <w:r>
        <w:rPr>
          <w:rFonts w:eastAsia="Calibri"/>
          <w:lang w:eastAsia="en-US"/>
        </w:rPr>
        <w:t xml:space="preserve"> горожан полагают, что нынешние оценки Бориса Николаевича вполне объективны. А по мнению </w:t>
      </w:r>
      <w:r w:rsidRPr="006A54AF">
        <w:rPr>
          <w:rFonts w:eastAsia="Calibri"/>
          <w:b/>
          <w:lang w:eastAsia="en-US"/>
        </w:rPr>
        <w:t>13%</w:t>
      </w:r>
      <w:r>
        <w:rPr>
          <w:rFonts w:eastAsia="Calibri"/>
          <w:lang w:eastAsia="en-US"/>
        </w:rPr>
        <w:t xml:space="preserve"> опрошенных, деятельность первого Президента РФ сегодня очерняют. Среди молодежи число сторонников такого мнения достигает </w:t>
      </w:r>
      <w:r w:rsidRPr="006A54AF">
        <w:rPr>
          <w:rFonts w:eastAsia="Calibri"/>
          <w:b/>
          <w:lang w:eastAsia="en-US"/>
        </w:rPr>
        <w:t>19%</w:t>
      </w:r>
      <w:r>
        <w:rPr>
          <w:rFonts w:eastAsia="Calibri"/>
          <w:lang w:eastAsia="en-US"/>
        </w:rPr>
        <w:t xml:space="preserve">. </w:t>
      </w:r>
    </w:p>
    <w:p w14:paraId="3BB6793B" w14:textId="77777777" w:rsidR="002C2A30" w:rsidRPr="0073214C" w:rsidRDefault="002C2A30" w:rsidP="002C2A30">
      <w:pPr>
        <w:ind w:firstLine="567"/>
        <w:jc w:val="both"/>
        <w:rPr>
          <w:rFonts w:eastAsia="Calibri"/>
          <w:bCs/>
          <w:lang w:eastAsia="en-US"/>
        </w:rPr>
      </w:pPr>
      <w:r>
        <w:rPr>
          <w:rFonts w:eastAsia="Calibri"/>
          <w:bCs/>
          <w:lang w:eastAsia="en-US"/>
        </w:rPr>
        <w:t>С</w:t>
      </w:r>
      <w:r w:rsidRPr="0073214C">
        <w:rPr>
          <w:rFonts w:eastAsia="Calibri"/>
          <w:bCs/>
          <w:lang w:eastAsia="en-US"/>
        </w:rPr>
        <w:t xml:space="preserve">равним оценки деятельности </w:t>
      </w:r>
      <w:r>
        <w:rPr>
          <w:rFonts w:eastAsia="Calibri"/>
          <w:bCs/>
          <w:lang w:eastAsia="en-US"/>
        </w:rPr>
        <w:t xml:space="preserve">Б.Н.Ельцина </w:t>
      </w:r>
      <w:r w:rsidRPr="0073214C">
        <w:rPr>
          <w:rFonts w:eastAsia="Calibri"/>
          <w:bCs/>
          <w:lang w:eastAsia="en-US"/>
        </w:rPr>
        <w:t xml:space="preserve">и предшествующих ему лидеров </w:t>
      </w:r>
      <w:r>
        <w:rPr>
          <w:rFonts w:eastAsia="Calibri"/>
          <w:bCs/>
          <w:lang w:eastAsia="en-US"/>
        </w:rPr>
        <w:t>нашей страны</w:t>
      </w:r>
      <w:r w:rsidRPr="0073214C">
        <w:rPr>
          <w:rFonts w:eastAsia="Calibri"/>
          <w:bCs/>
          <w:lang w:eastAsia="en-US"/>
        </w:rPr>
        <w:t xml:space="preserve">. </w:t>
      </w:r>
    </w:p>
    <w:p w14:paraId="6255AC1E" w14:textId="77777777" w:rsidR="002C2A30" w:rsidRPr="00B45BC7" w:rsidRDefault="002C2A30" w:rsidP="002C2A30">
      <w:pPr>
        <w:ind w:firstLine="567"/>
        <w:jc w:val="both"/>
        <w:rPr>
          <w:rFonts w:eastAsia="Calibri"/>
          <w:b/>
          <w:bCs/>
          <w:i/>
          <w:sz w:val="16"/>
          <w:szCs w:val="16"/>
          <w:lang w:eastAsia="en-US"/>
        </w:rPr>
      </w:pPr>
    </w:p>
    <w:p w14:paraId="0BB8D305" w14:textId="77777777" w:rsidR="002C2A30" w:rsidRPr="00624F37" w:rsidRDefault="002C2A30" w:rsidP="002C2A30">
      <w:pPr>
        <w:ind w:firstLine="567"/>
        <w:jc w:val="center"/>
        <w:rPr>
          <w:rFonts w:eastAsia="Calibri"/>
          <w:b/>
          <w:bCs/>
          <w:i/>
          <w:lang w:eastAsia="en-US"/>
        </w:rPr>
      </w:pPr>
      <w:r w:rsidRPr="002F3432">
        <w:rPr>
          <w:rFonts w:eastAsia="Calibri"/>
          <w:b/>
          <w:bCs/>
          <w:i/>
          <w:lang w:eastAsia="en-US"/>
        </w:rPr>
        <w:t>Как Вам кажется, сегодня деятельность</w:t>
      </w:r>
      <w:r>
        <w:rPr>
          <w:rFonts w:eastAsia="Calibri"/>
          <w:b/>
          <w:bCs/>
          <w:i/>
          <w:lang w:eastAsia="en-US"/>
        </w:rPr>
        <w:t xml:space="preserve"> Б.Н.Ельцина</w:t>
      </w:r>
      <w:r w:rsidRPr="002F3432">
        <w:rPr>
          <w:rFonts w:eastAsia="Calibri"/>
          <w:b/>
          <w:bCs/>
          <w:i/>
          <w:lang w:eastAsia="en-US"/>
        </w:rPr>
        <w:t xml:space="preserve"> </w:t>
      </w:r>
      <w:r>
        <w:rPr>
          <w:rFonts w:eastAsia="Calibri"/>
          <w:b/>
          <w:bCs/>
          <w:i/>
          <w:lang w:eastAsia="en-US"/>
        </w:rPr>
        <w:t xml:space="preserve">(В.И.Ленина, </w:t>
      </w:r>
      <w:r>
        <w:rPr>
          <w:rFonts w:eastAsia="Calibri"/>
          <w:b/>
          <w:i/>
          <w:lang w:eastAsia="en-US"/>
        </w:rPr>
        <w:t xml:space="preserve">И.В.Сталина, </w:t>
      </w:r>
      <w:r>
        <w:rPr>
          <w:rFonts w:eastAsia="Calibri"/>
          <w:b/>
          <w:bCs/>
          <w:i/>
          <w:lang w:eastAsia="en-US"/>
        </w:rPr>
        <w:t>Н.С.Хрущева, Л.И.Брежнева, Ю.В.Андропова, К.У.Черненко, М.С.Горбачева</w:t>
      </w:r>
      <w:r>
        <w:rPr>
          <w:rFonts w:eastAsia="Calibri"/>
          <w:b/>
          <w:i/>
          <w:lang w:eastAsia="en-US"/>
        </w:rPr>
        <w:t xml:space="preserve">) </w:t>
      </w:r>
      <w:r w:rsidRPr="002F3432">
        <w:rPr>
          <w:rFonts w:eastAsia="Calibri"/>
          <w:b/>
          <w:bCs/>
          <w:i/>
          <w:lang w:eastAsia="en-US"/>
        </w:rPr>
        <w:t>чаще приукрашивают, очерняют или оценивают объективно?</w:t>
      </w:r>
    </w:p>
    <w:p w14:paraId="4C840B4E" w14:textId="77777777" w:rsidR="002C2A30" w:rsidRPr="00624F37" w:rsidRDefault="002C2A30" w:rsidP="002C2A30">
      <w:pPr>
        <w:ind w:firstLine="567"/>
        <w:jc w:val="center"/>
        <w:rPr>
          <w:rFonts w:eastAsia="Calibri"/>
          <w:b/>
          <w:bCs/>
          <w:i/>
          <w:sz w:val="16"/>
          <w:szCs w:val="16"/>
          <w:lang w:eastAsia="en-US"/>
        </w:rPr>
      </w:pPr>
    </w:p>
    <w:p w14:paraId="00B29ACA" w14:textId="77777777" w:rsidR="002C2A30" w:rsidRDefault="00E9424C" w:rsidP="002C2A30">
      <w:pPr>
        <w:ind w:right="51"/>
        <w:jc w:val="center"/>
        <w:rPr>
          <w:rFonts w:eastAsia="Calibri"/>
          <w:i/>
          <w:lang w:eastAsia="en-US"/>
        </w:rPr>
      </w:pPr>
      <w:r>
        <w:rPr>
          <w:rFonts w:eastAsia="Calibri"/>
          <w:i/>
          <w:noProof/>
        </w:rPr>
        <w:drawing>
          <wp:inline distT="0" distB="0" distL="0" distR="0" wp14:anchorId="4E1C3ED6" wp14:editId="2CA369CA">
            <wp:extent cx="6567805" cy="2472690"/>
            <wp:effectExtent l="0" t="0" r="0" b="0"/>
            <wp:docPr id="7" name="Объект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E8D6A0" w14:textId="77777777" w:rsidR="002C2A30" w:rsidRDefault="002C2A30" w:rsidP="002C2A30">
      <w:pPr>
        <w:ind w:right="51"/>
        <w:jc w:val="both"/>
        <w:rPr>
          <w:rFonts w:eastAsia="Calibri"/>
          <w:lang w:eastAsia="en-US"/>
        </w:rPr>
      </w:pPr>
    </w:p>
    <w:p w14:paraId="257EAE84" w14:textId="77777777" w:rsidR="002C2A30" w:rsidRDefault="002C2A30" w:rsidP="002C2A30">
      <w:pPr>
        <w:ind w:right="51" w:firstLine="567"/>
        <w:jc w:val="both"/>
        <w:rPr>
          <w:rFonts w:eastAsia="Calibri"/>
          <w:lang w:eastAsia="en-US"/>
        </w:rPr>
      </w:pPr>
      <w:r>
        <w:rPr>
          <w:rFonts w:eastAsia="Calibri"/>
          <w:lang w:eastAsia="en-US"/>
        </w:rPr>
        <w:t xml:space="preserve">Деятельность Бориса Ельцина, по мнению населения, сегодня </w:t>
      </w:r>
      <w:r w:rsidR="00310020">
        <w:rPr>
          <w:rFonts w:eastAsia="Calibri"/>
          <w:lang w:eastAsia="en-US"/>
        </w:rPr>
        <w:t>приукрашивают</w:t>
      </w:r>
      <w:r>
        <w:rPr>
          <w:rFonts w:eastAsia="Calibri"/>
          <w:lang w:eastAsia="en-US"/>
        </w:rPr>
        <w:t xml:space="preserve"> чаще, чем кого-либо другого из предшествующих ему руководителей российского государства после Октября 1917 года.  </w:t>
      </w:r>
    </w:p>
    <w:p w14:paraId="07F9BC99" w14:textId="77777777" w:rsidR="002C2A30" w:rsidRPr="006D249F" w:rsidRDefault="002C2A30" w:rsidP="002C2A30">
      <w:pPr>
        <w:ind w:right="51"/>
        <w:jc w:val="both"/>
        <w:rPr>
          <w:rFonts w:ascii="Arial" w:hAnsi="Arial" w:cs="Arial"/>
          <w:b/>
          <w:sz w:val="22"/>
          <w:szCs w:val="22"/>
        </w:rPr>
      </w:pPr>
      <w:r w:rsidRPr="00023C61">
        <w:rPr>
          <w:rFonts w:eastAsia="Calibri"/>
          <w:lang w:eastAsia="en-US"/>
        </w:rPr>
        <w:br w:type="page"/>
      </w:r>
      <w:r w:rsidRPr="006D249F">
        <w:rPr>
          <w:rFonts w:ascii="Arial" w:hAnsi="Arial" w:cs="Arial"/>
          <w:b/>
          <w:sz w:val="22"/>
          <w:szCs w:val="22"/>
        </w:rPr>
        <w:lastRenderedPageBreak/>
        <w:t>ИНСТИТУТ ОБЩЕСТВЕННОГО МНЕНИЯ «</w:t>
      </w:r>
      <w:r w:rsidRPr="006D249F">
        <w:rPr>
          <w:rFonts w:ascii="Arial" w:hAnsi="Arial" w:cs="Arial"/>
          <w:b/>
          <w:caps/>
          <w:sz w:val="22"/>
          <w:szCs w:val="22"/>
        </w:rPr>
        <w:t>квалитас</w:t>
      </w:r>
      <w:r w:rsidRPr="006D249F">
        <w:rPr>
          <w:rFonts w:ascii="Arial" w:hAnsi="Arial" w:cs="Arial"/>
          <w:b/>
          <w:sz w:val="22"/>
          <w:szCs w:val="22"/>
        </w:rPr>
        <w:t xml:space="preserve">». Тел.: (473) </w:t>
      </w:r>
      <w:r>
        <w:rPr>
          <w:rFonts w:ascii="Arial" w:hAnsi="Arial" w:cs="Arial"/>
          <w:b/>
          <w:sz w:val="22"/>
          <w:szCs w:val="22"/>
        </w:rPr>
        <w:t>2</w:t>
      </w:r>
      <w:r w:rsidRPr="006D249F">
        <w:rPr>
          <w:rFonts w:ascii="Arial" w:hAnsi="Arial" w:cs="Arial"/>
          <w:b/>
          <w:sz w:val="22"/>
          <w:szCs w:val="22"/>
        </w:rPr>
        <w:t xml:space="preserve">51-90-75, </w:t>
      </w:r>
      <w:r>
        <w:rPr>
          <w:rFonts w:ascii="Arial" w:hAnsi="Arial" w:cs="Arial"/>
          <w:b/>
          <w:sz w:val="22"/>
          <w:szCs w:val="22"/>
        </w:rPr>
        <w:t>2</w:t>
      </w:r>
      <w:r w:rsidRPr="006D249F">
        <w:rPr>
          <w:rFonts w:ascii="Arial" w:hAnsi="Arial" w:cs="Arial"/>
          <w:b/>
          <w:sz w:val="22"/>
          <w:szCs w:val="22"/>
        </w:rPr>
        <w:t>51-20-75</w:t>
      </w:r>
    </w:p>
    <w:p w14:paraId="12C4E75E"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Опрос проведён ИОМ "Квалитас" 18 – 23 января 2012 года методом личного интервью.</w:t>
      </w:r>
    </w:p>
    <w:p w14:paraId="26ECB3F4"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p>
    <w:p w14:paraId="61C050F6" w14:textId="77777777" w:rsidR="002C2A30" w:rsidRPr="006D249F" w:rsidRDefault="005126F4" w:rsidP="005126F4">
      <w:pPr>
        <w:jc w:val="center"/>
        <w:rPr>
          <w:rFonts w:ascii="Arial" w:hAnsi="Arial" w:cs="Arial"/>
          <w:sz w:val="20"/>
          <w:szCs w:val="20"/>
        </w:rPr>
      </w:pPr>
      <w:r w:rsidRPr="00D41526">
        <w:rPr>
          <w:rFonts w:ascii="Arial" w:hAnsi="Arial" w:cs="Arial"/>
          <w:sz w:val="20"/>
          <w:szCs w:val="20"/>
        </w:rPr>
        <w:t>возрасту и образованию. Опрошено 627 человека.</w:t>
      </w:r>
    </w:p>
    <w:p w14:paraId="29EEC57C" w14:textId="77777777" w:rsidR="002C2A30" w:rsidRPr="006D249F" w:rsidRDefault="00E9424C" w:rsidP="002C2A30">
      <w:pPr>
        <w:framePr w:hSpace="180" w:wrap="around" w:vAnchor="text" w:hAnchor="page" w:x="976" w:y="-912"/>
        <w:ind w:left="-180"/>
        <w:jc w:val="center"/>
      </w:pPr>
      <w:r>
        <w:rPr>
          <w:b/>
          <w:caps/>
          <w:noProof/>
          <w:sz w:val="28"/>
          <w:szCs w:val="28"/>
        </w:rPr>
        <w:drawing>
          <wp:inline distT="0" distB="0" distL="0" distR="0" wp14:anchorId="141E4041" wp14:editId="6793B73B">
            <wp:extent cx="532765" cy="628015"/>
            <wp:effectExtent l="0" t="0" r="635" b="635"/>
            <wp:docPr id="8" name="Рисунок 8" descr="Описание: 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481AF0E6" w14:textId="77777777" w:rsidR="002C2A30" w:rsidRPr="006D249F" w:rsidRDefault="00E9424C" w:rsidP="002C2A30">
      <w:pPr>
        <w:jc w:val="center"/>
      </w:pPr>
      <w:r>
        <w:rPr>
          <w:noProof/>
        </w:rPr>
        <mc:AlternateContent>
          <mc:Choice Requires="wps">
            <w:drawing>
              <wp:anchor distT="4294967294" distB="4294967294" distL="114300" distR="114300" simplePos="0" relativeHeight="251648000" behindDoc="0" locked="0" layoutInCell="1" allowOverlap="1" wp14:anchorId="28E9466D" wp14:editId="183F7DF8">
                <wp:simplePos x="0" y="0"/>
                <wp:positionH relativeFrom="column">
                  <wp:posOffset>-662305</wp:posOffset>
                </wp:positionH>
                <wp:positionV relativeFrom="paragraph">
                  <wp:posOffset>86994</wp:posOffset>
                </wp:positionV>
                <wp:extent cx="6629400" cy="0"/>
                <wp:effectExtent l="0" t="0" r="19050" b="19050"/>
                <wp:wrapNone/>
                <wp:docPr id="57"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4D7A3" id="Прямая соединительная линия 13"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4C989300" w14:textId="77777777" w:rsidR="002C2A30" w:rsidRPr="006D249F" w:rsidRDefault="002C2A30" w:rsidP="002C2A30">
      <w:pPr>
        <w:keepNext/>
        <w:ind w:left="1980"/>
        <w:jc w:val="both"/>
        <w:outlineLvl w:val="2"/>
        <w:rPr>
          <w:rFonts w:cs="Arial"/>
          <w:b/>
          <w:bCs/>
          <w:caps/>
          <w:spacing w:val="-4"/>
        </w:rPr>
      </w:pPr>
      <w:r w:rsidRPr="00E6624A">
        <w:rPr>
          <w:rFonts w:cs="Arial"/>
          <w:b/>
          <w:bCs/>
          <w:caps/>
          <w:spacing w:val="-4"/>
        </w:rPr>
        <w:t>А если говорить о Б.Н. Ельцине как о человеке – как Вам кажется,  он был хорошими или плохими человеком</w:t>
      </w:r>
      <w:r w:rsidRPr="004A5BB6">
        <w:rPr>
          <w:rFonts w:cs="Arial"/>
          <w:b/>
          <w:bCs/>
          <w:caps/>
          <w:spacing w:val="-4"/>
        </w:rPr>
        <w:t>?</w:t>
      </w:r>
    </w:p>
    <w:p w14:paraId="144C52FA" w14:textId="77777777" w:rsidR="002C2A30" w:rsidRPr="007873D3" w:rsidRDefault="002C2A30" w:rsidP="002C2A30">
      <w:pPr>
        <w:jc w:val="right"/>
        <w:rPr>
          <w:rFonts w:eastAsia="Calibri"/>
          <w:i/>
          <w:lang w:eastAsia="en-US"/>
        </w:rPr>
      </w:pPr>
      <w:r w:rsidRPr="001F22A8">
        <w:rPr>
          <w:rFonts w:eastAsia="Calibri"/>
          <w:i/>
          <w:lang w:eastAsia="en-US"/>
        </w:rPr>
        <w:t xml:space="preserve">Таблица </w:t>
      </w:r>
      <w:r w:rsidR="005126F4">
        <w:rPr>
          <w:rFonts w:eastAsia="Calibri"/>
          <w:i/>
          <w:lang w:eastAsia="en-US"/>
        </w:rPr>
        <w:t>3</w:t>
      </w:r>
    </w:p>
    <w:bookmarkStart w:id="6" w:name="_MON_1388993449"/>
    <w:bookmarkEnd w:id="6"/>
    <w:p w14:paraId="4F17EA7B" w14:textId="77777777" w:rsidR="002C2A30" w:rsidRDefault="002C2A30" w:rsidP="002C2A30">
      <w:pPr>
        <w:ind w:left="181"/>
        <w:jc w:val="center"/>
        <w:rPr>
          <w:rFonts w:eastAsia="Calibri"/>
          <w:i/>
          <w:lang w:eastAsia="en-US"/>
        </w:rPr>
      </w:pPr>
      <w:r w:rsidRPr="00FF2A4B">
        <w:rPr>
          <w:rFonts w:ascii="Calibri" w:eastAsia="Calibri" w:hAnsi="Calibri"/>
          <w:sz w:val="22"/>
          <w:szCs w:val="22"/>
          <w:lang w:eastAsia="en-US"/>
        </w:rPr>
        <w:object w:dxaOrig="10442" w:dyaOrig="7031" w14:anchorId="56D059AD">
          <v:shape id="_x0000_i1027" type="#_x0000_t75" style="width:488.15pt;height:327.65pt" o:ole="" fillcolor="window">
            <v:imagedata r:id="rId17" o:title=""/>
          </v:shape>
          <o:OLEObject Type="Embed" ProgID="Excel.Sheet.8" ShapeID="_x0000_i1027" DrawAspect="Content" ObjectID="_1834046338" r:id="rId18"/>
        </w:object>
      </w:r>
    </w:p>
    <w:p w14:paraId="638B4A39" w14:textId="77777777" w:rsidR="002C2A30" w:rsidRDefault="002C2A30" w:rsidP="002C2A30">
      <w:pPr>
        <w:ind w:left="181"/>
        <w:jc w:val="center"/>
        <w:rPr>
          <w:rFonts w:eastAsia="Calibri"/>
          <w:i/>
          <w:lang w:eastAsia="en-US"/>
        </w:rPr>
      </w:pPr>
      <w:r w:rsidRPr="006D249F">
        <w:rPr>
          <w:rFonts w:eastAsia="Calibri"/>
          <w:i/>
          <w:lang w:eastAsia="en-US"/>
        </w:rPr>
        <w:t>(Примечание: распределение ответов респондентов по строке составляет 100%)</w:t>
      </w:r>
    </w:p>
    <w:p w14:paraId="71AB48DE" w14:textId="77777777" w:rsidR="002C2A30" w:rsidRPr="00C71AAE" w:rsidRDefault="002C2A30" w:rsidP="002C2A30">
      <w:pPr>
        <w:ind w:firstLine="567"/>
        <w:jc w:val="both"/>
      </w:pPr>
      <w:r>
        <w:t>В оценках населением Бориса Ельцина как человека преобладают критические ноты. Негативные оценки воронежцев здесь в два раза превышают позитивные: 43/21.  Плохим Бориса Николаевича чаще считают пожилые люди (</w:t>
      </w:r>
      <w:r w:rsidRPr="00310020">
        <w:rPr>
          <w:b/>
        </w:rPr>
        <w:t>49%</w:t>
      </w:r>
      <w:r>
        <w:t>), чем молодые (</w:t>
      </w:r>
      <w:r w:rsidRPr="00310020">
        <w:rPr>
          <w:b/>
        </w:rPr>
        <w:t>39%</w:t>
      </w:r>
      <w:r>
        <w:t>).</w:t>
      </w:r>
    </w:p>
    <w:p w14:paraId="53175685" w14:textId="77777777" w:rsidR="002C2A30" w:rsidRPr="005F5AA1" w:rsidRDefault="002C2A30" w:rsidP="002C2A30">
      <w:pPr>
        <w:spacing w:line="276" w:lineRule="auto"/>
        <w:ind w:firstLine="567"/>
        <w:jc w:val="both"/>
      </w:pPr>
      <w:r>
        <w:t>Сравним оценки воронежцев</w:t>
      </w:r>
      <w:r w:rsidRPr="005F5AA1">
        <w:t xml:space="preserve"> различных лидеров нашей страны</w:t>
      </w:r>
      <w:r>
        <w:t xml:space="preserve"> по человеческим качествам. </w:t>
      </w:r>
      <w:r w:rsidRPr="005F5AA1">
        <w:t xml:space="preserve"> </w:t>
      </w:r>
    </w:p>
    <w:p w14:paraId="415F1F7B" w14:textId="77777777" w:rsidR="002C2A30" w:rsidRDefault="002C2A30" w:rsidP="002C2A30">
      <w:pPr>
        <w:ind w:right="51" w:firstLine="567"/>
        <w:jc w:val="center"/>
        <w:rPr>
          <w:rFonts w:eastAsia="Calibri"/>
          <w:b/>
          <w:i/>
          <w:lang w:eastAsia="en-US"/>
        </w:rPr>
      </w:pPr>
    </w:p>
    <w:p w14:paraId="7947927D" w14:textId="77777777" w:rsidR="002C2A30" w:rsidRDefault="002C2A30" w:rsidP="002C2A30">
      <w:pPr>
        <w:ind w:right="51" w:firstLine="567"/>
        <w:jc w:val="center"/>
        <w:rPr>
          <w:rFonts w:eastAsia="Calibri"/>
          <w:b/>
          <w:bCs/>
          <w:i/>
          <w:lang w:eastAsia="en-US"/>
        </w:rPr>
      </w:pPr>
      <w:r w:rsidRPr="007006AD">
        <w:rPr>
          <w:rFonts w:eastAsia="Calibri"/>
          <w:b/>
          <w:i/>
          <w:lang w:eastAsia="en-US"/>
        </w:rPr>
        <w:t>А если говорить о</w:t>
      </w:r>
      <w:r>
        <w:rPr>
          <w:rFonts w:eastAsia="Calibri"/>
          <w:b/>
          <w:i/>
          <w:lang w:eastAsia="en-US"/>
        </w:rPr>
        <w:t xml:space="preserve"> Б.Н.Ельцине (</w:t>
      </w:r>
      <w:r w:rsidRPr="007006AD">
        <w:rPr>
          <w:rFonts w:eastAsia="Calibri"/>
          <w:b/>
          <w:i/>
          <w:lang w:eastAsia="en-US"/>
        </w:rPr>
        <w:t>В.И. Ленине</w:t>
      </w:r>
      <w:r>
        <w:rPr>
          <w:rFonts w:eastAsia="Calibri"/>
          <w:b/>
          <w:i/>
          <w:lang w:eastAsia="en-US"/>
        </w:rPr>
        <w:t>, И.В.Сталине,</w:t>
      </w:r>
      <w:r w:rsidRPr="00EE3E44">
        <w:rPr>
          <w:rFonts w:eastAsia="Calibri"/>
          <w:b/>
          <w:i/>
          <w:lang w:eastAsia="en-US"/>
        </w:rPr>
        <w:t xml:space="preserve"> </w:t>
      </w:r>
      <w:r>
        <w:rPr>
          <w:rFonts w:eastAsia="Calibri"/>
          <w:b/>
          <w:i/>
          <w:lang w:eastAsia="en-US"/>
        </w:rPr>
        <w:t>Н.С.Хрущеве, Л.И.Брежневе,</w:t>
      </w:r>
      <w:r w:rsidRPr="00307839">
        <w:rPr>
          <w:rFonts w:eastAsia="Calibri"/>
          <w:b/>
          <w:i/>
          <w:lang w:eastAsia="en-US"/>
        </w:rPr>
        <w:t xml:space="preserve"> </w:t>
      </w:r>
      <w:r>
        <w:rPr>
          <w:rFonts w:eastAsia="Calibri"/>
          <w:b/>
          <w:i/>
          <w:lang w:eastAsia="en-US"/>
        </w:rPr>
        <w:t>Ю.В.Андропове, К.У.Черненко, М.С.Горбачеве)</w:t>
      </w:r>
      <w:r w:rsidRPr="007006AD">
        <w:rPr>
          <w:rFonts w:eastAsia="Calibri"/>
          <w:b/>
          <w:i/>
          <w:lang w:eastAsia="en-US"/>
        </w:rPr>
        <w:t xml:space="preserve"> как о человеке – как Вам кажется,  он </w:t>
      </w:r>
      <w:r w:rsidRPr="00A97BEE">
        <w:rPr>
          <w:rFonts w:eastAsia="Calibri"/>
          <w:b/>
          <w:i/>
          <w:lang w:eastAsia="en-US"/>
        </w:rPr>
        <w:t>был хорошим или плохим человеком</w:t>
      </w:r>
      <w:r w:rsidRPr="007006AD">
        <w:rPr>
          <w:rFonts w:eastAsia="Calibri"/>
          <w:b/>
          <w:bCs/>
          <w:i/>
          <w:lang w:eastAsia="en-US"/>
        </w:rPr>
        <w:t>?</w:t>
      </w:r>
    </w:p>
    <w:p w14:paraId="49CBB953" w14:textId="77777777" w:rsidR="002C2A30" w:rsidRDefault="002C2A30" w:rsidP="002C2A30">
      <w:pPr>
        <w:ind w:right="51" w:firstLine="567"/>
        <w:jc w:val="center"/>
        <w:rPr>
          <w:rFonts w:eastAsia="Calibri"/>
          <w:b/>
          <w:bCs/>
          <w:i/>
          <w:sz w:val="12"/>
          <w:szCs w:val="12"/>
          <w:lang w:eastAsia="en-US"/>
        </w:rPr>
      </w:pPr>
    </w:p>
    <w:p w14:paraId="27917EFE" w14:textId="77777777" w:rsidR="002C2A30" w:rsidRPr="00076451" w:rsidRDefault="002C2A30" w:rsidP="002C2A30">
      <w:pPr>
        <w:ind w:right="51" w:firstLine="567"/>
        <w:jc w:val="center"/>
        <w:rPr>
          <w:rFonts w:eastAsia="Calibri"/>
          <w:b/>
          <w:bCs/>
          <w:i/>
          <w:sz w:val="12"/>
          <w:szCs w:val="12"/>
          <w:lang w:eastAsia="en-US"/>
        </w:rPr>
      </w:pPr>
    </w:p>
    <w:p w14:paraId="13C1A7F3" w14:textId="77777777" w:rsidR="002C2A30" w:rsidRDefault="00E9424C" w:rsidP="002C2A30">
      <w:pPr>
        <w:jc w:val="center"/>
      </w:pPr>
      <w:r>
        <w:rPr>
          <w:noProof/>
        </w:rPr>
        <w:drawing>
          <wp:inline distT="0" distB="0" distL="0" distR="0" wp14:anchorId="120D1FBC" wp14:editId="1C8739A1">
            <wp:extent cx="6655435" cy="2067560"/>
            <wp:effectExtent l="0" t="0" r="0" b="0"/>
            <wp:docPr id="10" name="Объект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754C84F" w14:textId="77777777" w:rsidR="002C2A30" w:rsidRPr="00535B52" w:rsidRDefault="002C2A30" w:rsidP="002C2A30"/>
    <w:p w14:paraId="5A95268F" w14:textId="77777777" w:rsidR="002C2A30" w:rsidRPr="00310020" w:rsidRDefault="002C2A30" w:rsidP="002C2A30">
      <w:pPr>
        <w:ind w:firstLine="567"/>
        <w:rPr>
          <w:spacing w:val="-2"/>
        </w:rPr>
      </w:pPr>
      <w:r w:rsidRPr="00310020">
        <w:rPr>
          <w:spacing w:val="-2"/>
        </w:rPr>
        <w:t xml:space="preserve">Если верить населению, то хуже </w:t>
      </w:r>
      <w:r w:rsidR="00310020" w:rsidRPr="00310020">
        <w:rPr>
          <w:spacing w:val="-2"/>
        </w:rPr>
        <w:t>человека среди правителей</w:t>
      </w:r>
      <w:r w:rsidRPr="00310020">
        <w:rPr>
          <w:spacing w:val="-2"/>
        </w:rPr>
        <w:t xml:space="preserve">, чем Ельцин, в нашей стране не было. </w:t>
      </w:r>
    </w:p>
    <w:p w14:paraId="26F52E11" w14:textId="77777777" w:rsidR="002C2A30" w:rsidRPr="006D249F" w:rsidRDefault="002C2A30" w:rsidP="005126F4">
      <w:pPr>
        <w:rPr>
          <w:rFonts w:ascii="Arial" w:hAnsi="Arial" w:cs="Arial"/>
          <w:b/>
          <w:sz w:val="22"/>
          <w:szCs w:val="22"/>
        </w:rPr>
      </w:pPr>
      <w:r>
        <w:br w:type="page"/>
      </w:r>
      <w:r w:rsidRPr="006D249F">
        <w:rPr>
          <w:rFonts w:ascii="Arial" w:hAnsi="Arial" w:cs="Arial"/>
          <w:b/>
          <w:sz w:val="22"/>
          <w:szCs w:val="22"/>
        </w:rPr>
        <w:lastRenderedPageBreak/>
        <w:t>ИНСТИТУТ ОБЩЕСТВЕННОГО МНЕНИЯ «</w:t>
      </w:r>
      <w:r w:rsidRPr="006D249F">
        <w:rPr>
          <w:rFonts w:ascii="Arial" w:hAnsi="Arial" w:cs="Arial"/>
          <w:b/>
          <w:caps/>
          <w:sz w:val="22"/>
          <w:szCs w:val="22"/>
        </w:rPr>
        <w:t>квалитас</w:t>
      </w:r>
      <w:r w:rsidRPr="006D249F">
        <w:rPr>
          <w:rFonts w:ascii="Arial" w:hAnsi="Arial" w:cs="Arial"/>
          <w:b/>
          <w:sz w:val="22"/>
          <w:szCs w:val="22"/>
        </w:rPr>
        <w:t xml:space="preserve">». Тел.: (473) </w:t>
      </w:r>
      <w:r>
        <w:rPr>
          <w:rFonts w:ascii="Arial" w:hAnsi="Arial" w:cs="Arial"/>
          <w:b/>
          <w:sz w:val="22"/>
          <w:szCs w:val="22"/>
        </w:rPr>
        <w:t>2</w:t>
      </w:r>
      <w:r w:rsidRPr="006D249F">
        <w:rPr>
          <w:rFonts w:ascii="Arial" w:hAnsi="Arial" w:cs="Arial"/>
          <w:b/>
          <w:sz w:val="22"/>
          <w:szCs w:val="22"/>
        </w:rPr>
        <w:t xml:space="preserve">51-90-75, </w:t>
      </w:r>
      <w:r>
        <w:rPr>
          <w:rFonts w:ascii="Arial" w:hAnsi="Arial" w:cs="Arial"/>
          <w:b/>
          <w:sz w:val="22"/>
          <w:szCs w:val="22"/>
        </w:rPr>
        <w:t>2</w:t>
      </w:r>
      <w:r w:rsidRPr="006D249F">
        <w:rPr>
          <w:rFonts w:ascii="Arial" w:hAnsi="Arial" w:cs="Arial"/>
          <w:b/>
          <w:sz w:val="22"/>
          <w:szCs w:val="22"/>
        </w:rPr>
        <w:t>51-20-75</w:t>
      </w:r>
    </w:p>
    <w:p w14:paraId="26F50E28" w14:textId="77777777" w:rsidR="002C2A30" w:rsidRPr="006D249F" w:rsidRDefault="00E9424C" w:rsidP="002C2A30">
      <w:pPr>
        <w:framePr w:hSpace="180" w:wrap="around" w:vAnchor="text" w:hAnchor="page" w:x="922" w:y="-250"/>
        <w:ind w:left="-180"/>
        <w:jc w:val="center"/>
      </w:pPr>
      <w:r>
        <w:rPr>
          <w:b/>
          <w:caps/>
          <w:noProof/>
          <w:sz w:val="28"/>
          <w:szCs w:val="28"/>
        </w:rPr>
        <w:drawing>
          <wp:inline distT="0" distB="0" distL="0" distR="0" wp14:anchorId="0ABA9029" wp14:editId="323930FD">
            <wp:extent cx="532765" cy="628015"/>
            <wp:effectExtent l="0" t="0" r="635" b="635"/>
            <wp:docPr id="11" name="Рисунок 11" descr="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222CCF0D"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Опрос проведён ИОМ "Квалитас" 18 – 23 января 2012 года методом личного интервью.</w:t>
      </w:r>
    </w:p>
    <w:p w14:paraId="2C0FFA3E"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p>
    <w:p w14:paraId="7BFFF22A"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возрасту и образованию. Опрошено 627 человека.</w:t>
      </w:r>
    </w:p>
    <w:p w14:paraId="24FA26B4" w14:textId="77777777" w:rsidR="002C2A30" w:rsidRPr="006D249F" w:rsidRDefault="00E9424C" w:rsidP="002C2A30">
      <w:pPr>
        <w:jc w:val="center"/>
      </w:pPr>
      <w:r>
        <w:rPr>
          <w:noProof/>
        </w:rPr>
        <mc:AlternateContent>
          <mc:Choice Requires="wps">
            <w:drawing>
              <wp:anchor distT="0" distB="0" distL="114300" distR="114300" simplePos="0" relativeHeight="251645952" behindDoc="0" locked="0" layoutInCell="1" allowOverlap="1" wp14:anchorId="5719274F" wp14:editId="7B05F3E3">
                <wp:simplePos x="0" y="0"/>
                <wp:positionH relativeFrom="column">
                  <wp:posOffset>-662305</wp:posOffset>
                </wp:positionH>
                <wp:positionV relativeFrom="paragraph">
                  <wp:posOffset>86995</wp:posOffset>
                </wp:positionV>
                <wp:extent cx="6629400" cy="0"/>
                <wp:effectExtent l="13970" t="20320" r="14605" b="17780"/>
                <wp:wrapNone/>
                <wp:docPr id="56" name="Lin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1E0FD" id="Line 56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2BAB7B2B" w14:textId="77777777" w:rsidR="002C2A30" w:rsidRPr="00BA5682" w:rsidRDefault="002C2A30" w:rsidP="002C2A30">
      <w:pPr>
        <w:jc w:val="right"/>
        <w:rPr>
          <w:rFonts w:eastAsia="Calibri"/>
          <w:i/>
          <w:lang w:eastAsia="en-US"/>
        </w:rPr>
      </w:pPr>
    </w:p>
    <w:p w14:paraId="6CA0E7CD" w14:textId="77777777" w:rsidR="002C2A30" w:rsidRPr="00D41526" w:rsidRDefault="002C2A30" w:rsidP="002C2A30">
      <w:pPr>
        <w:keepNext/>
        <w:tabs>
          <w:tab w:val="left" w:pos="6480"/>
        </w:tabs>
        <w:jc w:val="center"/>
        <w:outlineLvl w:val="0"/>
        <w:rPr>
          <w:b/>
          <w:i/>
          <w:caps/>
          <w:spacing w:val="-4"/>
        </w:rPr>
      </w:pPr>
      <w:r>
        <w:rPr>
          <w:b/>
          <w:i/>
          <w:caps/>
          <w:spacing w:val="-4"/>
        </w:rPr>
        <w:t>3</w:t>
      </w:r>
      <w:r w:rsidRPr="00D41526">
        <w:rPr>
          <w:b/>
          <w:i/>
          <w:caps/>
          <w:spacing w:val="-4"/>
        </w:rPr>
        <w:t xml:space="preserve"> раздел: </w:t>
      </w:r>
      <w:r w:rsidRPr="002C2A30">
        <w:rPr>
          <w:b/>
          <w:i/>
          <w:caps/>
          <w:spacing w:val="-4"/>
        </w:rPr>
        <w:t>О ПАТРИОТАХ И ПАТРИОТИЗМЕ</w:t>
      </w:r>
    </w:p>
    <w:p w14:paraId="73E992BD" w14:textId="77777777" w:rsidR="002C2A30" w:rsidRPr="00E8646E" w:rsidRDefault="002C2A30" w:rsidP="002C2A30">
      <w:pPr>
        <w:ind w:right="51"/>
        <w:jc w:val="both"/>
        <w:rPr>
          <w:rFonts w:eastAsia="Calibri"/>
          <w:i/>
          <w:lang w:eastAsia="en-US"/>
        </w:rPr>
      </w:pPr>
    </w:p>
    <w:p w14:paraId="62AF52D2" w14:textId="77777777" w:rsidR="002C2A30" w:rsidRPr="00E8646E" w:rsidRDefault="002C2A30" w:rsidP="002C2A30">
      <w:pPr>
        <w:keepNext/>
        <w:ind w:left="1276"/>
        <w:jc w:val="both"/>
        <w:outlineLvl w:val="2"/>
        <w:rPr>
          <w:rFonts w:cs="Arial"/>
          <w:b/>
          <w:bCs/>
          <w:caps/>
          <w:spacing w:val="-4"/>
        </w:rPr>
      </w:pPr>
      <w:r w:rsidRPr="00E8646E">
        <w:rPr>
          <w:rFonts w:cs="Arial"/>
          <w:b/>
          <w:bCs/>
          <w:caps/>
          <w:spacing w:val="-4"/>
        </w:rPr>
        <w:t>ДАВАЙТЕ ПОГОВОРИМ О ТАКОМ ПОНЯТИИ, КАК "ПАТРИОТИЗМ". КАКОГО ЧЕЛОВЕКА, НА ВАШ ВЗГЛЯД, МОЖНО НАЗВАТЬ ПАТРИОТОМ?</w:t>
      </w:r>
    </w:p>
    <w:p w14:paraId="7B092D5C" w14:textId="77777777" w:rsidR="002C2A30" w:rsidRDefault="002C2A30" w:rsidP="002C2A30">
      <w:pPr>
        <w:ind w:right="51" w:firstLine="567"/>
        <w:jc w:val="both"/>
        <w:rPr>
          <w:rFonts w:eastAsia="Calibri"/>
          <w:i/>
          <w:lang w:eastAsia="en-US"/>
        </w:rPr>
      </w:pPr>
    </w:p>
    <w:p w14:paraId="2A1E11EB" w14:textId="77777777" w:rsidR="002C2A30" w:rsidRPr="00E8646E" w:rsidRDefault="002C2A30" w:rsidP="002C2A30">
      <w:pPr>
        <w:ind w:right="51" w:firstLine="567"/>
        <w:jc w:val="both"/>
        <w:rPr>
          <w:rFonts w:eastAsia="Calibri"/>
          <w:i/>
          <w:lang w:eastAsia="en-US"/>
        </w:rPr>
      </w:pPr>
      <w:r w:rsidRPr="00E8646E">
        <w:rPr>
          <w:rFonts w:eastAsia="Calibri"/>
          <w:i/>
          <w:lang w:eastAsia="en-US"/>
        </w:rPr>
        <w:t xml:space="preserve">Этот вопрос был задан в открытой форме (без подсказок вариантов ответа), поэтому разнообразие полученных ответов отражает весь спектр отношения населения к патриотам. Затруднились дать определение понятию «патриот» </w:t>
      </w:r>
      <w:r w:rsidRPr="00E8646E">
        <w:rPr>
          <w:rFonts w:eastAsia="Calibri"/>
          <w:b/>
          <w:i/>
          <w:lang w:eastAsia="en-US"/>
        </w:rPr>
        <w:t>19%</w:t>
      </w:r>
      <w:r w:rsidRPr="00E8646E">
        <w:rPr>
          <w:rFonts w:eastAsia="Calibri"/>
          <w:i/>
          <w:lang w:eastAsia="en-US"/>
        </w:rPr>
        <w:t xml:space="preserve"> респондентов.</w:t>
      </w:r>
    </w:p>
    <w:p w14:paraId="5EA222A3" w14:textId="77777777" w:rsidR="002C2A30" w:rsidRPr="00E8646E" w:rsidRDefault="002C2A30" w:rsidP="002C2A30">
      <w:pPr>
        <w:ind w:right="51" w:firstLine="567"/>
        <w:jc w:val="both"/>
        <w:rPr>
          <w:rFonts w:eastAsia="Calibri"/>
          <w:lang w:eastAsia="en-US"/>
        </w:rPr>
      </w:pPr>
      <w:r w:rsidRPr="00E8646E">
        <w:rPr>
          <w:rFonts w:eastAsia="Calibri"/>
          <w:lang w:eastAsia="en-US"/>
        </w:rPr>
        <w:t xml:space="preserve">Первый раз мы задали этот вопрос в 1994 г. Тогда воронежцы в первую очередь причислили к патриотам России только что приехавшего на Родину </w:t>
      </w:r>
      <w:r w:rsidRPr="00E8646E">
        <w:rPr>
          <w:rFonts w:eastAsia="Calibri"/>
          <w:b/>
          <w:lang w:eastAsia="en-US"/>
        </w:rPr>
        <w:t>Солженицына</w:t>
      </w:r>
      <w:r w:rsidRPr="00E8646E">
        <w:rPr>
          <w:rFonts w:eastAsia="Calibri"/>
          <w:lang w:eastAsia="en-US"/>
        </w:rPr>
        <w:t xml:space="preserve">, а так же </w:t>
      </w:r>
      <w:r w:rsidRPr="00E8646E">
        <w:rPr>
          <w:rFonts w:eastAsia="Calibri"/>
          <w:b/>
          <w:lang w:eastAsia="en-US"/>
        </w:rPr>
        <w:t>Ростроповича</w:t>
      </w:r>
      <w:r w:rsidRPr="00E8646E">
        <w:rPr>
          <w:rFonts w:eastAsia="Calibri"/>
          <w:lang w:eastAsia="en-US"/>
        </w:rPr>
        <w:t>. Из общественно-политических деятелей тогда воспользовались своим шансом убедить горожан в своём патриотизме</w:t>
      </w:r>
      <w:r w:rsidRPr="00A9758B">
        <w:rPr>
          <w:rFonts w:eastAsia="Calibri"/>
          <w:b/>
          <w:lang w:eastAsia="en-US"/>
        </w:rPr>
        <w:t xml:space="preserve"> </w:t>
      </w:r>
      <w:r w:rsidR="00A9758B" w:rsidRPr="00A9758B">
        <w:rPr>
          <w:rFonts w:eastAsia="Calibri"/>
          <w:b/>
          <w:lang w:eastAsia="en-US"/>
        </w:rPr>
        <w:t>Б.</w:t>
      </w:r>
      <w:r w:rsidRPr="00E8646E">
        <w:rPr>
          <w:rFonts w:eastAsia="Calibri"/>
          <w:b/>
          <w:lang w:eastAsia="en-US"/>
        </w:rPr>
        <w:t xml:space="preserve">Ельцин, </w:t>
      </w:r>
      <w:r w:rsidR="00A9758B">
        <w:rPr>
          <w:rFonts w:eastAsia="Calibri"/>
          <w:b/>
          <w:lang w:eastAsia="en-US"/>
        </w:rPr>
        <w:t>А.</w:t>
      </w:r>
      <w:r w:rsidRPr="00E8646E">
        <w:rPr>
          <w:rFonts w:eastAsia="Calibri"/>
          <w:b/>
          <w:lang w:eastAsia="en-US"/>
        </w:rPr>
        <w:t>Руцкой</w:t>
      </w:r>
      <w:r w:rsidRPr="00E8646E">
        <w:rPr>
          <w:rFonts w:eastAsia="Calibri"/>
          <w:lang w:eastAsia="en-US"/>
        </w:rPr>
        <w:t xml:space="preserve"> и </w:t>
      </w:r>
      <w:r w:rsidR="00A9758B" w:rsidRPr="00A9758B">
        <w:rPr>
          <w:rFonts w:eastAsia="Calibri"/>
          <w:b/>
          <w:lang w:eastAsia="en-US"/>
        </w:rPr>
        <w:t>Г.</w:t>
      </w:r>
      <w:r w:rsidRPr="00E8646E">
        <w:rPr>
          <w:rFonts w:eastAsia="Calibri"/>
          <w:b/>
          <w:lang w:eastAsia="en-US"/>
        </w:rPr>
        <w:t>Явлинский</w:t>
      </w:r>
      <w:r w:rsidRPr="00E8646E">
        <w:rPr>
          <w:rFonts w:eastAsia="Calibri"/>
          <w:lang w:eastAsia="en-US"/>
        </w:rPr>
        <w:t xml:space="preserve">. Среди деятелей прошлого бесспорными патриотами считались </w:t>
      </w:r>
      <w:r w:rsidRPr="00E8646E">
        <w:rPr>
          <w:rFonts w:eastAsia="Calibri"/>
          <w:b/>
          <w:lang w:eastAsia="en-US"/>
        </w:rPr>
        <w:t xml:space="preserve">Пётр I, </w:t>
      </w:r>
      <w:r w:rsidR="00A9758B">
        <w:rPr>
          <w:rFonts w:eastAsia="Calibri"/>
          <w:b/>
          <w:lang w:eastAsia="en-US"/>
        </w:rPr>
        <w:t>Г.</w:t>
      </w:r>
      <w:r w:rsidRPr="00E8646E">
        <w:rPr>
          <w:rFonts w:eastAsia="Calibri"/>
          <w:b/>
          <w:lang w:eastAsia="en-US"/>
        </w:rPr>
        <w:t xml:space="preserve">Жуков, </w:t>
      </w:r>
      <w:r w:rsidR="00A9758B">
        <w:rPr>
          <w:rFonts w:eastAsia="Calibri"/>
          <w:b/>
          <w:lang w:eastAsia="en-US"/>
        </w:rPr>
        <w:t>А.</w:t>
      </w:r>
      <w:r w:rsidRPr="00E8646E">
        <w:rPr>
          <w:rFonts w:eastAsia="Calibri"/>
          <w:b/>
          <w:lang w:eastAsia="en-US"/>
        </w:rPr>
        <w:t xml:space="preserve">Суворов, </w:t>
      </w:r>
      <w:r w:rsidR="00A9758B">
        <w:rPr>
          <w:rFonts w:eastAsia="Calibri"/>
          <w:b/>
          <w:lang w:eastAsia="en-US"/>
        </w:rPr>
        <w:t>А.</w:t>
      </w:r>
      <w:r w:rsidRPr="00E8646E">
        <w:rPr>
          <w:rFonts w:eastAsia="Calibri"/>
          <w:b/>
          <w:lang w:eastAsia="en-US"/>
        </w:rPr>
        <w:t>Сахаров</w:t>
      </w:r>
      <w:r w:rsidRPr="00E8646E">
        <w:rPr>
          <w:rFonts w:eastAsia="Calibri"/>
          <w:lang w:eastAsia="en-US"/>
        </w:rPr>
        <w:t>.</w:t>
      </w:r>
    </w:p>
    <w:p w14:paraId="0D179EE2" w14:textId="77777777" w:rsidR="002C2A30" w:rsidRPr="00E8646E" w:rsidRDefault="002C2A30" w:rsidP="002C2A30">
      <w:pPr>
        <w:ind w:right="51" w:firstLine="567"/>
        <w:jc w:val="both"/>
        <w:rPr>
          <w:rFonts w:eastAsia="Calibri"/>
          <w:lang w:eastAsia="en-US"/>
        </w:rPr>
      </w:pPr>
      <w:r w:rsidRPr="00E8646E">
        <w:rPr>
          <w:rFonts w:eastAsia="Calibri"/>
          <w:lang w:eastAsia="en-US"/>
        </w:rPr>
        <w:t xml:space="preserve">Второй раз мы задали воронежцам этот вопрос в 1999 году. Тогда в первую десятку патриотов попали в следующей очередности </w:t>
      </w:r>
      <w:r w:rsidRPr="00E8646E">
        <w:rPr>
          <w:rFonts w:eastAsia="Calibri"/>
          <w:b/>
          <w:lang w:eastAsia="en-US"/>
        </w:rPr>
        <w:t xml:space="preserve">Петр I, </w:t>
      </w:r>
      <w:proofErr w:type="spellStart"/>
      <w:r w:rsidR="00A9758B">
        <w:rPr>
          <w:rFonts w:eastAsia="Calibri"/>
          <w:b/>
          <w:lang w:eastAsia="en-US"/>
        </w:rPr>
        <w:t>Е.</w:t>
      </w:r>
      <w:r w:rsidRPr="00E8646E">
        <w:rPr>
          <w:rFonts w:eastAsia="Calibri"/>
          <w:b/>
          <w:lang w:eastAsia="en-US"/>
        </w:rPr>
        <w:t>Примаков</w:t>
      </w:r>
      <w:proofErr w:type="spellEnd"/>
      <w:r w:rsidRPr="00E8646E">
        <w:rPr>
          <w:rFonts w:eastAsia="Calibri"/>
          <w:b/>
          <w:lang w:eastAsia="en-US"/>
        </w:rPr>
        <w:t xml:space="preserve">, </w:t>
      </w:r>
      <w:proofErr w:type="spellStart"/>
      <w:r w:rsidR="00A9758B">
        <w:rPr>
          <w:rFonts w:eastAsia="Calibri"/>
          <w:b/>
          <w:lang w:eastAsia="en-US"/>
        </w:rPr>
        <w:t>А.</w:t>
      </w:r>
      <w:r w:rsidRPr="00E8646E">
        <w:rPr>
          <w:rFonts w:eastAsia="Calibri"/>
          <w:b/>
          <w:lang w:eastAsia="en-US"/>
        </w:rPr>
        <w:t>Солженицин</w:t>
      </w:r>
      <w:proofErr w:type="spellEnd"/>
      <w:r w:rsidRPr="00E8646E">
        <w:rPr>
          <w:rFonts w:eastAsia="Calibri"/>
          <w:b/>
          <w:lang w:eastAsia="en-US"/>
        </w:rPr>
        <w:t xml:space="preserve">, </w:t>
      </w:r>
      <w:proofErr w:type="spellStart"/>
      <w:r w:rsidR="00A9758B">
        <w:rPr>
          <w:rFonts w:eastAsia="Calibri"/>
          <w:b/>
          <w:lang w:eastAsia="en-US"/>
        </w:rPr>
        <w:t>Г.</w:t>
      </w:r>
      <w:r w:rsidRPr="00E8646E">
        <w:rPr>
          <w:rFonts w:eastAsia="Calibri"/>
          <w:b/>
          <w:lang w:eastAsia="en-US"/>
        </w:rPr>
        <w:t>Зюганов</w:t>
      </w:r>
      <w:proofErr w:type="spellEnd"/>
      <w:r w:rsidRPr="00E8646E">
        <w:rPr>
          <w:rFonts w:eastAsia="Calibri"/>
          <w:b/>
          <w:lang w:eastAsia="en-US"/>
        </w:rPr>
        <w:t xml:space="preserve">, </w:t>
      </w:r>
      <w:proofErr w:type="spellStart"/>
      <w:r w:rsidR="00A9758B">
        <w:rPr>
          <w:rFonts w:eastAsia="Calibri"/>
          <w:b/>
          <w:lang w:eastAsia="en-US"/>
        </w:rPr>
        <w:t>А.</w:t>
      </w:r>
      <w:r w:rsidRPr="00E8646E">
        <w:rPr>
          <w:rFonts w:eastAsia="Calibri"/>
          <w:b/>
          <w:lang w:eastAsia="en-US"/>
        </w:rPr>
        <w:t>Суворов</w:t>
      </w:r>
      <w:proofErr w:type="spellEnd"/>
      <w:r w:rsidRPr="00E8646E">
        <w:rPr>
          <w:rFonts w:eastAsia="Calibri"/>
          <w:b/>
          <w:lang w:eastAsia="en-US"/>
        </w:rPr>
        <w:t xml:space="preserve">, </w:t>
      </w:r>
      <w:proofErr w:type="spellStart"/>
      <w:r w:rsidR="00A9758B">
        <w:rPr>
          <w:rFonts w:eastAsia="Calibri"/>
          <w:b/>
          <w:lang w:eastAsia="en-US"/>
        </w:rPr>
        <w:t>А.</w:t>
      </w:r>
      <w:r w:rsidRPr="00E8646E">
        <w:rPr>
          <w:rFonts w:eastAsia="Calibri"/>
          <w:b/>
          <w:lang w:eastAsia="en-US"/>
        </w:rPr>
        <w:t>Сахаров</w:t>
      </w:r>
      <w:proofErr w:type="spellEnd"/>
      <w:r w:rsidRPr="00E8646E">
        <w:rPr>
          <w:rFonts w:eastAsia="Calibri"/>
          <w:b/>
          <w:lang w:eastAsia="en-US"/>
        </w:rPr>
        <w:t xml:space="preserve">, </w:t>
      </w:r>
      <w:proofErr w:type="spellStart"/>
      <w:r w:rsidR="00476BE8">
        <w:rPr>
          <w:rFonts w:eastAsia="Calibri"/>
          <w:b/>
          <w:lang w:eastAsia="en-US"/>
        </w:rPr>
        <w:t>Г.</w:t>
      </w:r>
      <w:r w:rsidRPr="00E8646E">
        <w:rPr>
          <w:rFonts w:eastAsia="Calibri"/>
          <w:b/>
          <w:lang w:eastAsia="en-US"/>
        </w:rPr>
        <w:t>Явлинский</w:t>
      </w:r>
      <w:proofErr w:type="spellEnd"/>
      <w:r w:rsidRPr="00E8646E">
        <w:rPr>
          <w:rFonts w:eastAsia="Calibri"/>
          <w:b/>
          <w:lang w:eastAsia="en-US"/>
        </w:rPr>
        <w:t xml:space="preserve">, </w:t>
      </w:r>
      <w:proofErr w:type="spellStart"/>
      <w:r w:rsidR="00476BE8">
        <w:rPr>
          <w:rFonts w:eastAsia="Calibri"/>
          <w:b/>
          <w:lang w:eastAsia="en-US"/>
        </w:rPr>
        <w:t>Г.</w:t>
      </w:r>
      <w:r w:rsidRPr="00E8646E">
        <w:rPr>
          <w:rFonts w:eastAsia="Calibri"/>
          <w:b/>
          <w:lang w:eastAsia="en-US"/>
        </w:rPr>
        <w:t>Жуков</w:t>
      </w:r>
      <w:proofErr w:type="spellEnd"/>
      <w:r w:rsidRPr="00E8646E">
        <w:rPr>
          <w:rFonts w:eastAsia="Calibri"/>
          <w:b/>
          <w:lang w:eastAsia="en-US"/>
        </w:rPr>
        <w:t xml:space="preserve">, </w:t>
      </w:r>
      <w:proofErr w:type="spellStart"/>
      <w:r w:rsidR="00476BE8">
        <w:rPr>
          <w:rFonts w:eastAsia="Calibri"/>
          <w:b/>
          <w:lang w:eastAsia="en-US"/>
        </w:rPr>
        <w:t>И.</w:t>
      </w:r>
      <w:r w:rsidRPr="00E8646E">
        <w:rPr>
          <w:rFonts w:eastAsia="Calibri"/>
          <w:b/>
          <w:lang w:eastAsia="en-US"/>
        </w:rPr>
        <w:t>Сталин</w:t>
      </w:r>
      <w:proofErr w:type="spellEnd"/>
      <w:r w:rsidRPr="00E8646E">
        <w:rPr>
          <w:rFonts w:eastAsia="Calibri"/>
          <w:b/>
          <w:lang w:eastAsia="en-US"/>
        </w:rPr>
        <w:t xml:space="preserve"> и </w:t>
      </w:r>
      <w:r w:rsidR="00476BE8">
        <w:rPr>
          <w:rFonts w:eastAsia="Calibri"/>
          <w:b/>
          <w:lang w:eastAsia="en-US"/>
        </w:rPr>
        <w:t>А.</w:t>
      </w:r>
      <w:r w:rsidRPr="00E8646E">
        <w:rPr>
          <w:rFonts w:eastAsia="Calibri"/>
          <w:b/>
          <w:lang w:eastAsia="en-US"/>
        </w:rPr>
        <w:t>Лебедь</w:t>
      </w:r>
      <w:r w:rsidRPr="00E8646E">
        <w:rPr>
          <w:rFonts w:eastAsia="Calibri"/>
          <w:lang w:eastAsia="en-US"/>
        </w:rPr>
        <w:t>.</w:t>
      </w:r>
    </w:p>
    <w:p w14:paraId="5E370B82" w14:textId="77777777" w:rsidR="002C2A30" w:rsidRPr="00E8646E" w:rsidRDefault="002C2A30" w:rsidP="002C2A30">
      <w:pPr>
        <w:ind w:right="51" w:firstLine="567"/>
        <w:jc w:val="both"/>
        <w:rPr>
          <w:rFonts w:eastAsia="Calibri"/>
          <w:lang w:eastAsia="en-US"/>
        </w:rPr>
      </w:pPr>
      <w:r w:rsidRPr="00E8646E">
        <w:rPr>
          <w:rFonts w:eastAsia="Calibri"/>
          <w:lang w:eastAsia="en-US"/>
        </w:rPr>
        <w:t xml:space="preserve">Третий раз этот вопрос прозвучал для горожан в 2007 году. Тогда воронежцы не только указали конкретных патриотов: </w:t>
      </w:r>
      <w:r w:rsidR="00476BE8" w:rsidRPr="00476BE8">
        <w:rPr>
          <w:rFonts w:eastAsia="Calibri"/>
          <w:b/>
          <w:lang w:eastAsia="en-US"/>
        </w:rPr>
        <w:t>В.</w:t>
      </w:r>
      <w:r w:rsidRPr="00E8646E">
        <w:rPr>
          <w:rFonts w:eastAsia="Calibri"/>
          <w:b/>
          <w:lang w:eastAsia="en-US"/>
        </w:rPr>
        <w:t xml:space="preserve">Путин, </w:t>
      </w:r>
      <w:r w:rsidR="00476BE8">
        <w:rPr>
          <w:rFonts w:eastAsia="Calibri"/>
          <w:b/>
          <w:lang w:eastAsia="en-US"/>
        </w:rPr>
        <w:t>Г.</w:t>
      </w:r>
      <w:r w:rsidRPr="00E8646E">
        <w:rPr>
          <w:rFonts w:eastAsia="Calibri"/>
          <w:b/>
          <w:lang w:eastAsia="en-US"/>
        </w:rPr>
        <w:t xml:space="preserve">Зюганов, </w:t>
      </w:r>
      <w:r w:rsidR="00476BE8">
        <w:rPr>
          <w:rFonts w:eastAsia="Calibri"/>
          <w:b/>
          <w:lang w:eastAsia="en-US"/>
        </w:rPr>
        <w:t>Д.</w:t>
      </w:r>
      <w:r w:rsidRPr="00E8646E">
        <w:rPr>
          <w:rFonts w:eastAsia="Calibri"/>
          <w:b/>
          <w:lang w:eastAsia="en-US"/>
        </w:rPr>
        <w:t xml:space="preserve">Медведев, </w:t>
      </w:r>
      <w:r w:rsidR="00476BE8">
        <w:rPr>
          <w:rFonts w:eastAsia="Calibri"/>
          <w:b/>
          <w:lang w:eastAsia="en-US"/>
        </w:rPr>
        <w:t>Ю.</w:t>
      </w:r>
      <w:r w:rsidRPr="00E8646E">
        <w:rPr>
          <w:rFonts w:eastAsia="Calibri"/>
          <w:b/>
          <w:lang w:eastAsia="en-US"/>
        </w:rPr>
        <w:t xml:space="preserve">Лужков, </w:t>
      </w:r>
      <w:r w:rsidR="00476BE8">
        <w:rPr>
          <w:rFonts w:eastAsia="Calibri"/>
          <w:b/>
          <w:lang w:eastAsia="en-US"/>
        </w:rPr>
        <w:t>В.</w:t>
      </w:r>
      <w:r w:rsidRPr="00E8646E">
        <w:rPr>
          <w:rFonts w:eastAsia="Calibri"/>
          <w:b/>
          <w:lang w:eastAsia="en-US"/>
        </w:rPr>
        <w:t xml:space="preserve">Жириновский, </w:t>
      </w:r>
      <w:r w:rsidR="00476BE8">
        <w:rPr>
          <w:rFonts w:eastAsia="Calibri"/>
          <w:b/>
          <w:lang w:eastAsia="en-US"/>
        </w:rPr>
        <w:t>А.</w:t>
      </w:r>
      <w:r w:rsidRPr="00E8646E">
        <w:rPr>
          <w:rFonts w:eastAsia="Calibri"/>
          <w:b/>
          <w:lang w:eastAsia="en-US"/>
        </w:rPr>
        <w:t>Сахаров</w:t>
      </w:r>
      <w:r w:rsidRPr="00E8646E">
        <w:rPr>
          <w:rFonts w:eastAsia="Calibri"/>
          <w:lang w:eastAsia="en-US"/>
        </w:rPr>
        <w:t xml:space="preserve"> и других, но и попытались сформулировать, что они вкладывают в это понятие. В словаре Ожегова понятие «патриот» трактуется как «человек, проникнутый патриотизмом». А «патриотизм» - как </w:t>
      </w:r>
      <w:r w:rsidRPr="00E8646E">
        <w:rPr>
          <w:rFonts w:eastAsia="Calibri"/>
          <w:i/>
          <w:lang w:eastAsia="en-US"/>
        </w:rPr>
        <w:t>«преданность и любовь к своему отечеству, к своему народу»</w:t>
      </w:r>
      <w:r w:rsidRPr="00E8646E">
        <w:rPr>
          <w:rFonts w:eastAsia="Calibri"/>
          <w:lang w:eastAsia="en-US"/>
        </w:rPr>
        <w:t xml:space="preserve">. В результате </w:t>
      </w:r>
      <w:r w:rsidRPr="00E8646E">
        <w:rPr>
          <w:rFonts w:eastAsia="Calibri"/>
          <w:b/>
          <w:lang w:eastAsia="en-US"/>
        </w:rPr>
        <w:t>26%</w:t>
      </w:r>
      <w:r w:rsidRPr="00E8646E">
        <w:rPr>
          <w:rFonts w:eastAsia="Calibri"/>
          <w:lang w:eastAsia="en-US"/>
        </w:rPr>
        <w:t xml:space="preserve"> воронежцев оказались солидарны со словарем Ожегова, определив патриота как «человека, который любит свою страну, свой народ, предан им».  Этот ответ был </w:t>
      </w:r>
      <w:r w:rsidR="00082300">
        <w:rPr>
          <w:rFonts w:eastAsia="Calibri"/>
          <w:lang w:eastAsia="en-US"/>
        </w:rPr>
        <w:t>самым</w:t>
      </w:r>
      <w:r w:rsidRPr="00082300">
        <w:rPr>
          <w:rFonts w:eastAsia="Calibri"/>
          <w:color w:val="FF0000"/>
          <w:lang w:eastAsia="en-US"/>
        </w:rPr>
        <w:t xml:space="preserve"> </w:t>
      </w:r>
      <w:r w:rsidR="00082300">
        <w:rPr>
          <w:rFonts w:eastAsia="Calibri"/>
          <w:lang w:eastAsia="en-US"/>
        </w:rPr>
        <w:t>популярным</w:t>
      </w:r>
      <w:r w:rsidRPr="00082300">
        <w:rPr>
          <w:rFonts w:eastAsia="Calibri"/>
          <w:lang w:eastAsia="en-US"/>
        </w:rPr>
        <w:t>.</w:t>
      </w:r>
      <w:r w:rsidRPr="00E8646E">
        <w:rPr>
          <w:rFonts w:eastAsia="Calibri"/>
          <w:lang w:eastAsia="en-US"/>
        </w:rPr>
        <w:t xml:space="preserve"> На втором месте по распространенности было более прагматическое определение: </w:t>
      </w:r>
      <w:r w:rsidRPr="00E8646E">
        <w:rPr>
          <w:rFonts w:eastAsia="Calibri"/>
          <w:i/>
          <w:lang w:eastAsia="en-US"/>
        </w:rPr>
        <w:t>«человек, который заботится о своей стране, приносит пользу»</w:t>
      </w:r>
      <w:r w:rsidRPr="00E8646E">
        <w:rPr>
          <w:rFonts w:eastAsia="Calibri"/>
          <w:lang w:eastAsia="en-US"/>
        </w:rPr>
        <w:t xml:space="preserve"> - </w:t>
      </w:r>
      <w:r w:rsidRPr="00E8646E">
        <w:rPr>
          <w:rFonts w:eastAsia="Calibri"/>
          <w:b/>
          <w:lang w:eastAsia="en-US"/>
        </w:rPr>
        <w:t>14%</w:t>
      </w:r>
      <w:r w:rsidRPr="00E8646E">
        <w:rPr>
          <w:rFonts w:eastAsia="Calibri"/>
          <w:lang w:eastAsia="en-US"/>
        </w:rPr>
        <w:t>. То есть любить страну – мало, надо ещё и пользу ей принести. Тогда человека действительно можно назвать патриотом, по мнению сторонников такого взгляда. Люди называли патриотами тех, кто воевал за Родину или же готовы к самопожертвованию ради её.</w:t>
      </w:r>
    </w:p>
    <w:p w14:paraId="00C1580A" w14:textId="77777777" w:rsidR="002C2A30" w:rsidRPr="00E8646E" w:rsidRDefault="002C2A30" w:rsidP="002C2A30">
      <w:pPr>
        <w:ind w:right="51" w:firstLine="567"/>
        <w:jc w:val="both"/>
        <w:rPr>
          <w:rFonts w:eastAsia="Calibri"/>
          <w:lang w:eastAsia="en-US"/>
        </w:rPr>
      </w:pPr>
      <w:r w:rsidRPr="00E8646E">
        <w:rPr>
          <w:rFonts w:eastAsia="Calibri"/>
          <w:lang w:eastAsia="en-US"/>
        </w:rPr>
        <w:t xml:space="preserve">Встречались и негативные характеристики понятия «патриот»: </w:t>
      </w:r>
      <w:r w:rsidRPr="00E8646E">
        <w:rPr>
          <w:rFonts w:eastAsia="Calibri"/>
          <w:i/>
          <w:lang w:eastAsia="en-US"/>
        </w:rPr>
        <w:t>«глупая, никому не нужная черта характера», «кто работает за низкую зарплату»</w:t>
      </w:r>
      <w:r w:rsidRPr="00E8646E">
        <w:rPr>
          <w:rFonts w:eastAsia="Calibri"/>
          <w:lang w:eastAsia="en-US"/>
        </w:rPr>
        <w:t xml:space="preserve">.  Встречались и агрессивные: </w:t>
      </w:r>
      <w:r w:rsidRPr="00E8646E">
        <w:rPr>
          <w:rFonts w:eastAsia="Calibri"/>
          <w:i/>
          <w:lang w:eastAsia="en-US"/>
        </w:rPr>
        <w:t>«подонок, которому верят больше, чем обычному человеку»</w:t>
      </w:r>
      <w:r w:rsidRPr="00E8646E">
        <w:rPr>
          <w:rFonts w:eastAsia="Calibri"/>
          <w:lang w:eastAsia="en-US"/>
        </w:rPr>
        <w:t xml:space="preserve">. Очевидно, они были навеяны известным </w:t>
      </w:r>
      <w:proofErr w:type="gramStart"/>
      <w:r w:rsidRPr="00E8646E">
        <w:rPr>
          <w:rFonts w:eastAsia="Calibri"/>
          <w:lang w:eastAsia="en-US"/>
        </w:rPr>
        <w:t>изречением:  «</w:t>
      </w:r>
      <w:proofErr w:type="gramEnd"/>
      <w:r w:rsidRPr="00E8646E">
        <w:rPr>
          <w:rFonts w:eastAsia="Calibri"/>
          <w:lang w:eastAsia="en-US"/>
        </w:rPr>
        <w:t xml:space="preserve">патриотизм – последнее </w:t>
      </w:r>
      <w:r w:rsidR="00476BE8">
        <w:rPr>
          <w:rFonts w:eastAsia="Calibri"/>
          <w:lang w:eastAsia="en-US"/>
        </w:rPr>
        <w:t>прибежище</w:t>
      </w:r>
      <w:r w:rsidRPr="00E8646E">
        <w:rPr>
          <w:rFonts w:eastAsia="Calibri"/>
          <w:lang w:eastAsia="en-US"/>
        </w:rPr>
        <w:t xml:space="preserve"> негодяев». На самом деле дурные люди могут притвориться не только патриотами, но также честными, добрыми, справедливыми. Но от того, что кто-то надевает чужую личину, сами по себе честность, доброта, справедливость, равно как и патриотизм, не теряют своего достоинства во все времена. </w:t>
      </w:r>
    </w:p>
    <w:p w14:paraId="145B3AFF" w14:textId="77777777" w:rsidR="002C2A30" w:rsidRPr="00E8646E" w:rsidRDefault="002C2A30" w:rsidP="002C2A30">
      <w:pPr>
        <w:ind w:right="51" w:firstLine="567"/>
        <w:jc w:val="both"/>
        <w:rPr>
          <w:rFonts w:eastAsia="Calibri"/>
          <w:lang w:eastAsia="en-US"/>
        </w:rPr>
      </w:pPr>
      <w:r w:rsidRPr="00E8646E">
        <w:rPr>
          <w:rFonts w:eastAsia="Calibri"/>
          <w:lang w:eastAsia="en-US"/>
        </w:rPr>
        <w:t>И наконец, в четвертый раз воронежцы ответили на вопрос</w:t>
      </w:r>
      <w:r w:rsidR="00476BE8">
        <w:rPr>
          <w:rFonts w:eastAsia="Calibri"/>
          <w:lang w:eastAsia="en-US"/>
        </w:rPr>
        <w:t xml:space="preserve"> о том, кого можно считать патриотом, </w:t>
      </w:r>
      <w:r w:rsidRPr="00E8646E">
        <w:rPr>
          <w:rFonts w:eastAsia="Calibri"/>
          <w:lang w:eastAsia="en-US"/>
        </w:rPr>
        <w:t xml:space="preserve">в январе 2012 года.  Сегодня патриотами в глазах народа выглядят: </w:t>
      </w:r>
      <w:proofErr w:type="spellStart"/>
      <w:r w:rsidR="00476BE8" w:rsidRPr="00476BE8">
        <w:rPr>
          <w:rFonts w:eastAsia="Calibri"/>
          <w:b/>
          <w:lang w:eastAsia="en-US"/>
        </w:rPr>
        <w:t>В.</w:t>
      </w:r>
      <w:r w:rsidRPr="00E8646E">
        <w:rPr>
          <w:rFonts w:eastAsia="Calibri"/>
          <w:b/>
          <w:lang w:eastAsia="en-US"/>
        </w:rPr>
        <w:t>Путин</w:t>
      </w:r>
      <w:proofErr w:type="spellEnd"/>
      <w:r w:rsidRPr="00E8646E">
        <w:rPr>
          <w:rFonts w:eastAsia="Calibri"/>
          <w:b/>
          <w:lang w:eastAsia="en-US"/>
        </w:rPr>
        <w:t xml:space="preserve">, </w:t>
      </w:r>
      <w:proofErr w:type="spellStart"/>
      <w:r w:rsidR="00476BE8">
        <w:rPr>
          <w:rFonts w:eastAsia="Calibri"/>
          <w:b/>
          <w:lang w:eastAsia="en-US"/>
        </w:rPr>
        <w:t>Г.</w:t>
      </w:r>
      <w:r w:rsidRPr="00E8646E">
        <w:rPr>
          <w:rFonts w:eastAsia="Calibri"/>
          <w:b/>
          <w:lang w:eastAsia="en-US"/>
        </w:rPr>
        <w:t>Зюганов</w:t>
      </w:r>
      <w:proofErr w:type="spellEnd"/>
      <w:r w:rsidRPr="00E8646E">
        <w:rPr>
          <w:rFonts w:eastAsia="Calibri"/>
          <w:b/>
          <w:lang w:eastAsia="en-US"/>
        </w:rPr>
        <w:t xml:space="preserve">, </w:t>
      </w:r>
      <w:proofErr w:type="spellStart"/>
      <w:r w:rsidR="00476BE8">
        <w:rPr>
          <w:rFonts w:eastAsia="Calibri"/>
          <w:b/>
          <w:lang w:eastAsia="en-US"/>
        </w:rPr>
        <w:t>А.</w:t>
      </w:r>
      <w:r w:rsidRPr="00E8646E">
        <w:rPr>
          <w:rFonts w:eastAsia="Calibri"/>
          <w:b/>
          <w:lang w:eastAsia="en-US"/>
        </w:rPr>
        <w:t>Гордеев</w:t>
      </w:r>
      <w:proofErr w:type="spellEnd"/>
      <w:r w:rsidRPr="00E8646E">
        <w:rPr>
          <w:rFonts w:eastAsia="Calibri"/>
          <w:b/>
          <w:lang w:eastAsia="en-US"/>
        </w:rPr>
        <w:t xml:space="preserve">, </w:t>
      </w:r>
      <w:proofErr w:type="spellStart"/>
      <w:r w:rsidR="00476BE8">
        <w:rPr>
          <w:rFonts w:eastAsia="Calibri"/>
          <w:b/>
          <w:lang w:eastAsia="en-US"/>
        </w:rPr>
        <w:t>Д.</w:t>
      </w:r>
      <w:r w:rsidRPr="00E8646E">
        <w:rPr>
          <w:rFonts w:eastAsia="Calibri"/>
          <w:b/>
          <w:lang w:eastAsia="en-US"/>
        </w:rPr>
        <w:t>Медведев</w:t>
      </w:r>
      <w:proofErr w:type="spellEnd"/>
      <w:r w:rsidRPr="00E8646E">
        <w:rPr>
          <w:rFonts w:eastAsia="Calibri"/>
          <w:b/>
          <w:lang w:eastAsia="en-US"/>
        </w:rPr>
        <w:t xml:space="preserve">, </w:t>
      </w:r>
      <w:proofErr w:type="spellStart"/>
      <w:r w:rsidR="00476BE8">
        <w:rPr>
          <w:rFonts w:eastAsia="Calibri"/>
          <w:b/>
          <w:lang w:eastAsia="en-US"/>
        </w:rPr>
        <w:t>Г.</w:t>
      </w:r>
      <w:r w:rsidRPr="00E8646E">
        <w:rPr>
          <w:rFonts w:eastAsia="Calibri"/>
          <w:b/>
          <w:lang w:eastAsia="en-US"/>
        </w:rPr>
        <w:t>Явлинский</w:t>
      </w:r>
      <w:proofErr w:type="spellEnd"/>
      <w:r w:rsidRPr="00E8646E">
        <w:rPr>
          <w:rFonts w:eastAsia="Calibri"/>
          <w:b/>
          <w:lang w:eastAsia="en-US"/>
        </w:rPr>
        <w:t xml:space="preserve">, </w:t>
      </w:r>
      <w:proofErr w:type="spellStart"/>
      <w:r w:rsidR="00476BE8">
        <w:rPr>
          <w:rFonts w:eastAsia="Calibri"/>
          <w:b/>
          <w:lang w:eastAsia="en-US"/>
        </w:rPr>
        <w:t>А</w:t>
      </w:r>
      <w:r w:rsidRPr="00E8646E">
        <w:rPr>
          <w:rFonts w:eastAsia="Calibri"/>
          <w:b/>
          <w:lang w:eastAsia="en-US"/>
        </w:rPr>
        <w:t>Сахаров</w:t>
      </w:r>
      <w:proofErr w:type="spellEnd"/>
      <w:r w:rsidRPr="00E8646E">
        <w:rPr>
          <w:rFonts w:eastAsia="Calibri"/>
          <w:b/>
          <w:lang w:eastAsia="en-US"/>
        </w:rPr>
        <w:t xml:space="preserve">, патриарх Кирилл, </w:t>
      </w:r>
      <w:proofErr w:type="spellStart"/>
      <w:r w:rsidR="00476BE8">
        <w:rPr>
          <w:rFonts w:eastAsia="Calibri"/>
          <w:b/>
          <w:lang w:eastAsia="en-US"/>
        </w:rPr>
        <w:t>С.</w:t>
      </w:r>
      <w:r w:rsidRPr="00E8646E">
        <w:rPr>
          <w:rFonts w:eastAsia="Calibri"/>
          <w:b/>
          <w:lang w:eastAsia="en-US"/>
        </w:rPr>
        <w:t>Шойгу</w:t>
      </w:r>
      <w:proofErr w:type="spellEnd"/>
      <w:r w:rsidRPr="00E8646E">
        <w:rPr>
          <w:rFonts w:eastAsia="Calibri"/>
          <w:b/>
          <w:lang w:eastAsia="en-US"/>
        </w:rPr>
        <w:t xml:space="preserve">, </w:t>
      </w:r>
      <w:proofErr w:type="spellStart"/>
      <w:r w:rsidRPr="00E8646E">
        <w:rPr>
          <w:rFonts w:eastAsia="Calibri"/>
          <w:b/>
          <w:lang w:eastAsia="en-US"/>
        </w:rPr>
        <w:t>С.Пеунова</w:t>
      </w:r>
      <w:proofErr w:type="spellEnd"/>
      <w:r w:rsidRPr="00E8646E">
        <w:rPr>
          <w:rFonts w:eastAsia="Calibri"/>
          <w:b/>
          <w:lang w:eastAsia="en-US"/>
        </w:rPr>
        <w:t xml:space="preserve">, </w:t>
      </w:r>
      <w:proofErr w:type="spellStart"/>
      <w:r w:rsidR="00476BE8">
        <w:rPr>
          <w:rFonts w:eastAsia="Calibri"/>
          <w:b/>
          <w:lang w:eastAsia="en-US"/>
        </w:rPr>
        <w:t>Л.</w:t>
      </w:r>
      <w:r w:rsidRPr="00E8646E">
        <w:rPr>
          <w:rFonts w:eastAsia="Calibri"/>
          <w:b/>
          <w:lang w:eastAsia="en-US"/>
        </w:rPr>
        <w:t>Рошаль</w:t>
      </w:r>
      <w:proofErr w:type="spellEnd"/>
      <w:r w:rsidRPr="00E8646E">
        <w:rPr>
          <w:rFonts w:eastAsia="Calibri"/>
          <w:b/>
          <w:lang w:eastAsia="en-US"/>
        </w:rPr>
        <w:t xml:space="preserve">, </w:t>
      </w:r>
      <w:proofErr w:type="spellStart"/>
      <w:r w:rsidR="00476BE8">
        <w:rPr>
          <w:rFonts w:eastAsia="Calibri"/>
          <w:b/>
          <w:lang w:eastAsia="en-US"/>
        </w:rPr>
        <w:t>Д.</w:t>
      </w:r>
      <w:r w:rsidRPr="00E8646E">
        <w:rPr>
          <w:rFonts w:eastAsia="Calibri"/>
          <w:b/>
          <w:lang w:eastAsia="en-US"/>
        </w:rPr>
        <w:t>Рогозин</w:t>
      </w:r>
      <w:proofErr w:type="spellEnd"/>
      <w:r w:rsidRPr="00E8646E">
        <w:rPr>
          <w:rFonts w:eastAsia="Calibri"/>
          <w:lang w:eastAsia="en-US"/>
        </w:rPr>
        <w:t xml:space="preserve"> (фамилии приведены в порядке убывания количества упоминаний: Путина упомянули 14 чел., Рогозина – 3). А характерные черты патриота следующие: </w:t>
      </w:r>
      <w:r w:rsidRPr="00E8646E">
        <w:rPr>
          <w:rFonts w:eastAsia="Calibri"/>
          <w:i/>
          <w:lang w:eastAsia="en-US"/>
        </w:rPr>
        <w:t xml:space="preserve">любит свою страну и </w:t>
      </w:r>
      <w:r w:rsidRPr="00CA21FA">
        <w:rPr>
          <w:rFonts w:eastAsia="Calibri"/>
          <w:i/>
          <w:lang w:eastAsia="en-US"/>
        </w:rPr>
        <w:t>заботится</w:t>
      </w:r>
      <w:r w:rsidRPr="000E7308">
        <w:rPr>
          <w:rFonts w:eastAsia="Calibri"/>
          <w:i/>
          <w:color w:val="FF0000"/>
          <w:lang w:eastAsia="en-US"/>
        </w:rPr>
        <w:t xml:space="preserve"> </w:t>
      </w:r>
      <w:r w:rsidRPr="00E8646E">
        <w:rPr>
          <w:rFonts w:eastAsia="Calibri"/>
          <w:i/>
          <w:lang w:eastAsia="en-US"/>
        </w:rPr>
        <w:t>о ней, честный, неподкупный, порядочный, не безразличный к судьбе отечества</w:t>
      </w:r>
      <w:r w:rsidRPr="00E8646E">
        <w:rPr>
          <w:rFonts w:eastAsia="Calibri"/>
          <w:lang w:eastAsia="en-US"/>
        </w:rPr>
        <w:t xml:space="preserve"> (</w:t>
      </w:r>
      <w:r w:rsidRPr="00E8646E">
        <w:rPr>
          <w:rFonts w:eastAsia="Calibri"/>
          <w:b/>
          <w:lang w:eastAsia="en-US"/>
        </w:rPr>
        <w:t>45%</w:t>
      </w:r>
      <w:r w:rsidRPr="00E8646E">
        <w:rPr>
          <w:rFonts w:eastAsia="Calibri"/>
          <w:lang w:eastAsia="en-US"/>
        </w:rPr>
        <w:t xml:space="preserve">). </w:t>
      </w:r>
      <w:r w:rsidRPr="00476BE8">
        <w:rPr>
          <w:rFonts w:eastAsia="Calibri"/>
          <w:lang w:eastAsia="en-US"/>
        </w:rPr>
        <w:t>Патриотами, по мнению населения, можно назвать</w:t>
      </w:r>
      <w:r w:rsidRPr="00E8646E">
        <w:rPr>
          <w:rFonts w:eastAsia="Calibri"/>
          <w:i/>
          <w:lang w:eastAsia="en-US"/>
        </w:rPr>
        <w:t xml:space="preserve"> военных, которые защищают Родину</w:t>
      </w:r>
      <w:r w:rsidRPr="00E8646E">
        <w:rPr>
          <w:rFonts w:eastAsia="Calibri"/>
          <w:lang w:eastAsia="en-US"/>
        </w:rPr>
        <w:t xml:space="preserve"> (</w:t>
      </w:r>
      <w:r w:rsidRPr="00E8646E">
        <w:rPr>
          <w:rFonts w:eastAsia="Calibri"/>
          <w:b/>
          <w:lang w:eastAsia="en-US"/>
        </w:rPr>
        <w:t>6%</w:t>
      </w:r>
      <w:r w:rsidRPr="00E8646E">
        <w:rPr>
          <w:rFonts w:eastAsia="Calibri"/>
          <w:lang w:eastAsia="en-US"/>
        </w:rPr>
        <w:t xml:space="preserve">). </w:t>
      </w:r>
      <w:r w:rsidRPr="00476BE8">
        <w:rPr>
          <w:rFonts w:eastAsia="Calibri"/>
          <w:lang w:eastAsia="en-US"/>
        </w:rPr>
        <w:t>Или хотя бы</w:t>
      </w:r>
      <w:r w:rsidRPr="00E8646E">
        <w:rPr>
          <w:rFonts w:eastAsia="Calibri"/>
          <w:i/>
          <w:lang w:eastAsia="en-US"/>
        </w:rPr>
        <w:t xml:space="preserve"> не бегут из своей страны, а </w:t>
      </w:r>
      <w:r w:rsidRPr="00CA21FA">
        <w:rPr>
          <w:rFonts w:eastAsia="Calibri"/>
          <w:i/>
          <w:lang w:eastAsia="en-US"/>
        </w:rPr>
        <w:t>гордятся е</w:t>
      </w:r>
      <w:r w:rsidR="00CA21FA">
        <w:rPr>
          <w:rFonts w:eastAsia="Calibri"/>
          <w:i/>
          <w:lang w:eastAsia="en-US"/>
        </w:rPr>
        <w:t>ю</w:t>
      </w:r>
      <w:r w:rsidRPr="00E8646E">
        <w:rPr>
          <w:rFonts w:eastAsia="Calibri"/>
          <w:lang w:eastAsia="en-US"/>
        </w:rPr>
        <w:t xml:space="preserve"> (</w:t>
      </w:r>
      <w:r w:rsidRPr="00E8646E">
        <w:rPr>
          <w:rFonts w:eastAsia="Calibri"/>
          <w:b/>
          <w:lang w:eastAsia="en-US"/>
        </w:rPr>
        <w:t>5%</w:t>
      </w:r>
      <w:r w:rsidRPr="00E8646E">
        <w:rPr>
          <w:rFonts w:eastAsia="Calibri"/>
          <w:lang w:eastAsia="en-US"/>
        </w:rPr>
        <w:t xml:space="preserve">). </w:t>
      </w:r>
      <w:r w:rsidRPr="00E8646E">
        <w:rPr>
          <w:rFonts w:eastAsia="Calibri"/>
          <w:i/>
          <w:lang w:eastAsia="en-US"/>
        </w:rPr>
        <w:t>«Патриот, это тот, для кого Родина – это все»</w:t>
      </w:r>
      <w:r w:rsidRPr="00E8646E">
        <w:rPr>
          <w:rFonts w:eastAsia="Calibri"/>
          <w:lang w:eastAsia="en-US"/>
        </w:rPr>
        <w:t xml:space="preserve">, - такое лаконичное определение дали </w:t>
      </w:r>
      <w:r w:rsidRPr="00E8646E">
        <w:rPr>
          <w:rFonts w:eastAsia="Calibri"/>
          <w:b/>
          <w:lang w:eastAsia="en-US"/>
        </w:rPr>
        <w:t>3%</w:t>
      </w:r>
      <w:r w:rsidRPr="00E8646E">
        <w:rPr>
          <w:rFonts w:eastAsia="Calibri"/>
          <w:lang w:eastAsia="en-US"/>
        </w:rPr>
        <w:t xml:space="preserve"> опрошенных. Патриот </w:t>
      </w:r>
      <w:r w:rsidRPr="00E8646E">
        <w:rPr>
          <w:rFonts w:eastAsia="Calibri"/>
          <w:i/>
          <w:lang w:eastAsia="en-US"/>
        </w:rPr>
        <w:t>должен чтить обычаи и традиции своего народа и иметь активную жизненную позицию</w:t>
      </w:r>
      <w:r w:rsidRPr="00E8646E">
        <w:rPr>
          <w:rFonts w:eastAsia="Calibri"/>
          <w:lang w:eastAsia="en-US"/>
        </w:rPr>
        <w:t xml:space="preserve"> (</w:t>
      </w:r>
      <w:r w:rsidRPr="00E8646E">
        <w:rPr>
          <w:rFonts w:eastAsia="Calibri"/>
          <w:b/>
          <w:lang w:eastAsia="en-US"/>
        </w:rPr>
        <w:t>4%</w:t>
      </w:r>
      <w:r w:rsidRPr="00E8646E">
        <w:rPr>
          <w:rFonts w:eastAsia="Calibri"/>
          <w:lang w:eastAsia="en-US"/>
        </w:rPr>
        <w:t xml:space="preserve">). В то же время </w:t>
      </w:r>
      <w:r w:rsidRPr="00E8646E">
        <w:rPr>
          <w:rFonts w:eastAsia="Calibri"/>
          <w:b/>
          <w:lang w:eastAsia="en-US"/>
        </w:rPr>
        <w:t>6%</w:t>
      </w:r>
      <w:r w:rsidRPr="00E8646E">
        <w:rPr>
          <w:rFonts w:eastAsia="Calibri"/>
          <w:lang w:eastAsia="en-US"/>
        </w:rPr>
        <w:t xml:space="preserve"> горожан считают, что в России больше нет патриотов,  потому что все продается. А некоторые считают патриотами глупых людей, очевидно, полагая, что на любовь к Родине мода осталась в прошлом. И только один опрошенный сказал, что патриот – это член партии «Патриоты России». Пока такое определение не имеет широкой народной поддержки.</w:t>
      </w:r>
    </w:p>
    <w:p w14:paraId="0AF3076E" w14:textId="77777777" w:rsidR="002C2A30" w:rsidRPr="006D249F" w:rsidRDefault="002C2A30" w:rsidP="002C2A30">
      <w:pPr>
        <w:ind w:right="51"/>
        <w:jc w:val="both"/>
        <w:rPr>
          <w:rFonts w:ascii="Arial" w:hAnsi="Arial" w:cs="Arial"/>
          <w:b/>
          <w:sz w:val="22"/>
          <w:szCs w:val="22"/>
        </w:rPr>
      </w:pPr>
      <w:r w:rsidRPr="00E8646E">
        <w:rPr>
          <w:rFonts w:eastAsia="Calibri"/>
          <w:lang w:eastAsia="en-US"/>
        </w:rPr>
        <w:br w:type="page"/>
      </w:r>
      <w:r w:rsidRPr="006D249F">
        <w:rPr>
          <w:rFonts w:ascii="Arial" w:hAnsi="Arial" w:cs="Arial"/>
          <w:b/>
          <w:sz w:val="22"/>
          <w:szCs w:val="22"/>
        </w:rPr>
        <w:lastRenderedPageBreak/>
        <w:t>ИНСТИТУТ ОБЩЕСТВЕННОГО МНЕНИЯ «</w:t>
      </w:r>
      <w:r w:rsidRPr="006D249F">
        <w:rPr>
          <w:rFonts w:ascii="Arial" w:hAnsi="Arial" w:cs="Arial"/>
          <w:b/>
          <w:caps/>
          <w:sz w:val="22"/>
          <w:szCs w:val="22"/>
        </w:rPr>
        <w:t>квалитас</w:t>
      </w:r>
      <w:r w:rsidRPr="006D249F">
        <w:rPr>
          <w:rFonts w:ascii="Arial" w:hAnsi="Arial" w:cs="Arial"/>
          <w:b/>
          <w:sz w:val="22"/>
          <w:szCs w:val="22"/>
        </w:rPr>
        <w:t xml:space="preserve">». Тел.: (473) </w:t>
      </w:r>
      <w:r>
        <w:rPr>
          <w:rFonts w:ascii="Arial" w:hAnsi="Arial" w:cs="Arial"/>
          <w:b/>
          <w:sz w:val="22"/>
          <w:szCs w:val="22"/>
        </w:rPr>
        <w:t>2</w:t>
      </w:r>
      <w:r w:rsidRPr="006D249F">
        <w:rPr>
          <w:rFonts w:ascii="Arial" w:hAnsi="Arial" w:cs="Arial"/>
          <w:b/>
          <w:sz w:val="22"/>
          <w:szCs w:val="22"/>
        </w:rPr>
        <w:t xml:space="preserve">51-90-75, </w:t>
      </w:r>
      <w:r>
        <w:rPr>
          <w:rFonts w:ascii="Arial" w:hAnsi="Arial" w:cs="Arial"/>
          <w:b/>
          <w:sz w:val="22"/>
          <w:szCs w:val="22"/>
        </w:rPr>
        <w:t>2</w:t>
      </w:r>
      <w:r w:rsidRPr="006D249F">
        <w:rPr>
          <w:rFonts w:ascii="Arial" w:hAnsi="Arial" w:cs="Arial"/>
          <w:b/>
          <w:sz w:val="22"/>
          <w:szCs w:val="22"/>
        </w:rPr>
        <w:t>51-20-75</w:t>
      </w:r>
    </w:p>
    <w:p w14:paraId="2870CE2F" w14:textId="77777777" w:rsidR="002C2A30" w:rsidRPr="006D249F" w:rsidRDefault="00E9424C" w:rsidP="002C2A30">
      <w:pPr>
        <w:framePr w:hSpace="180" w:wrap="around" w:vAnchor="text" w:hAnchor="page" w:x="922" w:y="-250"/>
        <w:ind w:left="-180"/>
        <w:jc w:val="center"/>
      </w:pPr>
      <w:r>
        <w:rPr>
          <w:b/>
          <w:caps/>
          <w:noProof/>
          <w:sz w:val="28"/>
          <w:szCs w:val="28"/>
        </w:rPr>
        <w:drawing>
          <wp:inline distT="0" distB="0" distL="0" distR="0" wp14:anchorId="2E6A44C6" wp14:editId="3DDD3CC4">
            <wp:extent cx="532765" cy="628015"/>
            <wp:effectExtent l="0" t="0" r="635" b="635"/>
            <wp:docPr id="12" name="Рисунок 27" descr="Описание: 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0AA29A49"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Опрос проведён ИОМ "Квалитас" 18 – 23 января 2012 года методом личного интервью.</w:t>
      </w:r>
    </w:p>
    <w:p w14:paraId="1B059D01"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p>
    <w:p w14:paraId="4164ED38"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возрасту и образованию. Опрошено 627 человека.</w:t>
      </w:r>
    </w:p>
    <w:p w14:paraId="57ED41DD" w14:textId="77777777" w:rsidR="002C2A30" w:rsidRPr="006D249F" w:rsidRDefault="00E9424C" w:rsidP="002C2A30">
      <w:pPr>
        <w:jc w:val="center"/>
      </w:pPr>
      <w:r>
        <w:rPr>
          <w:noProof/>
        </w:rPr>
        <mc:AlternateContent>
          <mc:Choice Requires="wps">
            <w:drawing>
              <wp:anchor distT="4294967294" distB="4294967294" distL="114300" distR="114300" simplePos="0" relativeHeight="251649024" behindDoc="0" locked="0" layoutInCell="1" allowOverlap="1" wp14:anchorId="6B710710" wp14:editId="6A28E52D">
                <wp:simplePos x="0" y="0"/>
                <wp:positionH relativeFrom="column">
                  <wp:posOffset>-662305</wp:posOffset>
                </wp:positionH>
                <wp:positionV relativeFrom="paragraph">
                  <wp:posOffset>86994</wp:posOffset>
                </wp:positionV>
                <wp:extent cx="6629400" cy="0"/>
                <wp:effectExtent l="0" t="0" r="19050" b="19050"/>
                <wp:wrapNone/>
                <wp:docPr id="55"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E960A" id="Прямая соединительная линия 29" o:spid="_x0000_s1026" style="position:absolute;z-index:251649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4404AC94" w14:textId="77777777" w:rsidR="002C2A30" w:rsidRPr="00153446" w:rsidRDefault="002C2A30" w:rsidP="002C2A30">
      <w:pPr>
        <w:keepNext/>
        <w:ind w:left="1701"/>
        <w:jc w:val="both"/>
        <w:outlineLvl w:val="2"/>
        <w:rPr>
          <w:rFonts w:cs="Arial"/>
          <w:b/>
          <w:bCs/>
          <w:caps/>
          <w:spacing w:val="-4"/>
        </w:rPr>
      </w:pPr>
      <w:r w:rsidRPr="0027552A">
        <w:rPr>
          <w:rFonts w:cs="Arial"/>
          <w:b/>
          <w:bCs/>
          <w:caps/>
          <w:spacing w:val="-4"/>
        </w:rPr>
        <w:t>СКАЖИТЕ, ПОЖАЛУЙСТА, ВЫ СЧИТАЕТЕ ИЛИ НЕ СЧИТАЕТЕ СЕБЯ ПАТРИОТОМ</w:t>
      </w:r>
      <w:r w:rsidRPr="00153446">
        <w:rPr>
          <w:rFonts w:cs="Arial"/>
          <w:b/>
          <w:bCs/>
          <w:caps/>
          <w:spacing w:val="-4"/>
        </w:rPr>
        <w:t>?</w:t>
      </w:r>
    </w:p>
    <w:p w14:paraId="025D75D2" w14:textId="77777777" w:rsidR="002C2A30" w:rsidRPr="00E56CC6" w:rsidRDefault="002C2A30" w:rsidP="002C2A30">
      <w:pPr>
        <w:jc w:val="right"/>
        <w:rPr>
          <w:rFonts w:eastAsia="Calibri"/>
          <w:i/>
          <w:lang w:eastAsia="en-US"/>
        </w:rPr>
      </w:pPr>
      <w:r>
        <w:rPr>
          <w:rFonts w:eastAsia="Calibri"/>
          <w:i/>
          <w:lang w:eastAsia="en-US"/>
        </w:rPr>
        <w:t>Т</w:t>
      </w:r>
      <w:r w:rsidRPr="001F22A8">
        <w:rPr>
          <w:rFonts w:eastAsia="Calibri"/>
          <w:i/>
          <w:lang w:eastAsia="en-US"/>
        </w:rPr>
        <w:t>аблиц</w:t>
      </w:r>
      <w:r>
        <w:rPr>
          <w:rFonts w:eastAsia="Calibri"/>
          <w:i/>
          <w:lang w:eastAsia="en-US"/>
        </w:rPr>
        <w:t>а</w:t>
      </w:r>
      <w:r w:rsidRPr="001F22A8">
        <w:rPr>
          <w:rFonts w:eastAsia="Calibri"/>
          <w:i/>
          <w:lang w:eastAsia="en-US"/>
        </w:rPr>
        <w:t xml:space="preserve"> </w:t>
      </w:r>
      <w:r w:rsidR="005126F4">
        <w:rPr>
          <w:rFonts w:eastAsia="Calibri"/>
          <w:i/>
          <w:lang w:eastAsia="en-US"/>
        </w:rPr>
        <w:t>4</w:t>
      </w:r>
    </w:p>
    <w:bookmarkStart w:id="7" w:name="_MON_1387970177"/>
    <w:bookmarkStart w:id="8" w:name="_MON_1388818291"/>
    <w:bookmarkEnd w:id="7"/>
    <w:bookmarkEnd w:id="8"/>
    <w:bookmarkStart w:id="9" w:name="_MON_1389164343"/>
    <w:bookmarkEnd w:id="9"/>
    <w:p w14:paraId="567DBAC6" w14:textId="77777777" w:rsidR="002C2A30" w:rsidRDefault="002C2A30" w:rsidP="002C2A30">
      <w:pPr>
        <w:ind w:left="181"/>
        <w:jc w:val="center"/>
        <w:rPr>
          <w:rFonts w:eastAsia="Calibri"/>
          <w:i/>
          <w:lang w:eastAsia="en-US"/>
        </w:rPr>
      </w:pPr>
      <w:r w:rsidRPr="00FF2A4B">
        <w:rPr>
          <w:rFonts w:ascii="Calibri" w:eastAsia="Calibri" w:hAnsi="Calibri"/>
          <w:sz w:val="22"/>
          <w:szCs w:val="22"/>
          <w:lang w:eastAsia="en-US"/>
        </w:rPr>
        <w:object w:dxaOrig="9302" w:dyaOrig="6508" w14:anchorId="3DECCCA2">
          <v:shape id="_x0000_i1028" type="#_x0000_t75" style="width:433.95pt;height:303.9pt" o:ole="" fillcolor="window">
            <v:imagedata r:id="rId20" o:title=""/>
          </v:shape>
          <o:OLEObject Type="Embed" ProgID="Excel.Sheet.8" ShapeID="_x0000_i1028" DrawAspect="Content" ObjectID="_1834046339" r:id="rId21"/>
        </w:object>
      </w:r>
    </w:p>
    <w:p w14:paraId="307334B2" w14:textId="77777777" w:rsidR="002C2A30" w:rsidRDefault="002C2A30" w:rsidP="002C2A30">
      <w:pPr>
        <w:ind w:left="181"/>
        <w:jc w:val="center"/>
        <w:rPr>
          <w:rFonts w:eastAsia="Calibri"/>
          <w:i/>
          <w:lang w:eastAsia="en-US"/>
        </w:rPr>
      </w:pPr>
      <w:r w:rsidRPr="006D249F">
        <w:rPr>
          <w:rFonts w:eastAsia="Calibri"/>
          <w:i/>
          <w:lang w:eastAsia="en-US"/>
        </w:rPr>
        <w:t>(Примечание: распределение ответов респондентов по строке составляет 100%)</w:t>
      </w:r>
    </w:p>
    <w:p w14:paraId="4EB95752" w14:textId="77777777" w:rsidR="002C2A30" w:rsidRDefault="002C2A30" w:rsidP="002C2A30">
      <w:pPr>
        <w:ind w:firstLine="567"/>
        <w:jc w:val="both"/>
        <w:rPr>
          <w:rFonts w:eastAsia="Calibri"/>
          <w:lang w:eastAsia="en-US"/>
        </w:rPr>
      </w:pPr>
      <w:r>
        <w:rPr>
          <w:rFonts w:eastAsia="Calibri"/>
          <w:lang w:eastAsia="en-US"/>
        </w:rPr>
        <w:t xml:space="preserve">Сегодня патриотами считают себя </w:t>
      </w:r>
      <w:r w:rsidRPr="00DE028B">
        <w:rPr>
          <w:rFonts w:eastAsia="Calibri"/>
          <w:b/>
          <w:lang w:eastAsia="en-US"/>
        </w:rPr>
        <w:t>67%</w:t>
      </w:r>
      <w:r>
        <w:rPr>
          <w:rFonts w:eastAsia="Calibri"/>
          <w:lang w:eastAsia="en-US"/>
        </w:rPr>
        <w:t xml:space="preserve"> воронежцев. Чем старше люди, тем чаще они признаются в патриотических чувствах к своей Родине. Среди пожилых людей это число повышается до </w:t>
      </w:r>
      <w:r w:rsidRPr="00DE028B">
        <w:rPr>
          <w:rFonts w:eastAsia="Calibri"/>
          <w:b/>
          <w:lang w:eastAsia="en-US"/>
        </w:rPr>
        <w:t>80%</w:t>
      </w:r>
      <w:r>
        <w:rPr>
          <w:rFonts w:eastAsia="Calibri"/>
          <w:lang w:eastAsia="en-US"/>
        </w:rPr>
        <w:t xml:space="preserve">. Отказываются считать себя патриотами </w:t>
      </w:r>
      <w:r w:rsidRPr="00DE028B">
        <w:rPr>
          <w:rFonts w:eastAsia="Calibri"/>
          <w:b/>
          <w:lang w:eastAsia="en-US"/>
        </w:rPr>
        <w:t>17%</w:t>
      </w:r>
      <w:r>
        <w:rPr>
          <w:rFonts w:eastAsia="Calibri"/>
          <w:lang w:eastAsia="en-US"/>
        </w:rPr>
        <w:t xml:space="preserve"> горожан. Наибольшее их число (</w:t>
      </w:r>
      <w:r w:rsidRPr="00DE028B">
        <w:rPr>
          <w:rFonts w:eastAsia="Calibri"/>
          <w:b/>
          <w:lang w:eastAsia="en-US"/>
        </w:rPr>
        <w:t>21%</w:t>
      </w:r>
      <w:r>
        <w:rPr>
          <w:rFonts w:eastAsia="Calibri"/>
          <w:lang w:eastAsia="en-US"/>
        </w:rPr>
        <w:t>) - среди людей с хорошим материальным положением. Казалось бы, чем богаче человек, тем больше он должен любить страну, которая дала ему возможность разбогатеть. Но здесь эта простая логика не работает.  Больше всего патриотов среди бедняков (</w:t>
      </w:r>
      <w:r w:rsidRPr="00DE028B">
        <w:rPr>
          <w:rFonts w:eastAsia="Calibri"/>
          <w:b/>
          <w:lang w:eastAsia="en-US"/>
        </w:rPr>
        <w:t>75%</w:t>
      </w:r>
      <w:r>
        <w:rPr>
          <w:rFonts w:eastAsia="Calibri"/>
          <w:lang w:eastAsia="en-US"/>
        </w:rPr>
        <w:t>). Стоит задуматься – а верна ли теория «среднего класса», которая предполагает повышение лояльности к своей стране по мере повышения уровня дохода?..</w:t>
      </w:r>
    </w:p>
    <w:p w14:paraId="3757C9A5" w14:textId="77777777" w:rsidR="002C2A30" w:rsidRDefault="002C2A30" w:rsidP="002C2A30">
      <w:pPr>
        <w:ind w:firstLine="567"/>
        <w:jc w:val="both"/>
        <w:rPr>
          <w:rFonts w:eastAsia="Calibri"/>
          <w:lang w:eastAsia="en-US"/>
        </w:rPr>
      </w:pPr>
      <w:r>
        <w:rPr>
          <w:rFonts w:eastAsia="Calibri"/>
          <w:lang w:eastAsia="en-US"/>
        </w:rPr>
        <w:t xml:space="preserve">Сравним ответы воронежцев сегодня и пять лет назад </w:t>
      </w:r>
      <w:r w:rsidRPr="004C51DC">
        <w:rPr>
          <w:rFonts w:eastAsia="Calibri"/>
          <w:lang w:eastAsia="en-US"/>
        </w:rPr>
        <w:t>[</w:t>
      </w:r>
      <w:r>
        <w:rPr>
          <w:rFonts w:eastAsia="Calibri"/>
          <w:lang w:eastAsia="en-US"/>
        </w:rPr>
        <w:t>Бюллетень 2007-02</w:t>
      </w:r>
      <w:r w:rsidRPr="004C51DC">
        <w:rPr>
          <w:rFonts w:eastAsia="Calibri"/>
          <w:lang w:eastAsia="en-US"/>
        </w:rPr>
        <w:t>]</w:t>
      </w:r>
      <w:r>
        <w:rPr>
          <w:rFonts w:eastAsia="Calibri"/>
          <w:lang w:eastAsia="en-US"/>
        </w:rPr>
        <w:t>.</w:t>
      </w:r>
    </w:p>
    <w:p w14:paraId="3DDF8526" w14:textId="77777777" w:rsidR="002C2A30" w:rsidRPr="006F63BE" w:rsidRDefault="002C2A30" w:rsidP="002C2A30">
      <w:pPr>
        <w:jc w:val="center"/>
        <w:rPr>
          <w:b/>
          <w:i/>
        </w:rPr>
      </w:pPr>
    </w:p>
    <w:p w14:paraId="4303E436" w14:textId="77777777" w:rsidR="002C2A30" w:rsidRPr="00DE028B" w:rsidRDefault="002C2A30" w:rsidP="002C2A30">
      <w:pPr>
        <w:jc w:val="center"/>
        <w:rPr>
          <w:b/>
          <w:i/>
        </w:rPr>
      </w:pPr>
      <w:r w:rsidRPr="00DE028B">
        <w:rPr>
          <w:b/>
          <w:i/>
        </w:rPr>
        <w:t>Скажите, пожалуйста, Вы считаете или не считаете себя патриотом?</w:t>
      </w:r>
    </w:p>
    <w:p w14:paraId="0756CA8E" w14:textId="77777777" w:rsidR="002C2A30" w:rsidRDefault="00E9424C" w:rsidP="002C2A30">
      <w:pPr>
        <w:ind w:firstLine="567"/>
        <w:jc w:val="both"/>
      </w:pPr>
      <w:r>
        <w:rPr>
          <w:noProof/>
        </w:rPr>
        <w:drawing>
          <wp:inline distT="0" distB="0" distL="0" distR="0" wp14:anchorId="40734229" wp14:editId="20BDFA89">
            <wp:extent cx="6050915" cy="2138680"/>
            <wp:effectExtent l="0" t="0" r="0" b="0"/>
            <wp:docPr id="14" name="Объект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7A56262" w14:textId="77777777" w:rsidR="002C2A30" w:rsidRPr="00403872" w:rsidRDefault="002C2A30" w:rsidP="002C2A30">
      <w:pPr>
        <w:ind w:firstLine="567"/>
        <w:jc w:val="both"/>
      </w:pPr>
      <w:r>
        <w:t xml:space="preserve">Уровень патриотизма, если судить по результатам опроса, заметно возрос среди воронежцев за последние годы. Число людей, считающих себя патриотами, увеличилось с </w:t>
      </w:r>
      <w:r w:rsidRPr="00DE028B">
        <w:rPr>
          <w:b/>
        </w:rPr>
        <w:t>57%</w:t>
      </w:r>
      <w:r>
        <w:t xml:space="preserve"> до </w:t>
      </w:r>
      <w:r w:rsidRPr="00DE028B">
        <w:rPr>
          <w:b/>
        </w:rPr>
        <w:t>67%</w:t>
      </w:r>
      <w:r>
        <w:t xml:space="preserve">. Число респондентов, отрицающих свою причастность к патриотизму, уменьшилось с </w:t>
      </w:r>
      <w:r w:rsidRPr="00DE028B">
        <w:rPr>
          <w:b/>
        </w:rPr>
        <w:t>34%</w:t>
      </w:r>
      <w:r>
        <w:t xml:space="preserve"> до </w:t>
      </w:r>
      <w:r w:rsidRPr="00DE028B">
        <w:rPr>
          <w:b/>
        </w:rPr>
        <w:t>17%</w:t>
      </w:r>
      <w:r>
        <w:t xml:space="preserve">. </w:t>
      </w:r>
    </w:p>
    <w:p w14:paraId="0EBC174E" w14:textId="77777777" w:rsidR="002C2A30" w:rsidRPr="006D249F" w:rsidRDefault="002C2A30" w:rsidP="002C2A30">
      <w:pPr>
        <w:ind w:right="51"/>
        <w:jc w:val="both"/>
        <w:rPr>
          <w:rFonts w:ascii="Arial" w:hAnsi="Arial" w:cs="Arial"/>
          <w:b/>
          <w:sz w:val="22"/>
          <w:szCs w:val="22"/>
        </w:rPr>
      </w:pPr>
      <w:r>
        <w:rPr>
          <w:rFonts w:eastAsia="Calibri"/>
          <w:i/>
          <w:lang w:eastAsia="en-US"/>
        </w:rPr>
        <w:br w:type="page"/>
      </w:r>
      <w:r w:rsidRPr="006D249F">
        <w:rPr>
          <w:rFonts w:ascii="Arial" w:hAnsi="Arial" w:cs="Arial"/>
          <w:b/>
          <w:sz w:val="22"/>
          <w:szCs w:val="22"/>
        </w:rPr>
        <w:lastRenderedPageBreak/>
        <w:t>ИНСТИТУТ ОБЩЕСТВЕННОГО МНЕНИЯ «</w:t>
      </w:r>
      <w:r w:rsidRPr="006D249F">
        <w:rPr>
          <w:rFonts w:ascii="Arial" w:hAnsi="Arial" w:cs="Arial"/>
          <w:b/>
          <w:caps/>
          <w:sz w:val="22"/>
          <w:szCs w:val="22"/>
        </w:rPr>
        <w:t>квалитас</w:t>
      </w:r>
      <w:r w:rsidRPr="006D249F">
        <w:rPr>
          <w:rFonts w:ascii="Arial" w:hAnsi="Arial" w:cs="Arial"/>
          <w:b/>
          <w:sz w:val="22"/>
          <w:szCs w:val="22"/>
        </w:rPr>
        <w:t xml:space="preserve">». Тел.: (473) </w:t>
      </w:r>
      <w:r>
        <w:rPr>
          <w:rFonts w:ascii="Arial" w:hAnsi="Arial" w:cs="Arial"/>
          <w:b/>
          <w:sz w:val="22"/>
          <w:szCs w:val="22"/>
        </w:rPr>
        <w:t>2</w:t>
      </w:r>
      <w:r w:rsidRPr="006D249F">
        <w:rPr>
          <w:rFonts w:ascii="Arial" w:hAnsi="Arial" w:cs="Arial"/>
          <w:b/>
          <w:sz w:val="22"/>
          <w:szCs w:val="22"/>
        </w:rPr>
        <w:t xml:space="preserve">51-90-75, </w:t>
      </w:r>
      <w:r>
        <w:rPr>
          <w:rFonts w:ascii="Arial" w:hAnsi="Arial" w:cs="Arial"/>
          <w:b/>
          <w:sz w:val="22"/>
          <w:szCs w:val="22"/>
        </w:rPr>
        <w:t>2</w:t>
      </w:r>
      <w:r w:rsidRPr="006D249F">
        <w:rPr>
          <w:rFonts w:ascii="Arial" w:hAnsi="Arial" w:cs="Arial"/>
          <w:b/>
          <w:sz w:val="22"/>
          <w:szCs w:val="22"/>
        </w:rPr>
        <w:t>51-20-75</w:t>
      </w:r>
    </w:p>
    <w:p w14:paraId="60D6CCAC" w14:textId="77777777" w:rsidR="002C2A30" w:rsidRPr="006D249F" w:rsidRDefault="00E9424C" w:rsidP="002C2A30">
      <w:pPr>
        <w:framePr w:hSpace="180" w:wrap="around" w:vAnchor="text" w:hAnchor="page" w:x="922" w:y="-250"/>
        <w:ind w:left="-180"/>
        <w:jc w:val="center"/>
      </w:pPr>
      <w:r>
        <w:rPr>
          <w:b/>
          <w:caps/>
          <w:noProof/>
          <w:sz w:val="28"/>
          <w:szCs w:val="28"/>
        </w:rPr>
        <w:drawing>
          <wp:inline distT="0" distB="0" distL="0" distR="0" wp14:anchorId="334112DE" wp14:editId="627D91DB">
            <wp:extent cx="532765" cy="628015"/>
            <wp:effectExtent l="0" t="0" r="635" b="635"/>
            <wp:docPr id="15" name="Рисунок 4" descr="Описание: 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2B76CB50"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076273F6"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67076B2C"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22A769C7" w14:textId="77777777" w:rsidR="002C2A30" w:rsidRPr="006D249F" w:rsidRDefault="00E9424C" w:rsidP="002C2A30">
      <w:pPr>
        <w:jc w:val="center"/>
      </w:pPr>
      <w:r>
        <w:rPr>
          <w:noProof/>
        </w:rPr>
        <mc:AlternateContent>
          <mc:Choice Requires="wps">
            <w:drawing>
              <wp:anchor distT="4294967294" distB="4294967294" distL="114300" distR="114300" simplePos="0" relativeHeight="251650048" behindDoc="0" locked="0" layoutInCell="1" allowOverlap="1" wp14:anchorId="06517C24" wp14:editId="7F143509">
                <wp:simplePos x="0" y="0"/>
                <wp:positionH relativeFrom="column">
                  <wp:posOffset>-662305</wp:posOffset>
                </wp:positionH>
                <wp:positionV relativeFrom="paragraph">
                  <wp:posOffset>86994</wp:posOffset>
                </wp:positionV>
                <wp:extent cx="6629400" cy="0"/>
                <wp:effectExtent l="0" t="0" r="19050" b="19050"/>
                <wp:wrapNone/>
                <wp:docPr id="5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5ABE5" id="Прямая соединительная линия 6" o:spid="_x0000_s1026" style="position:absolute;z-index:251650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0B91B543" w14:textId="77777777" w:rsidR="002C2A30" w:rsidRPr="00D41526" w:rsidRDefault="002C2A30" w:rsidP="002C2A30">
      <w:pPr>
        <w:keepNext/>
        <w:tabs>
          <w:tab w:val="left" w:pos="6480"/>
        </w:tabs>
        <w:jc w:val="center"/>
        <w:outlineLvl w:val="0"/>
        <w:rPr>
          <w:b/>
          <w:i/>
          <w:caps/>
          <w:spacing w:val="-4"/>
        </w:rPr>
      </w:pPr>
      <w:r>
        <w:rPr>
          <w:b/>
          <w:i/>
          <w:caps/>
          <w:spacing w:val="-4"/>
        </w:rPr>
        <w:t>4</w:t>
      </w:r>
      <w:r w:rsidRPr="00D41526">
        <w:rPr>
          <w:b/>
          <w:i/>
          <w:caps/>
          <w:spacing w:val="-4"/>
        </w:rPr>
        <w:t xml:space="preserve"> раздел: </w:t>
      </w:r>
      <w:r w:rsidRPr="002C2A30">
        <w:rPr>
          <w:b/>
          <w:i/>
          <w:caps/>
          <w:spacing w:val="-4"/>
        </w:rPr>
        <w:t>О ЧАСТНЫХ ИНИЦИАТИВАХ ПРЕДСТАВИТЕЛЕЙ РПЦ</w:t>
      </w:r>
    </w:p>
    <w:p w14:paraId="6FE38721" w14:textId="77777777" w:rsidR="002C2A30" w:rsidRPr="00D41526" w:rsidRDefault="002C2A30" w:rsidP="002C2A30">
      <w:pPr>
        <w:keepNext/>
        <w:ind w:left="1276"/>
        <w:jc w:val="both"/>
        <w:outlineLvl w:val="2"/>
        <w:rPr>
          <w:rFonts w:cs="Arial"/>
          <w:b/>
          <w:bCs/>
          <w:caps/>
          <w:spacing w:val="-4"/>
        </w:rPr>
      </w:pPr>
      <w:r w:rsidRPr="000139D0">
        <w:rPr>
          <w:rFonts w:cs="Arial"/>
          <w:b/>
          <w:bCs/>
          <w:caps/>
          <w:spacing w:val="-4"/>
        </w:rPr>
        <w:t>Дьякон Андрей Кураев обратился к христианам с предложением договориться между собой по поводу совмещения празднования Рождества и Нового года, передвинув Рождество на 1 января. Он ссылается на то, что библейских указаний на точное время Рождества нет, указана лишь середина зимы.   Как вы относитесь к такому предложению</w:t>
      </w:r>
      <w:r w:rsidRPr="00D41526">
        <w:rPr>
          <w:rFonts w:cs="Arial"/>
          <w:b/>
          <w:bCs/>
          <w:caps/>
          <w:spacing w:val="-4"/>
        </w:rPr>
        <w:t>?</w:t>
      </w:r>
    </w:p>
    <w:p w14:paraId="06C3FB3F" w14:textId="77777777" w:rsidR="002C2A30" w:rsidRPr="000139D0" w:rsidRDefault="002C2A30" w:rsidP="002C2A30">
      <w:pPr>
        <w:jc w:val="right"/>
        <w:rPr>
          <w:rFonts w:eastAsia="Calibri"/>
          <w:i/>
          <w:lang w:val="en-US" w:eastAsia="en-US"/>
        </w:rPr>
      </w:pPr>
      <w:r w:rsidRPr="00D41526">
        <w:rPr>
          <w:rFonts w:eastAsia="Calibri"/>
          <w:i/>
          <w:lang w:eastAsia="en-US"/>
        </w:rPr>
        <w:t xml:space="preserve">Таблица </w:t>
      </w:r>
      <w:r w:rsidR="005126F4">
        <w:rPr>
          <w:rFonts w:eastAsia="Calibri"/>
          <w:i/>
          <w:lang w:eastAsia="en-US"/>
        </w:rPr>
        <w:t>5</w:t>
      </w:r>
    </w:p>
    <w:bookmarkStart w:id="10" w:name="_MON_1392204954"/>
    <w:bookmarkStart w:id="11" w:name="_MON_1390901459"/>
    <w:bookmarkEnd w:id="10"/>
    <w:bookmarkEnd w:id="11"/>
    <w:bookmarkStart w:id="12" w:name="_MON_1391934793"/>
    <w:bookmarkEnd w:id="12"/>
    <w:p w14:paraId="278A55E9" w14:textId="77777777" w:rsidR="002C2A30" w:rsidRPr="00D41526" w:rsidRDefault="002C2A30" w:rsidP="002C2A30">
      <w:pPr>
        <w:ind w:left="181"/>
        <w:jc w:val="center"/>
        <w:rPr>
          <w:rFonts w:eastAsia="Calibri"/>
          <w:i/>
          <w:lang w:eastAsia="en-US"/>
        </w:rPr>
      </w:pPr>
      <w:r w:rsidRPr="00FF2A4B">
        <w:rPr>
          <w:rFonts w:ascii="Calibri" w:eastAsia="Calibri" w:hAnsi="Calibri"/>
          <w:sz w:val="22"/>
          <w:szCs w:val="22"/>
          <w:lang w:eastAsia="en-US"/>
        </w:rPr>
        <w:object w:dxaOrig="10930" w:dyaOrig="6523" w14:anchorId="454390CE">
          <v:shape id="_x0000_i1029" type="#_x0000_t75" style="width:509.9pt;height:304.3pt" o:ole="" fillcolor="window">
            <v:imagedata r:id="rId23" o:title=""/>
          </v:shape>
          <o:OLEObject Type="Embed" ProgID="Excel.Sheet.8" ShapeID="_x0000_i1029" DrawAspect="Content" ObjectID="_1834046340" r:id="rId24"/>
        </w:object>
      </w:r>
    </w:p>
    <w:p w14:paraId="010EA410" w14:textId="77777777" w:rsidR="002C2A30" w:rsidRPr="00B0126B" w:rsidRDefault="002C2A30" w:rsidP="002C2A30">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29B8BA2D" w14:textId="77777777" w:rsidR="002C2A30" w:rsidRDefault="002C2A30" w:rsidP="002C2A30">
      <w:pPr>
        <w:ind w:firstLine="567"/>
        <w:jc w:val="both"/>
      </w:pPr>
    </w:p>
    <w:p w14:paraId="2ECB2B50" w14:textId="77777777" w:rsidR="002C2A30" w:rsidRPr="00EF2826" w:rsidRDefault="002C2A30" w:rsidP="002C2A30">
      <w:pPr>
        <w:ind w:firstLine="567"/>
        <w:jc w:val="both"/>
      </w:pPr>
      <w:r w:rsidRPr="00EF2826">
        <w:t xml:space="preserve">Подоплека такого предложения дьякона Андрея Кураева понятна – на новогодние каникулы в России приходятся самые строгие дни рождественского поста. Кстати, Рождество Христово, отмечают 7 января </w:t>
      </w:r>
      <w:r w:rsidRPr="00EF2826">
        <w:rPr>
          <w:b/>
        </w:rPr>
        <w:t>80%</w:t>
      </w:r>
      <w:r w:rsidRPr="00EF2826">
        <w:t xml:space="preserve"> воронежцев, тогда как 25 декабря – только </w:t>
      </w:r>
      <w:r w:rsidRPr="00EF2826">
        <w:rPr>
          <w:b/>
        </w:rPr>
        <w:t>1%</w:t>
      </w:r>
      <w:r w:rsidRPr="00EF2826">
        <w:t xml:space="preserve"> [Бюллетень 2006-12]. И само празднование Нового года (наиболее любимого, как свидетельствуют опросы, праздника россиян) проходит по этой причине весьма </w:t>
      </w:r>
      <w:r w:rsidRPr="00CA21FA">
        <w:t>сдержан</w:t>
      </w:r>
      <w:r w:rsidR="00CA21FA">
        <w:t>н</w:t>
      </w:r>
      <w:r w:rsidRPr="00CA21FA">
        <w:t>о с</w:t>
      </w:r>
      <w:r w:rsidRPr="00EF2826">
        <w:t xml:space="preserve">реди тех, кто соблюдает предписания Православной Церкви. А русской душе хочется развернуться… И даже предложенный выход из этого положения в виде уникального «старого Нового года» (14 января) не решает проблему. Так или иначе все чувствуют, что «настоящий» Новый год, отмечаемый всем государством, уже наступил 1 января. </w:t>
      </w:r>
    </w:p>
    <w:p w14:paraId="43496EAC" w14:textId="77777777" w:rsidR="002C2A30" w:rsidRPr="00EF2826" w:rsidRDefault="002C2A30" w:rsidP="002C2A30">
      <w:pPr>
        <w:ind w:firstLine="567"/>
        <w:jc w:val="both"/>
      </w:pPr>
      <w:r w:rsidRPr="00EF2826">
        <w:t>Но</w:t>
      </w:r>
      <w:r w:rsidRPr="00113B5B">
        <w:rPr>
          <w:color w:val="33CCCC"/>
        </w:rPr>
        <w:t xml:space="preserve"> </w:t>
      </w:r>
      <w:r w:rsidRPr="00EF2826">
        <w:t xml:space="preserve">несмотря на все неудобства такого положения дел, большинство воронежцев (62%) возражают против идеи переноса праздника Рождества Христова на 1 января.  В той или иной степени поддерживают эту идею только </w:t>
      </w:r>
      <w:r w:rsidRPr="00EF2826">
        <w:rPr>
          <w:b/>
        </w:rPr>
        <w:t>18%</w:t>
      </w:r>
      <w:r w:rsidRPr="00EF2826">
        <w:t xml:space="preserve"> горожан. В то же время </w:t>
      </w:r>
      <w:r w:rsidRPr="00EF2826">
        <w:rPr>
          <w:b/>
        </w:rPr>
        <w:t>15%</w:t>
      </w:r>
      <w:r w:rsidRPr="00EF2826">
        <w:t xml:space="preserve"> респондентов не стали скрывать свое безразличие в отношении этого вопроса. </w:t>
      </w:r>
    </w:p>
    <w:p w14:paraId="73278D11" w14:textId="77777777" w:rsidR="002C2A30" w:rsidRPr="00EF2826" w:rsidRDefault="002C2A30" w:rsidP="002C2A30">
      <w:pPr>
        <w:ind w:firstLine="567"/>
        <w:jc w:val="both"/>
      </w:pPr>
      <w:r w:rsidRPr="00EF2826">
        <w:t xml:space="preserve">Думается, что нежелание передвигать даты праздников в календаре обосновано, с одной стороны, привычкой, с другой стороны,  доверием к Православной Церкви, которая живет по Юлианскому календарю. Например, воронежцы так ответили в 2005 году на вопрос: </w:t>
      </w:r>
      <w:r w:rsidRPr="00EF2826">
        <w:rPr>
          <w:b/>
          <w:i/>
        </w:rPr>
        <w:t>«Нужно ли Православной Церкви перейти на Григорианский календарь и отмечать Рождество Христово вместе с Католической Церковью (25 декабря)?»</w:t>
      </w:r>
      <w:r w:rsidRPr="00EF2826">
        <w:t xml:space="preserve">: </w:t>
      </w:r>
      <w:r w:rsidRPr="00EF2826">
        <w:rPr>
          <w:i/>
        </w:rPr>
        <w:t>да – 8%, нет – 60%, мне это безразлично – 27%, нужно, чтобы Католическая Церковь перешла на Юлианский календарь – 1%, затрудняюсь ответить – 4%</w:t>
      </w:r>
      <w:r w:rsidRPr="00EF2826">
        <w:t xml:space="preserve">. </w:t>
      </w:r>
    </w:p>
    <w:p w14:paraId="4F5BBFC2" w14:textId="77777777" w:rsidR="002C2A30" w:rsidRPr="00D41526" w:rsidRDefault="002C2A30" w:rsidP="002C2A30">
      <w:pPr>
        <w:ind w:right="51"/>
        <w:jc w:val="both"/>
        <w:rPr>
          <w:rFonts w:ascii="Arial" w:hAnsi="Arial" w:cs="Arial"/>
          <w:b/>
          <w:sz w:val="22"/>
          <w:szCs w:val="22"/>
        </w:rPr>
      </w:pPr>
      <w:r w:rsidRPr="00B0126B">
        <w:rPr>
          <w:rFonts w:eastAsia="Calibri"/>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0DD8559D" w14:textId="77777777" w:rsidR="002C2A30" w:rsidRPr="00D41526" w:rsidRDefault="00E9424C" w:rsidP="002C2A30">
      <w:pPr>
        <w:framePr w:hSpace="180" w:wrap="around" w:vAnchor="text" w:hAnchor="page" w:x="922" w:y="-250"/>
        <w:ind w:left="-180"/>
        <w:jc w:val="center"/>
      </w:pPr>
      <w:r>
        <w:rPr>
          <w:b/>
          <w:caps/>
          <w:noProof/>
          <w:sz w:val="28"/>
          <w:szCs w:val="28"/>
        </w:rPr>
        <w:drawing>
          <wp:inline distT="0" distB="0" distL="0" distR="0" wp14:anchorId="4C171676" wp14:editId="2CC58EBA">
            <wp:extent cx="532765" cy="628015"/>
            <wp:effectExtent l="0" t="0" r="635" b="635"/>
            <wp:docPr id="17"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3F591D3C"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58C35F49"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5A2B6137"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4D3D51D2" w14:textId="77777777" w:rsidR="002C2A30" w:rsidRPr="00D41526" w:rsidRDefault="00E9424C" w:rsidP="002C2A30">
      <w:pPr>
        <w:jc w:val="center"/>
      </w:pPr>
      <w:r>
        <w:rPr>
          <w:noProof/>
        </w:rPr>
        <mc:AlternateContent>
          <mc:Choice Requires="wps">
            <w:drawing>
              <wp:anchor distT="4294967295" distB="4294967295" distL="114300" distR="114300" simplePos="0" relativeHeight="251651072" behindDoc="0" locked="0" layoutInCell="1" allowOverlap="1" wp14:anchorId="32013197" wp14:editId="72D83449">
                <wp:simplePos x="0" y="0"/>
                <wp:positionH relativeFrom="column">
                  <wp:posOffset>-662305</wp:posOffset>
                </wp:positionH>
                <wp:positionV relativeFrom="paragraph">
                  <wp:posOffset>86994</wp:posOffset>
                </wp:positionV>
                <wp:extent cx="6629400" cy="0"/>
                <wp:effectExtent l="0" t="0" r="19050" b="19050"/>
                <wp:wrapNone/>
                <wp:docPr id="5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9672B" id="Прямая соединительная линия 4" o:spid="_x0000_s1026" style="position:absolute;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4478D322" w14:textId="77777777" w:rsidR="002C2A30" w:rsidRPr="00D41526" w:rsidRDefault="002C2A30" w:rsidP="002C2A30">
      <w:pPr>
        <w:keepNext/>
        <w:ind w:left="1276"/>
        <w:jc w:val="both"/>
        <w:outlineLvl w:val="2"/>
        <w:rPr>
          <w:rFonts w:cs="Arial"/>
          <w:b/>
          <w:bCs/>
          <w:caps/>
          <w:spacing w:val="-4"/>
        </w:rPr>
      </w:pPr>
      <w:r w:rsidRPr="000139D0">
        <w:rPr>
          <w:rFonts w:cs="Arial"/>
          <w:b/>
          <w:bCs/>
          <w:caps/>
          <w:spacing w:val="-4"/>
        </w:rPr>
        <w:t>Протоиерей Всеволод Чаплин предложил создать православную партию для участия в политической жизни. Поддерживаете ли Вы такое предложение</w:t>
      </w:r>
      <w:r w:rsidRPr="00D41526">
        <w:rPr>
          <w:rFonts w:cs="Arial"/>
          <w:b/>
          <w:bCs/>
          <w:caps/>
          <w:spacing w:val="-4"/>
        </w:rPr>
        <w:t>?</w:t>
      </w:r>
    </w:p>
    <w:p w14:paraId="6A48A421" w14:textId="77777777" w:rsidR="002C2A30" w:rsidRPr="000139D0" w:rsidRDefault="002C2A30" w:rsidP="002C2A30">
      <w:pPr>
        <w:jc w:val="right"/>
        <w:rPr>
          <w:rFonts w:eastAsia="Calibri"/>
          <w:i/>
          <w:lang w:val="en-US" w:eastAsia="en-US"/>
        </w:rPr>
      </w:pPr>
      <w:r w:rsidRPr="00D41526">
        <w:rPr>
          <w:rFonts w:eastAsia="Calibri"/>
          <w:i/>
          <w:lang w:eastAsia="en-US"/>
        </w:rPr>
        <w:t xml:space="preserve">Таблица </w:t>
      </w:r>
      <w:r w:rsidR="005126F4">
        <w:rPr>
          <w:rFonts w:eastAsia="Calibri"/>
          <w:i/>
          <w:lang w:eastAsia="en-US"/>
        </w:rPr>
        <w:t>6</w:t>
      </w:r>
    </w:p>
    <w:bookmarkStart w:id="13" w:name="_MON_1391934971"/>
    <w:bookmarkEnd w:id="13"/>
    <w:bookmarkStart w:id="14" w:name="_MON_1392205069"/>
    <w:bookmarkEnd w:id="14"/>
    <w:p w14:paraId="7FCD6B96" w14:textId="77777777" w:rsidR="002C2A30" w:rsidRPr="00D41526" w:rsidRDefault="002C2A30" w:rsidP="002C2A30">
      <w:pPr>
        <w:ind w:left="181"/>
        <w:jc w:val="center"/>
        <w:rPr>
          <w:rFonts w:eastAsia="Calibri"/>
          <w:i/>
          <w:lang w:eastAsia="en-US"/>
        </w:rPr>
      </w:pPr>
      <w:r w:rsidRPr="00FF2A4B">
        <w:rPr>
          <w:rFonts w:ascii="Calibri" w:eastAsia="Calibri" w:hAnsi="Calibri"/>
          <w:sz w:val="22"/>
          <w:szCs w:val="22"/>
          <w:lang w:eastAsia="en-US"/>
        </w:rPr>
        <w:object w:dxaOrig="10930" w:dyaOrig="7757" w14:anchorId="6B5ACAD4">
          <v:shape id="_x0000_i1030" type="#_x0000_t75" style="width:509.9pt;height:361.85pt" o:ole="" fillcolor="window">
            <v:imagedata r:id="rId25" o:title=""/>
          </v:shape>
          <o:OLEObject Type="Embed" ProgID="Excel.Sheet.8" ShapeID="_x0000_i1030" DrawAspect="Content" ObjectID="_1834046341" r:id="rId26"/>
        </w:object>
      </w:r>
    </w:p>
    <w:p w14:paraId="06A56563" w14:textId="77777777" w:rsidR="002C2A30" w:rsidRPr="00B0126B" w:rsidRDefault="002C2A30" w:rsidP="002C2A30">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122F3F3D" w14:textId="77777777" w:rsidR="002C2A30" w:rsidRPr="00EF2826" w:rsidRDefault="002C2A30" w:rsidP="002C2A30">
      <w:pPr>
        <w:ind w:firstLine="567"/>
        <w:jc w:val="both"/>
      </w:pPr>
      <w:r w:rsidRPr="00EF2826">
        <w:t xml:space="preserve">Еще в начале прошлого века (8 октября 1919 года)  святитель Тихон обратился к духовенству Русской Церкви с посланием, в котором призвал клириков не вмешиваться в политическую борьбу и, в частности, указал, что служители Церкви «по своему сану должны стоять выше и вне всяких политических интересов, должны памятовать канонические правила Святой Церкви, коими она возбраняет своим служителям вмешиваться в политическую жизнь страны, принадлежать к каким-либо политическим партиям, а тем более делать богослужебные обряды и священнодействия орудием политических демонстраций». В «Основах Православной Концепции», принятой в 2000 году, указано на невозможность участия церковных священнослужителей в деятельности политических организаций, в предвыборных процессах, таких, как публичная поддержка участвующих в выборах политических организаций или отдельных кандидатов, агитация и так далее. Не допускается также выдвижение кандидатур священнослужителей на выборах любых органов представительной власти всех уровней. В то же время Церковь не препятствует участию иерархов, священнослужителей и мирян, наравне с другими гражданами, в народных волеизъявлениях путем голосования. Согласно Концепции, деятельность Церкви направлена на примирение людей, придерживающихся различных политических взглядов. Она также допускает наличие различных политических убеждений среди ее епископата, клира и мирян, за исключением таких, которые явно ведут к действиям, противоречащим нравственным нормам православного учения. Вот примерно так определяет РПЦ свое отношение к политике. </w:t>
      </w:r>
    </w:p>
    <w:p w14:paraId="3999CA72" w14:textId="77777777" w:rsidR="002C2A30" w:rsidRPr="00E76838" w:rsidRDefault="002C2A30" w:rsidP="002C2A30">
      <w:pPr>
        <w:ind w:firstLine="567"/>
        <w:jc w:val="both"/>
      </w:pPr>
      <w:r w:rsidRPr="00EF2826">
        <w:t>Иными словами, в Концепции нет запрета на создание православной политической партии мирянами, но исключается непосредственное участие в деятельности такой партии церковных служителей. Впрочем, большинство воронежцев создание такой партии бы не поддержали (</w:t>
      </w:r>
      <w:r w:rsidRPr="00EF2FA7">
        <w:rPr>
          <w:b/>
        </w:rPr>
        <w:t>51%</w:t>
      </w:r>
      <w:r w:rsidRPr="00EF2826">
        <w:t>). Хотя поддержка этой идеи оказалась неожиданно высока (</w:t>
      </w:r>
      <w:r w:rsidRPr="00EF2FA7">
        <w:rPr>
          <w:b/>
        </w:rPr>
        <w:t>34%</w:t>
      </w:r>
      <w:r w:rsidRPr="00EF2826">
        <w:t xml:space="preserve"> горожан высказались «за</w:t>
      </w:r>
      <w:r w:rsidRPr="00E76838">
        <w:t>»)</w:t>
      </w:r>
      <w:r w:rsidR="00E76838" w:rsidRPr="00E76838">
        <w:t>.</w:t>
      </w:r>
    </w:p>
    <w:p w14:paraId="5BF85599" w14:textId="77777777" w:rsidR="002C2A30" w:rsidRPr="00D41526" w:rsidRDefault="002C2A30" w:rsidP="002C2A30">
      <w:pPr>
        <w:ind w:right="51"/>
        <w:jc w:val="both"/>
        <w:rPr>
          <w:rFonts w:ascii="Arial" w:hAnsi="Arial" w:cs="Arial"/>
          <w:b/>
          <w:sz w:val="22"/>
          <w:szCs w:val="22"/>
        </w:rPr>
      </w:pPr>
      <w:r w:rsidRPr="00B0126B">
        <w:rPr>
          <w:rFonts w:eastAsia="Calibri"/>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60F8B4C8" w14:textId="77777777" w:rsidR="002C2A30" w:rsidRPr="00D41526" w:rsidRDefault="00E9424C" w:rsidP="002C2A30">
      <w:pPr>
        <w:framePr w:hSpace="180" w:wrap="around" w:vAnchor="text" w:hAnchor="page" w:x="922" w:y="-250"/>
        <w:ind w:left="-180"/>
        <w:jc w:val="center"/>
      </w:pPr>
      <w:r>
        <w:rPr>
          <w:b/>
          <w:caps/>
          <w:noProof/>
          <w:sz w:val="28"/>
          <w:szCs w:val="28"/>
        </w:rPr>
        <w:drawing>
          <wp:inline distT="0" distB="0" distL="0" distR="0" wp14:anchorId="15242007" wp14:editId="25ED6D82">
            <wp:extent cx="532765" cy="628015"/>
            <wp:effectExtent l="0" t="0" r="635" b="635"/>
            <wp:docPr id="19"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403C5391"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655EC5A1"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7FD0972A"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004412C2" w14:textId="77777777" w:rsidR="002C2A30" w:rsidRPr="00D41526" w:rsidRDefault="00E9424C" w:rsidP="002C2A30">
      <w:pPr>
        <w:jc w:val="center"/>
      </w:pPr>
      <w:r>
        <w:rPr>
          <w:noProof/>
        </w:rPr>
        <mc:AlternateContent>
          <mc:Choice Requires="wps">
            <w:drawing>
              <wp:anchor distT="4294967295" distB="4294967295" distL="114300" distR="114300" simplePos="0" relativeHeight="251652096" behindDoc="0" locked="0" layoutInCell="1" allowOverlap="1" wp14:anchorId="208EDA36" wp14:editId="2356161F">
                <wp:simplePos x="0" y="0"/>
                <wp:positionH relativeFrom="column">
                  <wp:posOffset>-662305</wp:posOffset>
                </wp:positionH>
                <wp:positionV relativeFrom="paragraph">
                  <wp:posOffset>86994</wp:posOffset>
                </wp:positionV>
                <wp:extent cx="6629400" cy="0"/>
                <wp:effectExtent l="0" t="0" r="19050" b="19050"/>
                <wp:wrapNone/>
                <wp:docPr id="5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6491F" id="Прямая соединительная линия 4"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4E90508D" w14:textId="77777777" w:rsidR="00D41526" w:rsidRPr="00D41526" w:rsidRDefault="002C2A30" w:rsidP="00D41526">
      <w:pPr>
        <w:keepNext/>
        <w:tabs>
          <w:tab w:val="left" w:pos="6480"/>
        </w:tabs>
        <w:jc w:val="center"/>
        <w:outlineLvl w:val="0"/>
        <w:rPr>
          <w:b/>
          <w:i/>
          <w:caps/>
          <w:spacing w:val="-4"/>
        </w:rPr>
      </w:pPr>
      <w:r>
        <w:rPr>
          <w:b/>
          <w:i/>
          <w:caps/>
          <w:spacing w:val="-4"/>
        </w:rPr>
        <w:t>5</w:t>
      </w:r>
      <w:r w:rsidR="00D41526" w:rsidRPr="00D41526">
        <w:rPr>
          <w:b/>
          <w:i/>
          <w:caps/>
          <w:spacing w:val="-4"/>
        </w:rPr>
        <w:t xml:space="preserve"> раздел: </w:t>
      </w:r>
      <w:r w:rsidRPr="002C2A30">
        <w:rPr>
          <w:b/>
          <w:i/>
          <w:caps/>
          <w:spacing w:val="-4"/>
        </w:rPr>
        <w:t>ИНТЕЛЛИГЕНТ – ЭТО ЗВУЧИТ ГОРДО?</w:t>
      </w:r>
    </w:p>
    <w:p w14:paraId="116F1448" w14:textId="77777777" w:rsidR="00D41526" w:rsidRPr="00D41526" w:rsidRDefault="00B0126B" w:rsidP="00D41526">
      <w:pPr>
        <w:keepNext/>
        <w:ind w:left="1276"/>
        <w:jc w:val="both"/>
        <w:outlineLvl w:val="2"/>
        <w:rPr>
          <w:rFonts w:cs="Arial"/>
          <w:b/>
          <w:bCs/>
          <w:caps/>
          <w:spacing w:val="-4"/>
        </w:rPr>
      </w:pPr>
      <w:r w:rsidRPr="00B0126B">
        <w:rPr>
          <w:rFonts w:cs="Arial"/>
          <w:b/>
          <w:bCs/>
          <w:caps/>
          <w:spacing w:val="-4"/>
        </w:rPr>
        <w:t>СЧИТАЕТЕ ЛИ ВЫ СЕБЯ ИНТЕЛЛИГЕНТНЫМ ЧЕЛОВЕКОМ</w:t>
      </w:r>
      <w:r w:rsidR="00D41526" w:rsidRPr="00D41526">
        <w:rPr>
          <w:rFonts w:cs="Arial"/>
          <w:b/>
          <w:bCs/>
          <w:caps/>
          <w:spacing w:val="-4"/>
        </w:rPr>
        <w:t>?</w:t>
      </w:r>
    </w:p>
    <w:p w14:paraId="6D69D4F6" w14:textId="77777777" w:rsidR="00D41526" w:rsidRPr="00D41526" w:rsidRDefault="00D41526" w:rsidP="00D41526">
      <w:pPr>
        <w:jc w:val="right"/>
        <w:rPr>
          <w:rFonts w:eastAsia="Calibri"/>
          <w:i/>
          <w:lang w:eastAsia="en-US"/>
        </w:rPr>
      </w:pPr>
      <w:r w:rsidRPr="00D41526">
        <w:rPr>
          <w:rFonts w:eastAsia="Calibri"/>
          <w:i/>
          <w:lang w:eastAsia="en-US"/>
        </w:rPr>
        <w:t xml:space="preserve">Таблица </w:t>
      </w:r>
      <w:r w:rsidR="005126F4">
        <w:rPr>
          <w:rFonts w:eastAsia="Calibri"/>
          <w:i/>
          <w:lang w:eastAsia="en-US"/>
        </w:rPr>
        <w:t>7</w:t>
      </w:r>
    </w:p>
    <w:bookmarkStart w:id="15" w:name="_MON_1391872416"/>
    <w:bookmarkStart w:id="16" w:name="_MON_1391872561"/>
    <w:bookmarkStart w:id="17" w:name="_MON_1391872582"/>
    <w:bookmarkStart w:id="18" w:name="_MON_1391872601"/>
    <w:bookmarkStart w:id="19" w:name="_MON_1392205328"/>
    <w:bookmarkStart w:id="20" w:name="_MON_1390894487"/>
    <w:bookmarkEnd w:id="15"/>
    <w:bookmarkEnd w:id="16"/>
    <w:bookmarkEnd w:id="17"/>
    <w:bookmarkEnd w:id="18"/>
    <w:bookmarkEnd w:id="19"/>
    <w:bookmarkEnd w:id="20"/>
    <w:bookmarkStart w:id="21" w:name="_MON_1390894506"/>
    <w:bookmarkEnd w:id="21"/>
    <w:p w14:paraId="101BD429" w14:textId="77777777" w:rsidR="00D41526" w:rsidRPr="00D41526" w:rsidRDefault="004E45C4" w:rsidP="00D41526">
      <w:pPr>
        <w:ind w:left="181"/>
        <w:jc w:val="center"/>
        <w:rPr>
          <w:rFonts w:eastAsia="Calibri"/>
          <w:i/>
          <w:lang w:eastAsia="en-US"/>
        </w:rPr>
      </w:pPr>
      <w:r w:rsidRPr="00FF2A4B">
        <w:rPr>
          <w:rFonts w:ascii="Calibri" w:eastAsia="Calibri" w:hAnsi="Calibri"/>
          <w:sz w:val="22"/>
          <w:szCs w:val="22"/>
          <w:lang w:eastAsia="en-US"/>
        </w:rPr>
        <w:object w:dxaOrig="10673" w:dyaOrig="5579" w14:anchorId="389B6832">
          <v:shape id="_x0000_i1031" type="#_x0000_t75" style="width:497.9pt;height:260.25pt" o:ole="" fillcolor="window">
            <v:imagedata r:id="rId27" o:title=""/>
          </v:shape>
          <o:OLEObject Type="Embed" ProgID="Excel.Sheet.8" ShapeID="_x0000_i1031" DrawAspect="Content" ObjectID="_1834046342" r:id="rId28"/>
        </w:object>
      </w:r>
    </w:p>
    <w:p w14:paraId="16A6E6DD" w14:textId="77777777" w:rsidR="00D41526" w:rsidRPr="00740B7D" w:rsidRDefault="00D41526" w:rsidP="00D41526">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1BF36815" w14:textId="77777777" w:rsidR="004E45C4" w:rsidRPr="004244D5" w:rsidRDefault="004E45C4" w:rsidP="004E45C4">
      <w:pPr>
        <w:ind w:right="51" w:firstLine="567"/>
        <w:jc w:val="both"/>
        <w:rPr>
          <w:rFonts w:eastAsia="Calibri"/>
          <w:lang w:eastAsia="en-US"/>
        </w:rPr>
      </w:pPr>
      <w:r>
        <w:rPr>
          <w:rFonts w:eastAsia="Calibri"/>
          <w:lang w:eastAsia="en-US"/>
        </w:rPr>
        <w:t xml:space="preserve">Этот вопрос </w:t>
      </w:r>
      <w:r w:rsidR="003A32DE">
        <w:rPr>
          <w:rFonts w:eastAsia="Calibri"/>
          <w:lang w:eastAsia="en-US"/>
        </w:rPr>
        <w:t>поставлен перед воронежцами</w:t>
      </w:r>
      <w:r>
        <w:rPr>
          <w:rFonts w:eastAsia="Calibri"/>
          <w:lang w:eastAsia="en-US"/>
        </w:rPr>
        <w:t xml:space="preserve"> в третий раз. Впервые он прозвучал в 2000 году, а затем спустя </w:t>
      </w:r>
      <w:r w:rsidRPr="00E76838">
        <w:rPr>
          <w:rFonts w:eastAsia="Calibri"/>
          <w:lang w:eastAsia="en-US"/>
        </w:rPr>
        <w:t>восемь лет</w:t>
      </w:r>
      <w:r w:rsidR="00471201" w:rsidRPr="00E76838">
        <w:rPr>
          <w:rFonts w:eastAsia="Calibri"/>
          <w:lang w:eastAsia="en-US"/>
        </w:rPr>
        <w:t>,</w:t>
      </w:r>
      <w:r>
        <w:rPr>
          <w:rFonts w:eastAsia="Calibri"/>
          <w:lang w:eastAsia="en-US"/>
        </w:rPr>
        <w:t xml:space="preserve"> в 2008 году. Сравним результаты трех опросов.</w:t>
      </w:r>
    </w:p>
    <w:p w14:paraId="63EC9F28" w14:textId="77777777" w:rsidR="004E45C4" w:rsidRDefault="004E45C4" w:rsidP="004E45C4">
      <w:pPr>
        <w:tabs>
          <w:tab w:val="left" w:pos="2370"/>
        </w:tabs>
        <w:ind w:firstLine="540"/>
        <w:jc w:val="center"/>
        <w:rPr>
          <w:b/>
          <w:i/>
        </w:rPr>
      </w:pPr>
      <w:r w:rsidRPr="002672E0">
        <w:rPr>
          <w:b/>
          <w:i/>
        </w:rPr>
        <w:t>Считаете ли Вы себя интеллигентным человеком?</w:t>
      </w:r>
    </w:p>
    <w:p w14:paraId="07A29DD9" w14:textId="77777777" w:rsidR="004E45C4" w:rsidRDefault="00E9424C" w:rsidP="004E45C4">
      <w:pPr>
        <w:tabs>
          <w:tab w:val="left" w:pos="2370"/>
        </w:tabs>
        <w:jc w:val="center"/>
        <w:rPr>
          <w:b/>
          <w:i/>
        </w:rPr>
      </w:pPr>
      <w:r>
        <w:rPr>
          <w:b/>
          <w:i/>
          <w:noProof/>
        </w:rPr>
        <w:drawing>
          <wp:inline distT="0" distB="0" distL="0" distR="0" wp14:anchorId="3CF92433" wp14:editId="3CEE90CB">
            <wp:extent cx="5947410" cy="2194560"/>
            <wp:effectExtent l="0" t="0" r="0" b="0"/>
            <wp:docPr id="21" name="Объект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48E38EB" w14:textId="77777777" w:rsidR="004E45C4" w:rsidRDefault="004E45C4" w:rsidP="004E45C4">
      <w:pPr>
        <w:pStyle w:val="a3"/>
        <w:spacing w:after="0"/>
        <w:ind w:firstLine="539"/>
        <w:jc w:val="both"/>
      </w:pPr>
    </w:p>
    <w:p w14:paraId="5F2A53DB" w14:textId="77777777" w:rsidR="004E45C4" w:rsidRPr="00D05BE2" w:rsidRDefault="004E45C4" w:rsidP="004E45C4">
      <w:pPr>
        <w:pStyle w:val="a3"/>
        <w:spacing w:after="0"/>
        <w:ind w:firstLine="539"/>
        <w:jc w:val="both"/>
      </w:pPr>
      <w:r>
        <w:t xml:space="preserve">Советские обществоведы предрекали увеличение численности интеллигенции. В энциклопедическом словаре выпуска 1989 года </w:t>
      </w:r>
      <w:proofErr w:type="gramStart"/>
      <w:r>
        <w:t xml:space="preserve">написано:  </w:t>
      </w:r>
      <w:r w:rsidRPr="00385359">
        <w:t>«</w:t>
      </w:r>
      <w:proofErr w:type="gramEnd"/>
      <w:r w:rsidRPr="00385359">
        <w:t>по мере повышения экономического и культурного уровня общества численность интеллигенции непрерывно растет, обгоняя рост других социальных групп»</w:t>
      </w:r>
      <w:r>
        <w:t xml:space="preserve"> </w:t>
      </w:r>
      <w:r w:rsidRPr="00385359">
        <w:t>[</w:t>
      </w:r>
      <w:r>
        <w:t>Философский энциклопедический словарь. М.: Советская энциклопедия. 1998. С.217</w:t>
      </w:r>
      <w:r w:rsidRPr="00385359">
        <w:t>].</w:t>
      </w:r>
      <w:r>
        <w:t xml:space="preserve"> Но и они бы удивились масштабам столь стремительного роста количества </w:t>
      </w:r>
      <w:r w:rsidR="00253754">
        <w:t>этой социальной группы</w:t>
      </w:r>
      <w:r>
        <w:t>. Если верить результатам опроса, численность интеллигенции</w:t>
      </w:r>
      <w:r w:rsidRPr="00385359">
        <w:t xml:space="preserve"> </w:t>
      </w:r>
      <w:r>
        <w:t xml:space="preserve">за последние 12 лет выросла с </w:t>
      </w:r>
      <w:r w:rsidRPr="004E45C4">
        <w:rPr>
          <w:b/>
        </w:rPr>
        <w:t xml:space="preserve">49% </w:t>
      </w:r>
      <w:r>
        <w:t xml:space="preserve">до </w:t>
      </w:r>
      <w:r w:rsidRPr="004E45C4">
        <w:rPr>
          <w:b/>
        </w:rPr>
        <w:t>74%</w:t>
      </w:r>
      <w:r>
        <w:t xml:space="preserve">.  И похоже, что это не предел. Люди причисляют себя к интеллигентам, хотя не имеют на то оснований по определению. Ведь интеллигенция в словаре определяется </w:t>
      </w:r>
      <w:r w:rsidRPr="00D05BE2">
        <w:t>как «общественный слой людей, профессионально занимающихся умственным, творческим трудом и обычно имеющих соответствующее, как правило, высшее образование». Среди воронежцев с высшим образованием некоторые (</w:t>
      </w:r>
      <w:r w:rsidRPr="00D05BE2">
        <w:rPr>
          <w:b/>
        </w:rPr>
        <w:t>8%</w:t>
      </w:r>
      <w:r w:rsidRPr="00D05BE2">
        <w:t>) отрицали свою причастность к интеллигенции (возможно, они не занимаются умственным трудом). Зато большинство граждан (</w:t>
      </w:r>
      <w:r w:rsidRPr="001F2380">
        <w:rPr>
          <w:b/>
        </w:rPr>
        <w:t>78%</w:t>
      </w:r>
      <w:r w:rsidRPr="00D05BE2">
        <w:t xml:space="preserve">), чье образование не дотягивает даже </w:t>
      </w:r>
      <w:r w:rsidR="0051372D" w:rsidRPr="00E76838">
        <w:t xml:space="preserve">до </w:t>
      </w:r>
      <w:r w:rsidRPr="00E76838">
        <w:t>с</w:t>
      </w:r>
      <w:r w:rsidRPr="00D05BE2">
        <w:t xml:space="preserve">реднего уровня,  самочинно поставили себя в ряды интеллигентов. </w:t>
      </w:r>
    </w:p>
    <w:p w14:paraId="75DFD325" w14:textId="77777777" w:rsidR="00B0126B" w:rsidRPr="00D41526" w:rsidRDefault="00F54204" w:rsidP="00B0126B">
      <w:pPr>
        <w:ind w:right="51"/>
        <w:jc w:val="both"/>
        <w:rPr>
          <w:rFonts w:ascii="Arial" w:hAnsi="Arial" w:cs="Arial"/>
          <w:b/>
          <w:sz w:val="22"/>
          <w:szCs w:val="22"/>
        </w:rPr>
      </w:pPr>
      <w:r>
        <w:rPr>
          <w:rFonts w:eastAsia="Calibri"/>
          <w:i/>
          <w:lang w:eastAsia="en-US"/>
        </w:rPr>
        <w:br w:type="page"/>
      </w:r>
      <w:r w:rsidR="00B0126B" w:rsidRPr="00D41526">
        <w:rPr>
          <w:rFonts w:ascii="Arial" w:hAnsi="Arial" w:cs="Arial"/>
          <w:b/>
          <w:sz w:val="22"/>
          <w:szCs w:val="22"/>
        </w:rPr>
        <w:lastRenderedPageBreak/>
        <w:t>ИНСТИТУТ ОБЩЕСТВЕННОГО МНЕНИЯ «</w:t>
      </w:r>
      <w:r w:rsidR="00B0126B" w:rsidRPr="00D41526">
        <w:rPr>
          <w:rFonts w:ascii="Arial" w:hAnsi="Arial" w:cs="Arial"/>
          <w:b/>
          <w:caps/>
          <w:sz w:val="22"/>
          <w:szCs w:val="22"/>
        </w:rPr>
        <w:t>квалитас</w:t>
      </w:r>
      <w:r w:rsidR="00B0126B" w:rsidRPr="00D41526">
        <w:rPr>
          <w:rFonts w:ascii="Arial" w:hAnsi="Arial" w:cs="Arial"/>
          <w:b/>
          <w:sz w:val="22"/>
          <w:szCs w:val="22"/>
        </w:rPr>
        <w:t>». Тел.: (473) 251-90-75, 251-20-75</w:t>
      </w:r>
    </w:p>
    <w:p w14:paraId="26B4236F" w14:textId="77777777" w:rsidR="00B0126B" w:rsidRPr="00D41526" w:rsidRDefault="00E9424C" w:rsidP="00B0126B">
      <w:pPr>
        <w:framePr w:hSpace="180" w:wrap="around" w:vAnchor="text" w:hAnchor="page" w:x="922" w:y="-250"/>
        <w:ind w:left="-180"/>
        <w:jc w:val="center"/>
      </w:pPr>
      <w:r>
        <w:rPr>
          <w:b/>
          <w:caps/>
          <w:noProof/>
          <w:sz w:val="28"/>
          <w:szCs w:val="28"/>
        </w:rPr>
        <w:drawing>
          <wp:inline distT="0" distB="0" distL="0" distR="0" wp14:anchorId="2735948A" wp14:editId="4D902EF9">
            <wp:extent cx="532765" cy="628015"/>
            <wp:effectExtent l="0" t="0" r="635" b="635"/>
            <wp:docPr id="22"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67C02FDD"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52F9299F"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3BBE87A9"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17674280" w14:textId="77777777" w:rsidR="00B0126B" w:rsidRPr="00D41526" w:rsidRDefault="00E9424C" w:rsidP="00B0126B">
      <w:pPr>
        <w:jc w:val="center"/>
      </w:pPr>
      <w:r>
        <w:rPr>
          <w:noProof/>
        </w:rPr>
        <mc:AlternateContent>
          <mc:Choice Requires="wps">
            <w:drawing>
              <wp:anchor distT="4294967295" distB="4294967295" distL="114300" distR="114300" simplePos="0" relativeHeight="251639808" behindDoc="0" locked="0" layoutInCell="1" allowOverlap="1" wp14:anchorId="2F66F32E" wp14:editId="1B8BF4B2">
                <wp:simplePos x="0" y="0"/>
                <wp:positionH relativeFrom="column">
                  <wp:posOffset>-662305</wp:posOffset>
                </wp:positionH>
                <wp:positionV relativeFrom="paragraph">
                  <wp:posOffset>86994</wp:posOffset>
                </wp:positionV>
                <wp:extent cx="6629400" cy="0"/>
                <wp:effectExtent l="0" t="0" r="19050" b="19050"/>
                <wp:wrapNone/>
                <wp:docPr id="5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A9F5A" id="Прямая соединительная линия 4" o:spid="_x0000_s1026" style="position:absolute;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6F6EF5C0" w14:textId="77777777" w:rsidR="00B0126B" w:rsidRPr="00D41526" w:rsidRDefault="00B0126B" w:rsidP="00B0126B">
      <w:pPr>
        <w:keepNext/>
        <w:ind w:left="1276"/>
        <w:jc w:val="both"/>
        <w:outlineLvl w:val="2"/>
        <w:rPr>
          <w:rFonts w:cs="Arial"/>
          <w:b/>
          <w:bCs/>
          <w:caps/>
          <w:spacing w:val="-4"/>
        </w:rPr>
      </w:pPr>
      <w:r w:rsidRPr="00B0126B">
        <w:rPr>
          <w:rFonts w:cs="Arial"/>
          <w:b/>
          <w:bCs/>
          <w:caps/>
          <w:spacing w:val="-4"/>
        </w:rPr>
        <w:t>С КАКИМ ИЗ ДВУХ ВЫСКАЗЫВАНИЙ ВЫ СКЛОННЫ СОГЛАСИТЬСЯ В БОЛЬШЕЙ СТЕПЕНИ</w:t>
      </w:r>
      <w:r w:rsidRPr="00D41526">
        <w:rPr>
          <w:rFonts w:cs="Arial"/>
          <w:b/>
          <w:bCs/>
          <w:caps/>
          <w:spacing w:val="-4"/>
        </w:rPr>
        <w:t>?</w:t>
      </w:r>
    </w:p>
    <w:p w14:paraId="0ED6AB02" w14:textId="77777777" w:rsidR="00B0126B" w:rsidRPr="005126F4" w:rsidRDefault="00B0126B" w:rsidP="00B0126B">
      <w:pPr>
        <w:jc w:val="right"/>
        <w:rPr>
          <w:rFonts w:eastAsia="Calibri"/>
          <w:i/>
          <w:lang w:eastAsia="en-US"/>
        </w:rPr>
      </w:pPr>
      <w:r w:rsidRPr="00D41526">
        <w:rPr>
          <w:rFonts w:eastAsia="Calibri"/>
          <w:i/>
          <w:lang w:eastAsia="en-US"/>
        </w:rPr>
        <w:t xml:space="preserve">Таблица </w:t>
      </w:r>
      <w:r w:rsidR="005126F4">
        <w:rPr>
          <w:rFonts w:eastAsia="Calibri"/>
          <w:i/>
          <w:lang w:eastAsia="en-US"/>
        </w:rPr>
        <w:t>8</w:t>
      </w:r>
    </w:p>
    <w:bookmarkStart w:id="22" w:name="_MON_1391872609"/>
    <w:bookmarkStart w:id="23" w:name="_MON_1391872998"/>
    <w:bookmarkStart w:id="24" w:name="_MON_1392205629"/>
    <w:bookmarkStart w:id="25" w:name="_MON_1392205928"/>
    <w:bookmarkStart w:id="26" w:name="_MON_1390894811"/>
    <w:bookmarkEnd w:id="22"/>
    <w:bookmarkEnd w:id="23"/>
    <w:bookmarkEnd w:id="24"/>
    <w:bookmarkEnd w:id="25"/>
    <w:bookmarkEnd w:id="26"/>
    <w:bookmarkStart w:id="27" w:name="_MON_1390894839"/>
    <w:bookmarkEnd w:id="27"/>
    <w:p w14:paraId="5C6B20B3" w14:textId="77777777" w:rsidR="00B0126B" w:rsidRPr="00D41526" w:rsidRDefault="00CF3DAA" w:rsidP="00B0126B">
      <w:pPr>
        <w:ind w:left="181"/>
        <w:jc w:val="center"/>
        <w:rPr>
          <w:rFonts w:eastAsia="Calibri"/>
          <w:i/>
          <w:lang w:eastAsia="en-US"/>
        </w:rPr>
      </w:pPr>
      <w:r w:rsidRPr="00FF2A4B">
        <w:rPr>
          <w:rFonts w:ascii="Calibri" w:eastAsia="Calibri" w:hAnsi="Calibri"/>
          <w:sz w:val="22"/>
          <w:szCs w:val="22"/>
          <w:lang w:eastAsia="en-US"/>
        </w:rPr>
        <w:object w:dxaOrig="11007" w:dyaOrig="5826" w14:anchorId="633700FE">
          <v:shape id="_x0000_i1032" type="#_x0000_t75" style="width:513.5pt;height:271.8pt" o:ole="" fillcolor="window">
            <v:imagedata r:id="rId30" o:title=""/>
          </v:shape>
          <o:OLEObject Type="Embed" ProgID="Excel.Sheet.8" ShapeID="_x0000_i1032" DrawAspect="Content" ObjectID="_1834046343" r:id="rId31"/>
        </w:object>
      </w:r>
    </w:p>
    <w:p w14:paraId="14D25CFB" w14:textId="77777777" w:rsidR="00B0126B" w:rsidRPr="00B0126B" w:rsidRDefault="00B0126B" w:rsidP="00B0126B">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6545B683" w14:textId="77777777" w:rsidR="004E45C4" w:rsidRDefault="004E45C4" w:rsidP="004E45C4">
      <w:pPr>
        <w:ind w:right="51" w:firstLine="567"/>
        <w:jc w:val="both"/>
        <w:rPr>
          <w:rFonts w:eastAsia="Calibri"/>
          <w:lang w:eastAsia="en-US"/>
        </w:rPr>
      </w:pPr>
      <w:r>
        <w:rPr>
          <w:rFonts w:eastAsia="Calibri"/>
          <w:lang w:eastAsia="en-US"/>
        </w:rPr>
        <w:t xml:space="preserve">Еще в советское время интеллигенция зарекомендовала себя как вечный оппозиционер по отношению к власти. Более того, подразумевалось, что только тогда человек может считаться интеллигентом, когда он власть критикует. Но зачастую в </w:t>
      </w:r>
      <w:r w:rsidR="007B6462">
        <w:rPr>
          <w:rFonts w:eastAsia="Calibri"/>
          <w:lang w:eastAsia="en-US"/>
        </w:rPr>
        <w:t>этом противостоянии</w:t>
      </w:r>
      <w:r>
        <w:rPr>
          <w:rFonts w:eastAsia="Calibri"/>
          <w:lang w:eastAsia="en-US"/>
        </w:rPr>
        <w:t xml:space="preserve"> обнаружива</w:t>
      </w:r>
      <w:r w:rsidR="007B6462">
        <w:rPr>
          <w:rFonts w:eastAsia="Calibri"/>
          <w:lang w:eastAsia="en-US"/>
        </w:rPr>
        <w:t>лось</w:t>
      </w:r>
      <w:r>
        <w:rPr>
          <w:rFonts w:eastAsia="Calibri"/>
          <w:lang w:eastAsia="en-US"/>
        </w:rPr>
        <w:t xml:space="preserve"> «двойное дно». Критикуя власть, </w:t>
      </w:r>
      <w:r w:rsidR="007B6462">
        <w:rPr>
          <w:rFonts w:eastAsia="Calibri"/>
          <w:lang w:eastAsia="en-US"/>
        </w:rPr>
        <w:t>образованные и начитанные люди</w:t>
      </w:r>
      <w:r>
        <w:rPr>
          <w:rFonts w:eastAsia="Calibri"/>
          <w:lang w:eastAsia="en-US"/>
        </w:rPr>
        <w:t xml:space="preserve"> в то же время </w:t>
      </w:r>
      <w:r w:rsidR="007B6462">
        <w:rPr>
          <w:rFonts w:eastAsia="Calibri"/>
          <w:lang w:eastAsia="en-US"/>
        </w:rPr>
        <w:t>искали</w:t>
      </w:r>
      <w:r>
        <w:rPr>
          <w:rFonts w:eastAsia="Calibri"/>
          <w:lang w:eastAsia="en-US"/>
        </w:rPr>
        <w:t xml:space="preserve"> возможности сотрудничества с ней. </w:t>
      </w:r>
    </w:p>
    <w:p w14:paraId="3E77BBAC" w14:textId="77777777" w:rsidR="004E45C4" w:rsidRDefault="004E45C4" w:rsidP="004E45C4">
      <w:pPr>
        <w:ind w:right="51" w:firstLine="567"/>
        <w:jc w:val="both"/>
        <w:rPr>
          <w:rFonts w:eastAsia="Calibri"/>
          <w:lang w:eastAsia="en-US"/>
        </w:rPr>
      </w:pPr>
      <w:r>
        <w:rPr>
          <w:rFonts w:eastAsia="Calibri"/>
          <w:lang w:eastAsia="en-US"/>
        </w:rPr>
        <w:t>А как считает нас</w:t>
      </w:r>
      <w:r w:rsidR="00D154E7">
        <w:rPr>
          <w:rFonts w:eastAsia="Calibri"/>
          <w:lang w:eastAsia="en-US"/>
        </w:rPr>
        <w:t xml:space="preserve">еление? Должна ли интеллигенция, уйдя в глухую оппозицию, </w:t>
      </w:r>
      <w:r>
        <w:rPr>
          <w:rFonts w:eastAsia="Calibri"/>
          <w:lang w:eastAsia="en-US"/>
        </w:rPr>
        <w:t xml:space="preserve">чуждаться власти или же сотрудничать с ней? </w:t>
      </w:r>
      <w:r w:rsidR="00D154E7">
        <w:rPr>
          <w:rFonts w:eastAsia="Calibri"/>
          <w:lang w:eastAsia="en-US"/>
        </w:rPr>
        <w:t xml:space="preserve">Сравним с результатом опроса в </w:t>
      </w:r>
      <w:r>
        <w:rPr>
          <w:rFonts w:eastAsia="Calibri"/>
          <w:lang w:eastAsia="en-US"/>
        </w:rPr>
        <w:t xml:space="preserve">2008 году </w:t>
      </w:r>
      <w:r w:rsidRPr="008420F9">
        <w:rPr>
          <w:rFonts w:eastAsia="Calibri"/>
          <w:lang w:eastAsia="en-US"/>
        </w:rPr>
        <w:t>[</w:t>
      </w:r>
      <w:r>
        <w:rPr>
          <w:rFonts w:eastAsia="Calibri"/>
          <w:lang w:eastAsia="en-US"/>
        </w:rPr>
        <w:t>Бюллетень 2008-04</w:t>
      </w:r>
      <w:r w:rsidRPr="008420F9">
        <w:rPr>
          <w:rFonts w:eastAsia="Calibri"/>
          <w:lang w:eastAsia="en-US"/>
        </w:rPr>
        <w:t>]</w:t>
      </w:r>
      <w:r>
        <w:rPr>
          <w:rFonts w:eastAsia="Calibri"/>
          <w:lang w:eastAsia="en-US"/>
        </w:rPr>
        <w:t xml:space="preserve">. </w:t>
      </w:r>
    </w:p>
    <w:p w14:paraId="12678789" w14:textId="77777777" w:rsidR="004E45C4" w:rsidRPr="004E45C4" w:rsidRDefault="004E45C4" w:rsidP="004E45C4">
      <w:pPr>
        <w:jc w:val="center"/>
        <w:rPr>
          <w:b/>
          <w:i/>
        </w:rPr>
      </w:pPr>
      <w:r w:rsidRPr="004E45C4">
        <w:rPr>
          <w:b/>
          <w:i/>
        </w:rPr>
        <w:t>С каким из двух высказываний Вы склонны согласиться в большей степени?</w:t>
      </w:r>
    </w:p>
    <w:p w14:paraId="28C74247" w14:textId="77777777" w:rsidR="004E45C4" w:rsidRDefault="00E9424C" w:rsidP="004E45C4">
      <w:pPr>
        <w:ind w:right="51" w:firstLine="567"/>
        <w:jc w:val="both"/>
        <w:rPr>
          <w:rFonts w:eastAsia="Calibri"/>
          <w:lang w:eastAsia="en-US"/>
        </w:rPr>
      </w:pPr>
      <w:r>
        <w:rPr>
          <w:rFonts w:eastAsia="Calibri"/>
          <w:noProof/>
        </w:rPr>
        <w:drawing>
          <wp:inline distT="0" distB="0" distL="0" distR="0" wp14:anchorId="502DF02E" wp14:editId="0D6401BC">
            <wp:extent cx="6114415" cy="1828800"/>
            <wp:effectExtent l="0" t="0" r="0" b="0"/>
            <wp:docPr id="24" name="Объект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F465769" w14:textId="77777777" w:rsidR="004E45C4" w:rsidRDefault="004E45C4" w:rsidP="004E45C4">
      <w:pPr>
        <w:ind w:right="51" w:firstLine="567"/>
        <w:jc w:val="both"/>
        <w:rPr>
          <w:rFonts w:eastAsia="Calibri"/>
          <w:lang w:eastAsia="en-US"/>
        </w:rPr>
      </w:pPr>
      <w:r>
        <w:rPr>
          <w:rFonts w:eastAsia="Calibri"/>
          <w:lang w:eastAsia="en-US"/>
        </w:rPr>
        <w:t>И сегодня, и четыре года назад мнение большинства населения неизменно: интеллигенция должна с властью сотрудничать (</w:t>
      </w:r>
      <w:r w:rsidRPr="004E45C4">
        <w:rPr>
          <w:rFonts w:eastAsia="Calibri"/>
          <w:b/>
          <w:lang w:eastAsia="en-US"/>
        </w:rPr>
        <w:t>68%</w:t>
      </w:r>
      <w:r>
        <w:rPr>
          <w:rFonts w:eastAsia="Calibri"/>
          <w:lang w:eastAsia="en-US"/>
        </w:rPr>
        <w:t xml:space="preserve">). Лишь </w:t>
      </w:r>
      <w:r w:rsidRPr="004E45C4">
        <w:rPr>
          <w:rFonts w:eastAsia="Calibri"/>
          <w:b/>
          <w:lang w:eastAsia="en-US"/>
        </w:rPr>
        <w:t>11%</w:t>
      </w:r>
      <w:r>
        <w:rPr>
          <w:rFonts w:eastAsia="Calibri"/>
          <w:lang w:eastAsia="en-US"/>
        </w:rPr>
        <w:t xml:space="preserve"> опрошенных сегодня предрекают интеллигенции судьбу вечного оппозиционера. И это число уменьшается. Так, с 2008 года оно уменьшилось почти в два раза (с </w:t>
      </w:r>
      <w:r w:rsidRPr="004E45C4">
        <w:rPr>
          <w:rFonts w:eastAsia="Calibri"/>
          <w:b/>
          <w:lang w:eastAsia="en-US"/>
        </w:rPr>
        <w:t>20%</w:t>
      </w:r>
      <w:r>
        <w:rPr>
          <w:rFonts w:eastAsia="Calibri"/>
          <w:lang w:eastAsia="en-US"/>
        </w:rPr>
        <w:t xml:space="preserve"> до </w:t>
      </w:r>
      <w:r w:rsidRPr="004E45C4">
        <w:rPr>
          <w:rFonts w:eastAsia="Calibri"/>
          <w:b/>
          <w:lang w:eastAsia="en-US"/>
        </w:rPr>
        <w:t>11%</w:t>
      </w:r>
      <w:r>
        <w:rPr>
          <w:rFonts w:eastAsia="Calibri"/>
          <w:lang w:eastAsia="en-US"/>
        </w:rPr>
        <w:t xml:space="preserve">).  Чем моложе респонденты, тем чаще они считали правильным </w:t>
      </w:r>
      <w:r w:rsidRPr="006472BA">
        <w:rPr>
          <w:rFonts w:eastAsia="Calibri"/>
          <w:i/>
          <w:lang w:eastAsia="en-US"/>
        </w:rPr>
        <w:t xml:space="preserve">«оппозицию власти» </w:t>
      </w:r>
      <w:r>
        <w:rPr>
          <w:rFonts w:eastAsia="Calibri"/>
          <w:lang w:eastAsia="en-US"/>
        </w:rPr>
        <w:t xml:space="preserve">(до </w:t>
      </w:r>
      <w:r w:rsidRPr="004E45C4">
        <w:rPr>
          <w:rFonts w:eastAsia="Calibri"/>
          <w:b/>
          <w:lang w:eastAsia="en-US"/>
        </w:rPr>
        <w:t>25%</w:t>
      </w:r>
      <w:r>
        <w:rPr>
          <w:rFonts w:eastAsia="Calibri"/>
          <w:lang w:eastAsia="en-US"/>
        </w:rPr>
        <w:t xml:space="preserve">). А умудренные жизненным опытом пожилые респонденты убедительно склонялись к </w:t>
      </w:r>
      <w:r w:rsidRPr="006472BA">
        <w:rPr>
          <w:rFonts w:eastAsia="Calibri"/>
          <w:i/>
          <w:lang w:eastAsia="en-US"/>
        </w:rPr>
        <w:t>«сотрудничеству»</w:t>
      </w:r>
      <w:r>
        <w:rPr>
          <w:rFonts w:eastAsia="Calibri"/>
          <w:lang w:eastAsia="en-US"/>
        </w:rPr>
        <w:t xml:space="preserve"> - </w:t>
      </w:r>
      <w:r w:rsidRPr="004E45C4">
        <w:rPr>
          <w:rFonts w:eastAsia="Calibri"/>
          <w:b/>
          <w:lang w:eastAsia="en-US"/>
        </w:rPr>
        <w:t>71%</w:t>
      </w:r>
      <w:r>
        <w:rPr>
          <w:rFonts w:eastAsia="Calibri"/>
          <w:lang w:eastAsia="en-US"/>
        </w:rPr>
        <w:t xml:space="preserve">. Это говорит о том, что нормативные ожидания общества в отношении интеллигенции меняются. От неё сегодня более востребована функция интеграции, чем глухой оппозиции. </w:t>
      </w:r>
      <w:r w:rsidR="00CF3A8C">
        <w:rPr>
          <w:rFonts w:eastAsia="Calibri"/>
          <w:lang w:eastAsia="en-US"/>
        </w:rPr>
        <w:t>Рискнем предположить, что т</w:t>
      </w:r>
      <w:r>
        <w:rPr>
          <w:rFonts w:eastAsia="Calibri"/>
          <w:lang w:eastAsia="en-US"/>
        </w:rPr>
        <w:t xml:space="preserve">е интеллигенты, которые «уловят» этот ветер перемен и переменят вектор своего отношения к власти от оппозиции к сотрудничеству, могут снова занять в сердцах людей едва не утерянную ими в процессе «перестройки» роль социальных  кумиров. </w:t>
      </w:r>
    </w:p>
    <w:p w14:paraId="48944B22" w14:textId="77777777" w:rsidR="00231EC8" w:rsidRPr="00D41526" w:rsidRDefault="00F54204" w:rsidP="00231EC8">
      <w:pPr>
        <w:ind w:right="51"/>
        <w:jc w:val="both"/>
        <w:rPr>
          <w:rFonts w:ascii="Arial" w:hAnsi="Arial" w:cs="Arial"/>
          <w:b/>
          <w:sz w:val="22"/>
          <w:szCs w:val="22"/>
        </w:rPr>
      </w:pPr>
      <w:r w:rsidRPr="00B0126B">
        <w:rPr>
          <w:rFonts w:eastAsia="Calibri"/>
          <w:i/>
          <w:lang w:eastAsia="en-US"/>
        </w:rPr>
        <w:br w:type="page"/>
      </w:r>
      <w:r w:rsidR="00231EC8" w:rsidRPr="00D41526">
        <w:rPr>
          <w:rFonts w:ascii="Arial" w:hAnsi="Arial" w:cs="Arial"/>
          <w:b/>
          <w:sz w:val="22"/>
          <w:szCs w:val="22"/>
        </w:rPr>
        <w:lastRenderedPageBreak/>
        <w:t>ИНСТИТУТ ОБЩЕСТВЕННОГО МНЕНИЯ «</w:t>
      </w:r>
      <w:r w:rsidR="00231EC8" w:rsidRPr="00D41526">
        <w:rPr>
          <w:rFonts w:ascii="Arial" w:hAnsi="Arial" w:cs="Arial"/>
          <w:b/>
          <w:caps/>
          <w:sz w:val="22"/>
          <w:szCs w:val="22"/>
        </w:rPr>
        <w:t>квалитас</w:t>
      </w:r>
      <w:r w:rsidR="00231EC8" w:rsidRPr="00D41526">
        <w:rPr>
          <w:rFonts w:ascii="Arial" w:hAnsi="Arial" w:cs="Arial"/>
          <w:b/>
          <w:sz w:val="22"/>
          <w:szCs w:val="22"/>
        </w:rPr>
        <w:t>». Тел.: (473) 251-90-75, 251-20-75</w:t>
      </w:r>
    </w:p>
    <w:p w14:paraId="7C133815" w14:textId="77777777" w:rsidR="00231EC8" w:rsidRPr="00D41526" w:rsidRDefault="00E9424C" w:rsidP="00231EC8">
      <w:pPr>
        <w:framePr w:hSpace="180" w:wrap="around" w:vAnchor="text" w:hAnchor="page" w:x="922" w:y="-250"/>
        <w:ind w:left="-180"/>
        <w:jc w:val="center"/>
      </w:pPr>
      <w:r>
        <w:rPr>
          <w:b/>
          <w:caps/>
          <w:noProof/>
          <w:sz w:val="28"/>
          <w:szCs w:val="28"/>
        </w:rPr>
        <w:drawing>
          <wp:inline distT="0" distB="0" distL="0" distR="0" wp14:anchorId="50A347C9" wp14:editId="2305D698">
            <wp:extent cx="532765" cy="628015"/>
            <wp:effectExtent l="0" t="0" r="635" b="635"/>
            <wp:docPr id="25"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085B6A94"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36146770"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47D10BF4"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39C4686E" w14:textId="77777777" w:rsidR="00231EC8" w:rsidRPr="00D41526" w:rsidRDefault="00E9424C" w:rsidP="00231EC8">
      <w:pPr>
        <w:jc w:val="center"/>
      </w:pPr>
      <w:r>
        <w:rPr>
          <w:noProof/>
        </w:rPr>
        <mc:AlternateContent>
          <mc:Choice Requires="wps">
            <w:drawing>
              <wp:anchor distT="4294967295" distB="4294967295" distL="114300" distR="114300" simplePos="0" relativeHeight="251640832" behindDoc="0" locked="0" layoutInCell="1" allowOverlap="1" wp14:anchorId="32064043" wp14:editId="34DC2946">
                <wp:simplePos x="0" y="0"/>
                <wp:positionH relativeFrom="column">
                  <wp:posOffset>-662305</wp:posOffset>
                </wp:positionH>
                <wp:positionV relativeFrom="paragraph">
                  <wp:posOffset>86994</wp:posOffset>
                </wp:positionV>
                <wp:extent cx="6629400" cy="0"/>
                <wp:effectExtent l="0" t="0" r="19050" b="19050"/>
                <wp:wrapNone/>
                <wp:docPr id="50"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42083" id="Прямая соединительная линия 4" o:spid="_x0000_s1026" style="position:absolute;z-index:251640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3EE7272B" w14:textId="77777777" w:rsidR="00231EC8" w:rsidRPr="00D41526" w:rsidRDefault="00231EC8" w:rsidP="00231EC8">
      <w:pPr>
        <w:keepNext/>
        <w:ind w:left="1276"/>
        <w:jc w:val="both"/>
        <w:outlineLvl w:val="2"/>
        <w:rPr>
          <w:rFonts w:cs="Arial"/>
          <w:b/>
          <w:bCs/>
          <w:caps/>
          <w:spacing w:val="-4"/>
        </w:rPr>
      </w:pPr>
      <w:r w:rsidRPr="00B0126B">
        <w:rPr>
          <w:rFonts w:cs="Arial"/>
          <w:b/>
          <w:bCs/>
          <w:caps/>
          <w:spacing w:val="-4"/>
        </w:rPr>
        <w:t>С КАКИМ ИЗ ДВУХ ВЫСКАЗЫВАНИЙ ВЫ СКЛОННЫ СОГЛАСИТЬСЯ В БОЛЬШЕЙ СТЕПЕНИ</w:t>
      </w:r>
      <w:r w:rsidRPr="00D41526">
        <w:rPr>
          <w:rFonts w:cs="Arial"/>
          <w:b/>
          <w:bCs/>
          <w:caps/>
          <w:spacing w:val="-4"/>
        </w:rPr>
        <w:t>?</w:t>
      </w:r>
    </w:p>
    <w:p w14:paraId="44D662FB" w14:textId="77777777" w:rsidR="00231EC8" w:rsidRPr="005126F4" w:rsidRDefault="00231EC8" w:rsidP="00231EC8">
      <w:pPr>
        <w:jc w:val="right"/>
        <w:rPr>
          <w:rFonts w:eastAsia="Calibri"/>
          <w:i/>
          <w:lang w:eastAsia="en-US"/>
        </w:rPr>
      </w:pPr>
      <w:r w:rsidRPr="00D41526">
        <w:rPr>
          <w:rFonts w:eastAsia="Calibri"/>
          <w:i/>
          <w:lang w:eastAsia="en-US"/>
        </w:rPr>
        <w:t xml:space="preserve">Таблица </w:t>
      </w:r>
      <w:r w:rsidR="005126F4">
        <w:rPr>
          <w:rFonts w:eastAsia="Calibri"/>
          <w:i/>
          <w:lang w:eastAsia="en-US"/>
        </w:rPr>
        <w:t>9</w:t>
      </w:r>
    </w:p>
    <w:bookmarkStart w:id="28" w:name="_MON_1391873008"/>
    <w:bookmarkStart w:id="29" w:name="_MON_1391873148"/>
    <w:bookmarkStart w:id="30" w:name="_MON_1392205976"/>
    <w:bookmarkStart w:id="31" w:name="_MON_1390895488"/>
    <w:bookmarkEnd w:id="28"/>
    <w:bookmarkEnd w:id="29"/>
    <w:bookmarkEnd w:id="30"/>
    <w:bookmarkEnd w:id="31"/>
    <w:bookmarkStart w:id="32" w:name="_MON_1391872950"/>
    <w:bookmarkEnd w:id="32"/>
    <w:p w14:paraId="6FA00029" w14:textId="77777777" w:rsidR="00231EC8" w:rsidRPr="00D41526" w:rsidRDefault="007934AC" w:rsidP="00231EC8">
      <w:pPr>
        <w:ind w:left="181"/>
        <w:jc w:val="center"/>
        <w:rPr>
          <w:rFonts w:eastAsia="Calibri"/>
          <w:i/>
          <w:lang w:eastAsia="en-US"/>
        </w:rPr>
      </w:pPr>
      <w:r w:rsidRPr="00FF2A4B">
        <w:rPr>
          <w:rFonts w:ascii="Calibri" w:eastAsia="Calibri" w:hAnsi="Calibri"/>
          <w:sz w:val="22"/>
          <w:szCs w:val="22"/>
          <w:lang w:eastAsia="en-US"/>
        </w:rPr>
        <w:object w:dxaOrig="11007" w:dyaOrig="6173" w14:anchorId="7D284196">
          <v:shape id="_x0000_i1033" type="#_x0000_t75" style="width:513.5pt;height:287.95pt" o:ole="" fillcolor="window">
            <v:imagedata r:id="rId33" o:title=""/>
          </v:shape>
          <o:OLEObject Type="Embed" ProgID="Excel.Sheet.8" ShapeID="_x0000_i1033" DrawAspect="Content" ObjectID="_1834046344" r:id="rId34"/>
        </w:object>
      </w:r>
    </w:p>
    <w:p w14:paraId="683321F3" w14:textId="77777777" w:rsidR="00231EC8" w:rsidRPr="00B0126B" w:rsidRDefault="00231EC8" w:rsidP="00231EC8">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0CAA4744" w14:textId="77777777" w:rsidR="007934AC" w:rsidRDefault="007934AC" w:rsidP="007934AC">
      <w:pPr>
        <w:ind w:firstLine="540"/>
        <w:jc w:val="both"/>
      </w:pPr>
      <w:r>
        <w:rPr>
          <w:rFonts w:eastAsia="Calibri"/>
          <w:lang w:eastAsia="en-US"/>
        </w:rPr>
        <w:t xml:space="preserve">В советское время естественно-научная и гуманитарная интеллигенция выступала за «нейтральную» науку и культуру, за неучастие интеллигенции в политических конфликтах. </w:t>
      </w:r>
      <w:r w:rsidR="00D51452" w:rsidRPr="0046722C">
        <w:rPr>
          <w:rFonts w:eastAsia="Calibri"/>
          <w:lang w:eastAsia="en-US"/>
        </w:rPr>
        <w:t>Очевидно, стремление КПСС идеологизировать науку и искусство вызывало защитную реакцию отстранения от политики</w:t>
      </w:r>
      <w:r w:rsidR="00327D92" w:rsidRPr="0046722C">
        <w:rPr>
          <w:rFonts w:eastAsia="Calibri"/>
          <w:lang w:eastAsia="en-US"/>
        </w:rPr>
        <w:t xml:space="preserve"> и </w:t>
      </w:r>
      <w:r w:rsidR="0046722C" w:rsidRPr="0046722C">
        <w:rPr>
          <w:rFonts w:eastAsia="Calibri"/>
          <w:lang w:eastAsia="en-US"/>
        </w:rPr>
        <w:t>попытку</w:t>
      </w:r>
      <w:r w:rsidR="00327D92" w:rsidRPr="0046722C">
        <w:rPr>
          <w:rFonts w:eastAsia="Calibri"/>
          <w:lang w:eastAsia="en-US"/>
        </w:rPr>
        <w:t xml:space="preserve"> держать нейтралитет.</w:t>
      </w:r>
      <w:r w:rsidR="00D51452" w:rsidRPr="0046722C">
        <w:rPr>
          <w:rFonts w:eastAsia="Calibri"/>
          <w:lang w:eastAsia="en-US"/>
        </w:rPr>
        <w:t xml:space="preserve"> Нейтральная позиция имела свои преимущества: она позволяла брать на себя роль социального судьи и неангажированного интерпретатора событий, если человек не </w:t>
      </w:r>
      <w:r w:rsidR="00327D92" w:rsidRPr="0046722C">
        <w:rPr>
          <w:rFonts w:eastAsia="Calibri"/>
          <w:lang w:eastAsia="en-US"/>
        </w:rPr>
        <w:t xml:space="preserve">обнаруживал </w:t>
      </w:r>
      <w:r w:rsidR="00D51452" w:rsidRPr="0046722C">
        <w:rPr>
          <w:rFonts w:eastAsia="Calibri"/>
          <w:lang w:eastAsia="en-US"/>
        </w:rPr>
        <w:t xml:space="preserve">публично своих политических пристрастий. </w:t>
      </w:r>
      <w:r w:rsidR="00C67944" w:rsidRPr="0046722C">
        <w:rPr>
          <w:rFonts w:eastAsia="Calibri"/>
          <w:lang w:eastAsia="en-US"/>
        </w:rPr>
        <w:t xml:space="preserve">Поэтому политический </w:t>
      </w:r>
      <w:r w:rsidR="00AC0C90" w:rsidRPr="0046722C">
        <w:rPr>
          <w:rFonts w:eastAsia="Calibri"/>
          <w:lang w:eastAsia="en-US"/>
        </w:rPr>
        <w:t xml:space="preserve">нейтралитет </w:t>
      </w:r>
      <w:r w:rsidR="00A13F67">
        <w:rPr>
          <w:rFonts w:eastAsia="Calibri"/>
          <w:lang w:eastAsia="en-US"/>
        </w:rPr>
        <w:t xml:space="preserve">в России </w:t>
      </w:r>
      <w:r w:rsidR="00AC0C90" w:rsidRPr="0046722C">
        <w:rPr>
          <w:rFonts w:eastAsia="Calibri"/>
          <w:lang w:eastAsia="en-US"/>
        </w:rPr>
        <w:t>стал залогом свободы и объективности</w:t>
      </w:r>
      <w:r w:rsidR="00C67944" w:rsidRPr="0046722C">
        <w:rPr>
          <w:rFonts w:eastAsia="Calibri"/>
          <w:lang w:eastAsia="en-US"/>
        </w:rPr>
        <w:t xml:space="preserve">. </w:t>
      </w:r>
      <w:r w:rsidR="00835274">
        <w:rPr>
          <w:rFonts w:eastAsia="Calibri"/>
          <w:lang w:eastAsia="en-US"/>
        </w:rPr>
        <w:t xml:space="preserve">Особенно важно </w:t>
      </w:r>
      <w:r w:rsidR="003D77ED">
        <w:rPr>
          <w:rFonts w:eastAsia="Calibri"/>
          <w:lang w:eastAsia="en-US"/>
        </w:rPr>
        <w:t xml:space="preserve">это в научных трудах. </w:t>
      </w:r>
      <w:r w:rsidR="00AC0C90" w:rsidRPr="0046722C">
        <w:rPr>
          <w:rFonts w:eastAsia="Calibri"/>
          <w:lang w:eastAsia="en-US"/>
        </w:rPr>
        <w:t>Но сегодня л</w:t>
      </w:r>
      <w:r w:rsidR="00AC0C90" w:rsidRPr="0046722C">
        <w:t xml:space="preserve">ишь </w:t>
      </w:r>
      <w:r w:rsidR="00AC0C90" w:rsidRPr="007E1225">
        <w:rPr>
          <w:b/>
        </w:rPr>
        <w:t>21%</w:t>
      </w:r>
      <w:r w:rsidR="00AC0C90" w:rsidRPr="0046722C">
        <w:t xml:space="preserve"> опрошенных полагают, что интеллигенция должна соблюдать политический нейтралитет.</w:t>
      </w:r>
      <w:r w:rsidR="00C67944" w:rsidRPr="0046722C">
        <w:t xml:space="preserve"> </w:t>
      </w:r>
      <w:r w:rsidR="00C67944" w:rsidRPr="0046722C">
        <w:rPr>
          <w:rFonts w:eastAsia="Calibri"/>
          <w:lang w:eastAsia="en-US"/>
        </w:rPr>
        <w:t xml:space="preserve">Население, </w:t>
      </w:r>
      <w:r w:rsidRPr="0046722C">
        <w:t>напротив, ждет</w:t>
      </w:r>
      <w:r>
        <w:t xml:space="preserve"> от интеллигенции публичного отстаивания своих политических предпочтений (</w:t>
      </w:r>
      <w:r w:rsidRPr="007E1225">
        <w:rPr>
          <w:b/>
        </w:rPr>
        <w:t>68%</w:t>
      </w:r>
      <w:r>
        <w:t xml:space="preserve">). Сравним мнение населения сегодня и четыре года назад </w:t>
      </w:r>
      <w:r w:rsidRPr="00B32C04">
        <w:t>[</w:t>
      </w:r>
      <w:r>
        <w:t>Бюллетень 2008-04</w:t>
      </w:r>
      <w:r w:rsidRPr="00B32C04">
        <w:t>]</w:t>
      </w:r>
      <w:r>
        <w:t xml:space="preserve">. </w:t>
      </w:r>
    </w:p>
    <w:p w14:paraId="7B7CA2F6" w14:textId="77777777" w:rsidR="007934AC" w:rsidRPr="007934AC" w:rsidRDefault="007934AC" w:rsidP="007934AC">
      <w:pPr>
        <w:jc w:val="center"/>
        <w:rPr>
          <w:b/>
          <w:i/>
        </w:rPr>
      </w:pPr>
      <w:r w:rsidRPr="007934AC">
        <w:rPr>
          <w:b/>
          <w:i/>
        </w:rPr>
        <w:t>С каким из двух высказываний Вы склонны согласиться в большей степени?</w:t>
      </w:r>
    </w:p>
    <w:p w14:paraId="7784BE76" w14:textId="77777777" w:rsidR="007934AC" w:rsidRDefault="00E9424C" w:rsidP="007934AC">
      <w:pPr>
        <w:ind w:right="51"/>
        <w:jc w:val="center"/>
        <w:rPr>
          <w:rFonts w:eastAsia="Calibri"/>
          <w:lang w:eastAsia="en-US"/>
        </w:rPr>
      </w:pPr>
      <w:r>
        <w:rPr>
          <w:rFonts w:eastAsia="Calibri"/>
          <w:noProof/>
        </w:rPr>
        <w:drawing>
          <wp:inline distT="0" distB="0" distL="0" distR="0" wp14:anchorId="0C690B8F" wp14:editId="34ED2E5D">
            <wp:extent cx="6456680" cy="2162810"/>
            <wp:effectExtent l="0" t="0" r="0" b="0"/>
            <wp:docPr id="27" name="Объект 2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A8BA1E3" w14:textId="77777777" w:rsidR="007934AC" w:rsidRDefault="007934AC" w:rsidP="007934AC">
      <w:pPr>
        <w:ind w:right="51" w:firstLine="567"/>
        <w:jc w:val="both"/>
        <w:rPr>
          <w:rFonts w:eastAsia="Calibri"/>
          <w:lang w:eastAsia="en-US"/>
        </w:rPr>
      </w:pPr>
      <w:r>
        <w:rPr>
          <w:rFonts w:eastAsia="Calibri"/>
          <w:lang w:eastAsia="en-US"/>
        </w:rPr>
        <w:t xml:space="preserve"> Хотя изменения в результатах опросов не превышают размера статистической погрешности, но наметилась тенденция, отвергающая нейтралитет интеллигенции по отношению к политике. Все более увеличивается число людей, считающих, что интеллигенция должна активно отстаивать свои политические убеждения. </w:t>
      </w:r>
    </w:p>
    <w:p w14:paraId="19CE6665" w14:textId="77777777" w:rsidR="008C32E6" w:rsidRPr="00D41526" w:rsidRDefault="00D03561" w:rsidP="008C32E6">
      <w:pPr>
        <w:ind w:right="51"/>
        <w:jc w:val="both"/>
        <w:rPr>
          <w:rFonts w:ascii="Arial" w:hAnsi="Arial" w:cs="Arial"/>
          <w:b/>
          <w:sz w:val="22"/>
          <w:szCs w:val="22"/>
        </w:rPr>
      </w:pPr>
      <w:r w:rsidRPr="00B0126B">
        <w:rPr>
          <w:rFonts w:eastAsia="Calibri"/>
          <w:i/>
          <w:lang w:eastAsia="en-US"/>
        </w:rPr>
        <w:br w:type="page"/>
      </w:r>
      <w:r w:rsidR="008C32E6" w:rsidRPr="00D41526">
        <w:rPr>
          <w:rFonts w:ascii="Arial" w:hAnsi="Arial" w:cs="Arial"/>
          <w:b/>
          <w:sz w:val="22"/>
          <w:szCs w:val="22"/>
        </w:rPr>
        <w:lastRenderedPageBreak/>
        <w:t>ИНСТИТУТ ОБЩЕСТВЕННОГО МНЕНИЯ «</w:t>
      </w:r>
      <w:r w:rsidR="008C32E6" w:rsidRPr="00D41526">
        <w:rPr>
          <w:rFonts w:ascii="Arial" w:hAnsi="Arial" w:cs="Arial"/>
          <w:b/>
          <w:caps/>
          <w:sz w:val="22"/>
          <w:szCs w:val="22"/>
        </w:rPr>
        <w:t>квалитас</w:t>
      </w:r>
      <w:r w:rsidR="008C32E6" w:rsidRPr="00D41526">
        <w:rPr>
          <w:rFonts w:ascii="Arial" w:hAnsi="Arial" w:cs="Arial"/>
          <w:b/>
          <w:sz w:val="22"/>
          <w:szCs w:val="22"/>
        </w:rPr>
        <w:t>». Тел.: (473) 251-90-75, 251-20-75</w:t>
      </w:r>
    </w:p>
    <w:p w14:paraId="1E3AFDDF" w14:textId="77777777" w:rsidR="008C32E6" w:rsidRPr="00D41526" w:rsidRDefault="00E9424C" w:rsidP="008C32E6">
      <w:pPr>
        <w:framePr w:hSpace="180" w:wrap="around" w:vAnchor="text" w:hAnchor="page" w:x="922" w:y="-250"/>
        <w:ind w:left="-180"/>
        <w:jc w:val="center"/>
      </w:pPr>
      <w:r>
        <w:rPr>
          <w:b/>
          <w:caps/>
          <w:noProof/>
          <w:sz w:val="28"/>
          <w:szCs w:val="28"/>
        </w:rPr>
        <w:drawing>
          <wp:inline distT="0" distB="0" distL="0" distR="0" wp14:anchorId="0A186F38" wp14:editId="666F6B1E">
            <wp:extent cx="532765" cy="628015"/>
            <wp:effectExtent l="0" t="0" r="635" b="635"/>
            <wp:docPr id="28"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582A0AEF"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5FF25222"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6E45BDFD"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0496725F" w14:textId="77777777" w:rsidR="008C32E6" w:rsidRPr="00D41526" w:rsidRDefault="00E9424C" w:rsidP="008C32E6">
      <w:pPr>
        <w:jc w:val="center"/>
      </w:pPr>
      <w:r>
        <w:rPr>
          <w:noProof/>
        </w:rPr>
        <mc:AlternateContent>
          <mc:Choice Requires="wps">
            <w:drawing>
              <wp:anchor distT="4294967295" distB="4294967295" distL="114300" distR="114300" simplePos="0" relativeHeight="251641856" behindDoc="0" locked="0" layoutInCell="1" allowOverlap="1" wp14:anchorId="5B6D4B71" wp14:editId="0AF41D53">
                <wp:simplePos x="0" y="0"/>
                <wp:positionH relativeFrom="column">
                  <wp:posOffset>-662305</wp:posOffset>
                </wp:positionH>
                <wp:positionV relativeFrom="paragraph">
                  <wp:posOffset>86994</wp:posOffset>
                </wp:positionV>
                <wp:extent cx="6629400" cy="0"/>
                <wp:effectExtent l="0" t="0" r="19050" b="19050"/>
                <wp:wrapNone/>
                <wp:docPr id="4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B36D6" id="Прямая соединительная линия 4" o:spid="_x0000_s1026" style="position:absolute;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1AAE69E0" w14:textId="77777777" w:rsidR="008C32E6" w:rsidRPr="00D41526" w:rsidRDefault="008C32E6" w:rsidP="008C32E6">
      <w:pPr>
        <w:keepNext/>
        <w:ind w:left="1276"/>
        <w:jc w:val="both"/>
        <w:outlineLvl w:val="2"/>
        <w:rPr>
          <w:rFonts w:cs="Arial"/>
          <w:b/>
          <w:bCs/>
          <w:caps/>
          <w:spacing w:val="-4"/>
        </w:rPr>
      </w:pPr>
      <w:r w:rsidRPr="008C32E6">
        <w:rPr>
          <w:rFonts w:cs="Arial"/>
          <w:b/>
          <w:bCs/>
          <w:caps/>
          <w:spacing w:val="-4"/>
        </w:rPr>
        <w:t>КАКАЯ ИЗ ДВУХ ХАРАКТЕРИСТИК, НА ВАШ ВЗГЛЯД, БОЛЕЕ СВОЙСТВЕННА СОВРЕМЕННОЙ РОССИЙСКОЙ ИНТЕЛЛИГЕНЦИИ</w:t>
      </w:r>
      <w:r w:rsidRPr="00D41526">
        <w:rPr>
          <w:rFonts w:cs="Arial"/>
          <w:b/>
          <w:bCs/>
          <w:caps/>
          <w:spacing w:val="-4"/>
        </w:rPr>
        <w:t>?</w:t>
      </w:r>
    </w:p>
    <w:p w14:paraId="3020752B" w14:textId="77777777" w:rsidR="008C32E6" w:rsidRPr="005126F4" w:rsidRDefault="008C32E6" w:rsidP="008C32E6">
      <w:pPr>
        <w:jc w:val="right"/>
        <w:rPr>
          <w:rFonts w:eastAsia="Calibri"/>
          <w:i/>
          <w:lang w:eastAsia="en-US"/>
        </w:rPr>
      </w:pPr>
      <w:r w:rsidRPr="00D41526">
        <w:rPr>
          <w:rFonts w:eastAsia="Calibri"/>
          <w:i/>
          <w:lang w:eastAsia="en-US"/>
        </w:rPr>
        <w:t xml:space="preserve">Таблица </w:t>
      </w:r>
      <w:r w:rsidR="005126F4">
        <w:rPr>
          <w:rFonts w:eastAsia="Calibri"/>
          <w:i/>
          <w:lang w:eastAsia="en-US"/>
        </w:rPr>
        <w:t>10</w:t>
      </w:r>
    </w:p>
    <w:bookmarkStart w:id="33" w:name="_MON_1391873255"/>
    <w:bookmarkStart w:id="34" w:name="_MON_1391873280"/>
    <w:bookmarkStart w:id="35" w:name="_MON_1392206146"/>
    <w:bookmarkStart w:id="36" w:name="_MON_1390900427"/>
    <w:bookmarkEnd w:id="33"/>
    <w:bookmarkEnd w:id="34"/>
    <w:bookmarkEnd w:id="35"/>
    <w:bookmarkEnd w:id="36"/>
    <w:bookmarkStart w:id="37" w:name="_MON_1391873157"/>
    <w:bookmarkEnd w:id="37"/>
    <w:p w14:paraId="683BAE56" w14:textId="77777777" w:rsidR="008C32E6" w:rsidRPr="00D41526" w:rsidRDefault="00D63784" w:rsidP="008C32E6">
      <w:pPr>
        <w:ind w:left="181"/>
        <w:jc w:val="center"/>
        <w:rPr>
          <w:rFonts w:eastAsia="Calibri"/>
          <w:i/>
          <w:lang w:eastAsia="en-US"/>
        </w:rPr>
      </w:pPr>
      <w:r w:rsidRPr="00FF2A4B">
        <w:rPr>
          <w:rFonts w:ascii="Calibri" w:eastAsia="Calibri" w:hAnsi="Calibri"/>
          <w:sz w:val="22"/>
          <w:szCs w:val="22"/>
          <w:lang w:eastAsia="en-US"/>
        </w:rPr>
        <w:object w:dxaOrig="11007" w:dyaOrig="6173" w14:anchorId="5215A283">
          <v:shape id="_x0000_i1034" type="#_x0000_t75" style="width:513.5pt;height:287.95pt" o:ole="" fillcolor="window">
            <v:imagedata r:id="rId36" o:title=""/>
          </v:shape>
          <o:OLEObject Type="Embed" ProgID="Excel.Sheet.8" ShapeID="_x0000_i1034" DrawAspect="Content" ObjectID="_1834046345" r:id="rId37"/>
        </w:object>
      </w:r>
    </w:p>
    <w:p w14:paraId="549C1087" w14:textId="77777777" w:rsidR="008C32E6" w:rsidRPr="00B0126B" w:rsidRDefault="008C32E6" w:rsidP="008C32E6">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0232EB7B" w14:textId="77777777" w:rsidR="00D63784" w:rsidRDefault="00D63784" w:rsidP="00D63784">
      <w:pPr>
        <w:ind w:right="51" w:firstLine="567"/>
        <w:jc w:val="both"/>
      </w:pPr>
      <w:r>
        <w:rPr>
          <w:rFonts w:eastAsia="Calibri"/>
          <w:lang w:eastAsia="en-US"/>
        </w:rPr>
        <w:t xml:space="preserve">Независимость от власти – необходимое условие разговора с </w:t>
      </w:r>
      <w:r w:rsidR="00126B1B">
        <w:rPr>
          <w:rFonts w:eastAsia="Calibri"/>
          <w:lang w:eastAsia="en-US"/>
        </w:rPr>
        <w:t>ней</w:t>
      </w:r>
      <w:r>
        <w:rPr>
          <w:rFonts w:eastAsia="Calibri"/>
          <w:lang w:eastAsia="en-US"/>
        </w:rPr>
        <w:t xml:space="preserve"> «на равных», но деятели российской науки и культуры всегда находились в двусмысленном положении по отношению к власти. </w:t>
      </w:r>
      <w:r w:rsidRPr="0034124C">
        <w:t xml:space="preserve">С одной стороны, декларировали собственную независимость, а с другой стороны, не могли существовать и работать без финансовой поддержки властных структур. История знает немало примеров, когда финансовая </w:t>
      </w:r>
      <w:r w:rsidR="00126B1B">
        <w:t>потребность</w:t>
      </w:r>
      <w:r w:rsidRPr="0034124C">
        <w:t xml:space="preserve"> «подминала» идею независимости.</w:t>
      </w:r>
      <w:r>
        <w:t xml:space="preserve"> Сегодня большинство населения (</w:t>
      </w:r>
      <w:r w:rsidRPr="00D63784">
        <w:rPr>
          <w:b/>
        </w:rPr>
        <w:t>59%</w:t>
      </w:r>
      <w:r>
        <w:t xml:space="preserve">) считает интеллигенцию зависимой от власти, и только </w:t>
      </w:r>
      <w:r w:rsidRPr="00D63784">
        <w:rPr>
          <w:b/>
        </w:rPr>
        <w:t>28%</w:t>
      </w:r>
      <w:r>
        <w:t xml:space="preserve"> опрошенных верят в её независимость. Среди молодежи вера в независимость интеллигенции от власти поднимается до </w:t>
      </w:r>
      <w:r w:rsidRPr="00D63784">
        <w:rPr>
          <w:b/>
        </w:rPr>
        <w:t>44%</w:t>
      </w:r>
      <w:r>
        <w:t xml:space="preserve">. </w:t>
      </w:r>
    </w:p>
    <w:p w14:paraId="76807864" w14:textId="77777777" w:rsidR="00D63784" w:rsidRPr="00BE6242" w:rsidRDefault="00D63784" w:rsidP="00D63784">
      <w:pPr>
        <w:ind w:right="51" w:firstLine="567"/>
        <w:jc w:val="both"/>
      </w:pPr>
      <w:r>
        <w:t xml:space="preserve">Сравним мнение воронежцев на этот счет сегодня и четыре года назад </w:t>
      </w:r>
      <w:r w:rsidRPr="00BE6242">
        <w:t>[</w:t>
      </w:r>
      <w:r>
        <w:t>Бюллетень 2008-04</w:t>
      </w:r>
      <w:r w:rsidRPr="00BE6242">
        <w:t>]</w:t>
      </w:r>
      <w:r>
        <w:t>.</w:t>
      </w:r>
    </w:p>
    <w:p w14:paraId="399782B3" w14:textId="77777777" w:rsidR="00126B1B" w:rsidRPr="00126B1B" w:rsidRDefault="00126B1B" w:rsidP="00126B1B">
      <w:pPr>
        <w:keepNext/>
        <w:ind w:left="1276"/>
        <w:jc w:val="center"/>
        <w:outlineLvl w:val="2"/>
        <w:rPr>
          <w:b/>
          <w:i/>
        </w:rPr>
      </w:pPr>
      <w:r w:rsidRPr="00126B1B">
        <w:rPr>
          <w:b/>
          <w:i/>
        </w:rPr>
        <w:t xml:space="preserve">Какая из двух характеристик, на </w:t>
      </w:r>
      <w:r>
        <w:rPr>
          <w:b/>
          <w:i/>
        </w:rPr>
        <w:t>В</w:t>
      </w:r>
      <w:r w:rsidRPr="00126B1B">
        <w:rPr>
          <w:b/>
          <w:i/>
        </w:rPr>
        <w:t>аш взгляд, более свойственна современной российской интеллигенции?</w:t>
      </w:r>
    </w:p>
    <w:p w14:paraId="047DECDD" w14:textId="77777777" w:rsidR="00D63784" w:rsidRDefault="00E9424C" w:rsidP="00D63784">
      <w:pPr>
        <w:tabs>
          <w:tab w:val="left" w:pos="5370"/>
        </w:tabs>
        <w:ind w:firstLine="540"/>
        <w:jc w:val="both"/>
      </w:pPr>
      <w:r>
        <w:rPr>
          <w:noProof/>
        </w:rPr>
        <w:drawing>
          <wp:inline distT="0" distB="0" distL="0" distR="0" wp14:anchorId="23085F9F" wp14:editId="13491D0C">
            <wp:extent cx="6114415" cy="2456815"/>
            <wp:effectExtent l="0" t="0" r="0" b="0"/>
            <wp:docPr id="30" name="Объект 3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DF499F9" w14:textId="77777777" w:rsidR="00D63784" w:rsidRPr="009046CA" w:rsidRDefault="00D63784" w:rsidP="00D63784">
      <w:pPr>
        <w:tabs>
          <w:tab w:val="left" w:pos="5370"/>
        </w:tabs>
        <w:ind w:firstLine="540"/>
        <w:jc w:val="both"/>
      </w:pPr>
      <w:r w:rsidRPr="009046CA">
        <w:t xml:space="preserve">Если верить населению, </w:t>
      </w:r>
      <w:r>
        <w:t xml:space="preserve">зависимость интеллигенции от власти за последние четыре года усугубилась. Финансовая зависимость возросла на </w:t>
      </w:r>
      <w:r w:rsidRPr="00D63784">
        <w:rPr>
          <w:b/>
        </w:rPr>
        <w:t>5%</w:t>
      </w:r>
      <w:r>
        <w:t xml:space="preserve">, а показатель независимости снизился на </w:t>
      </w:r>
      <w:r w:rsidRPr="00D63784">
        <w:rPr>
          <w:b/>
        </w:rPr>
        <w:t>8%</w:t>
      </w:r>
      <w:r>
        <w:t xml:space="preserve">. </w:t>
      </w:r>
    </w:p>
    <w:p w14:paraId="5BC3CE6E" w14:textId="77777777" w:rsidR="008A36B9" w:rsidRPr="00D41526" w:rsidRDefault="008C32E6" w:rsidP="008A36B9">
      <w:pPr>
        <w:ind w:right="51"/>
        <w:jc w:val="both"/>
        <w:rPr>
          <w:rFonts w:ascii="Arial" w:hAnsi="Arial" w:cs="Arial"/>
          <w:b/>
          <w:sz w:val="22"/>
          <w:szCs w:val="22"/>
        </w:rPr>
      </w:pPr>
      <w:r w:rsidRPr="00B0126B">
        <w:rPr>
          <w:rFonts w:eastAsia="Calibri"/>
          <w:i/>
          <w:lang w:eastAsia="en-US"/>
        </w:rPr>
        <w:br w:type="page"/>
      </w:r>
      <w:r w:rsidR="008A36B9" w:rsidRPr="00D41526">
        <w:rPr>
          <w:rFonts w:ascii="Arial" w:hAnsi="Arial" w:cs="Arial"/>
          <w:b/>
          <w:sz w:val="22"/>
          <w:szCs w:val="22"/>
        </w:rPr>
        <w:lastRenderedPageBreak/>
        <w:t>ИНСТИТУТ ОБЩЕСТВЕННОГО МНЕНИЯ «</w:t>
      </w:r>
      <w:r w:rsidR="008A36B9" w:rsidRPr="00D41526">
        <w:rPr>
          <w:rFonts w:ascii="Arial" w:hAnsi="Arial" w:cs="Arial"/>
          <w:b/>
          <w:caps/>
          <w:sz w:val="22"/>
          <w:szCs w:val="22"/>
        </w:rPr>
        <w:t>квалитас</w:t>
      </w:r>
      <w:r w:rsidR="008A36B9" w:rsidRPr="00D41526">
        <w:rPr>
          <w:rFonts w:ascii="Arial" w:hAnsi="Arial" w:cs="Arial"/>
          <w:b/>
          <w:sz w:val="22"/>
          <w:szCs w:val="22"/>
        </w:rPr>
        <w:t>». Тел.: (473) 251-90-75, 251-20-75</w:t>
      </w:r>
    </w:p>
    <w:p w14:paraId="01D33E3D" w14:textId="77777777" w:rsidR="008A36B9" w:rsidRPr="00D41526" w:rsidRDefault="00E9424C" w:rsidP="008A36B9">
      <w:pPr>
        <w:framePr w:hSpace="180" w:wrap="around" w:vAnchor="text" w:hAnchor="page" w:x="922" w:y="-250"/>
        <w:ind w:left="-180"/>
        <w:jc w:val="center"/>
      </w:pPr>
      <w:r>
        <w:rPr>
          <w:b/>
          <w:caps/>
          <w:noProof/>
          <w:sz w:val="28"/>
          <w:szCs w:val="28"/>
        </w:rPr>
        <w:drawing>
          <wp:inline distT="0" distB="0" distL="0" distR="0" wp14:anchorId="76EC175E" wp14:editId="5A497253">
            <wp:extent cx="532765" cy="628015"/>
            <wp:effectExtent l="0" t="0" r="635" b="635"/>
            <wp:docPr id="31"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20074955"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52950AEF"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3AD1677D"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0E7BF922" w14:textId="77777777" w:rsidR="008A36B9" w:rsidRPr="00D41526" w:rsidRDefault="00E9424C" w:rsidP="008A36B9">
      <w:pPr>
        <w:jc w:val="center"/>
      </w:pPr>
      <w:r>
        <w:rPr>
          <w:noProof/>
        </w:rPr>
        <mc:AlternateContent>
          <mc:Choice Requires="wps">
            <w:drawing>
              <wp:anchor distT="4294967295" distB="4294967295" distL="114300" distR="114300" simplePos="0" relativeHeight="251642880" behindDoc="0" locked="0" layoutInCell="1" allowOverlap="1" wp14:anchorId="4EB3B9AF" wp14:editId="5FE75F1D">
                <wp:simplePos x="0" y="0"/>
                <wp:positionH relativeFrom="column">
                  <wp:posOffset>-662305</wp:posOffset>
                </wp:positionH>
                <wp:positionV relativeFrom="paragraph">
                  <wp:posOffset>86994</wp:posOffset>
                </wp:positionV>
                <wp:extent cx="6629400" cy="0"/>
                <wp:effectExtent l="0" t="0" r="19050" b="19050"/>
                <wp:wrapNone/>
                <wp:docPr id="4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DDA8D" id="Прямая соединительная линия 4" o:spid="_x0000_s1026" style="position:absolute;z-index:251642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45115535" w14:textId="77777777" w:rsidR="008A36B9" w:rsidRPr="00D41526" w:rsidRDefault="008A36B9" w:rsidP="008A36B9">
      <w:pPr>
        <w:keepNext/>
        <w:ind w:left="1276"/>
        <w:jc w:val="both"/>
        <w:outlineLvl w:val="2"/>
        <w:rPr>
          <w:rFonts w:cs="Arial"/>
          <w:b/>
          <w:bCs/>
          <w:caps/>
          <w:spacing w:val="-4"/>
        </w:rPr>
      </w:pPr>
      <w:r w:rsidRPr="008C32E6">
        <w:rPr>
          <w:rFonts w:cs="Arial"/>
          <w:b/>
          <w:bCs/>
          <w:caps/>
          <w:spacing w:val="-4"/>
        </w:rPr>
        <w:t>КАКАЯ ИЗ ДВУХ ХАРАКТЕРИСТИК, НА ВАШ ВЗГЛЯД, БОЛЕЕ СВОЙСТВЕННА СОВРЕМЕННОЙ РОССИЙСКОЙ ИНТЕЛЛИГЕНЦИИ</w:t>
      </w:r>
      <w:r w:rsidRPr="00D41526">
        <w:rPr>
          <w:rFonts w:cs="Arial"/>
          <w:b/>
          <w:bCs/>
          <w:caps/>
          <w:spacing w:val="-4"/>
        </w:rPr>
        <w:t>?</w:t>
      </w:r>
    </w:p>
    <w:p w14:paraId="44FEB383" w14:textId="77777777" w:rsidR="008A36B9" w:rsidRPr="005126F4" w:rsidRDefault="008A36B9" w:rsidP="008A36B9">
      <w:pPr>
        <w:jc w:val="right"/>
        <w:rPr>
          <w:rFonts w:eastAsia="Calibri"/>
          <w:i/>
          <w:lang w:eastAsia="en-US"/>
        </w:rPr>
      </w:pPr>
      <w:r w:rsidRPr="00D41526">
        <w:rPr>
          <w:rFonts w:eastAsia="Calibri"/>
          <w:i/>
          <w:lang w:eastAsia="en-US"/>
        </w:rPr>
        <w:t xml:space="preserve">Таблица </w:t>
      </w:r>
      <w:r w:rsidR="005126F4">
        <w:rPr>
          <w:rFonts w:eastAsia="Calibri"/>
          <w:i/>
          <w:lang w:eastAsia="en-US"/>
        </w:rPr>
        <w:t>11</w:t>
      </w:r>
    </w:p>
    <w:bookmarkStart w:id="38" w:name="_MON_1391873451"/>
    <w:bookmarkStart w:id="39" w:name="_MON_1391934707"/>
    <w:bookmarkStart w:id="40" w:name="_MON_1392206547"/>
    <w:bookmarkStart w:id="41" w:name="_MON_1390900514"/>
    <w:bookmarkEnd w:id="38"/>
    <w:bookmarkEnd w:id="39"/>
    <w:bookmarkEnd w:id="40"/>
    <w:bookmarkEnd w:id="41"/>
    <w:bookmarkStart w:id="42" w:name="_MON_1391873290"/>
    <w:bookmarkEnd w:id="42"/>
    <w:p w14:paraId="7A397996" w14:textId="77777777" w:rsidR="008A36B9" w:rsidRPr="00D41526" w:rsidRDefault="00313156" w:rsidP="008A36B9">
      <w:pPr>
        <w:ind w:left="181"/>
        <w:jc w:val="center"/>
        <w:rPr>
          <w:rFonts w:eastAsia="Calibri"/>
          <w:i/>
          <w:lang w:eastAsia="en-US"/>
        </w:rPr>
      </w:pPr>
      <w:r w:rsidRPr="00FF2A4B">
        <w:rPr>
          <w:rFonts w:ascii="Calibri" w:eastAsia="Calibri" w:hAnsi="Calibri"/>
          <w:sz w:val="22"/>
          <w:szCs w:val="22"/>
          <w:lang w:eastAsia="en-US"/>
        </w:rPr>
        <w:object w:dxaOrig="11007" w:dyaOrig="6173" w14:anchorId="4A38D4FE">
          <v:shape id="_x0000_i1035" type="#_x0000_t75" style="width:513.5pt;height:287.95pt" o:ole="" fillcolor="window">
            <v:imagedata r:id="rId39" o:title=""/>
          </v:shape>
          <o:OLEObject Type="Embed" ProgID="Excel.Sheet.8" ShapeID="_x0000_i1035" DrawAspect="Content" ObjectID="_1834046346" r:id="rId40"/>
        </w:object>
      </w:r>
    </w:p>
    <w:p w14:paraId="09FA56E6" w14:textId="77777777" w:rsidR="008A36B9" w:rsidRPr="00B0126B" w:rsidRDefault="008A36B9" w:rsidP="008A36B9">
      <w:pPr>
        <w:ind w:left="181"/>
        <w:jc w:val="center"/>
        <w:rPr>
          <w:rFonts w:eastAsia="Calibri"/>
          <w:i/>
          <w:lang w:eastAsia="en-US"/>
        </w:rPr>
      </w:pPr>
      <w:r w:rsidRPr="00D41526">
        <w:rPr>
          <w:rFonts w:eastAsia="Calibri"/>
          <w:i/>
          <w:lang w:eastAsia="en-US"/>
        </w:rPr>
        <w:t>(Примечание: распределение ответов респондентов по строке составляет 100%)</w:t>
      </w:r>
    </w:p>
    <w:p w14:paraId="63E45C24" w14:textId="77777777" w:rsidR="00313156" w:rsidRPr="00BE6242" w:rsidRDefault="001D68B0" w:rsidP="00321EF9">
      <w:pPr>
        <w:ind w:firstLine="540"/>
        <w:jc w:val="both"/>
      </w:pPr>
      <w:r>
        <w:t xml:space="preserve">Обладание интеллектуальным капиталом возбуждает желание конвертировать его </w:t>
      </w:r>
      <w:r w:rsidR="003B6662">
        <w:t>во что-то значимое. Это могут быть либо деньги, либо власть. Власть</w:t>
      </w:r>
      <w:r w:rsidR="00A930B9">
        <w:t>,</w:t>
      </w:r>
      <w:r w:rsidR="003B6662">
        <w:t xml:space="preserve"> </w:t>
      </w:r>
      <w:r w:rsidR="00D57D6B">
        <w:t>чувствуя потенциальных конкурентов</w:t>
      </w:r>
      <w:r w:rsidR="00A930B9">
        <w:t>, пыталась репрессиями «</w:t>
      </w:r>
      <w:proofErr w:type="spellStart"/>
      <w:r w:rsidR="00A930B9">
        <w:t>угнездить</w:t>
      </w:r>
      <w:proofErr w:type="spellEnd"/>
      <w:r w:rsidR="00A930B9">
        <w:t xml:space="preserve">» в душах </w:t>
      </w:r>
      <w:r w:rsidR="00D57D6B">
        <w:t xml:space="preserve">советских интеллигентов </w:t>
      </w:r>
      <w:r w:rsidR="00A930B9">
        <w:t>страх</w:t>
      </w:r>
      <w:r w:rsidR="00D57D6B">
        <w:t xml:space="preserve">. </w:t>
      </w:r>
      <w:r w:rsidR="00231991">
        <w:t xml:space="preserve">Иногда это удавалось. </w:t>
      </w:r>
      <w:r w:rsidR="00A930B9">
        <w:t xml:space="preserve"> </w:t>
      </w:r>
      <w:r w:rsidR="00231991">
        <w:t xml:space="preserve">Но вместе с тем </w:t>
      </w:r>
      <w:r w:rsidR="005F4D59">
        <w:t>интеллигенция не оставляла попыток быть при власти</w:t>
      </w:r>
      <w:r w:rsidR="00313156" w:rsidRPr="00374EAC">
        <w:t>, используя своё влияние на неё. А если пред</w:t>
      </w:r>
      <w:r w:rsidR="00F6750F">
        <w:t>о</w:t>
      </w:r>
      <w:r w:rsidR="00313156" w:rsidRPr="00374EAC">
        <w:t>ставлялась возможность</w:t>
      </w:r>
      <w:r w:rsidR="005F4D59">
        <w:t xml:space="preserve"> «сковырнуть» старую власть, </w:t>
      </w:r>
      <w:r w:rsidR="00313156" w:rsidRPr="00374EAC">
        <w:t>«шла во власть»</w:t>
      </w:r>
      <w:r w:rsidR="00F6750F">
        <w:t xml:space="preserve"> сама</w:t>
      </w:r>
      <w:r w:rsidR="00313156" w:rsidRPr="00374EAC">
        <w:t xml:space="preserve">. Так, известный российский социолог Р.В.Рывкина </w:t>
      </w:r>
      <w:r w:rsidR="00DD25E7">
        <w:t>десять лет назад писала</w:t>
      </w:r>
      <w:r w:rsidR="00313156" w:rsidRPr="00374EAC">
        <w:t>, что интеллигенция исчезла, потому что «пошла во власть, стала властью»</w:t>
      </w:r>
      <w:r w:rsidR="00313156" w:rsidRPr="00374EAC">
        <w:rPr>
          <w:rStyle w:val="af8"/>
        </w:rPr>
        <w:footnoteReference w:id="1"/>
      </w:r>
      <w:r w:rsidR="00313156" w:rsidRPr="00374EAC">
        <w:t xml:space="preserve">.  </w:t>
      </w:r>
      <w:r w:rsidR="00C5726D">
        <w:t>С</w:t>
      </w:r>
      <w:r w:rsidR="00313156">
        <w:t xml:space="preserve">егодня народ склоняется к мнению, что интеллигенция </w:t>
      </w:r>
      <w:r w:rsidR="00C5726D">
        <w:t xml:space="preserve">снова </w:t>
      </w:r>
      <w:r w:rsidR="00313156">
        <w:t>стремится взять власть в свои руки (</w:t>
      </w:r>
      <w:r w:rsidR="00313156" w:rsidRPr="007D367B">
        <w:rPr>
          <w:b/>
        </w:rPr>
        <w:t>36%</w:t>
      </w:r>
      <w:r w:rsidR="00C5726D">
        <w:t>), несмотря на свой страх перед ней (</w:t>
      </w:r>
      <w:r w:rsidR="00C5726D" w:rsidRPr="00C5726D">
        <w:rPr>
          <w:b/>
        </w:rPr>
        <w:t>32%</w:t>
      </w:r>
      <w:r w:rsidR="00C5726D">
        <w:t xml:space="preserve">). </w:t>
      </w:r>
      <w:r w:rsidR="00313156">
        <w:t xml:space="preserve"> И возрастающая активность «продвинутого» интернет-сообщества, которая уже выплеснулась на площади </w:t>
      </w:r>
      <w:proofErr w:type="gramStart"/>
      <w:r w:rsidR="00313156" w:rsidRPr="00F705D8">
        <w:t>городов</w:t>
      </w:r>
      <w:r w:rsidR="00BB38A7" w:rsidRPr="00F705D8">
        <w:t>,</w:t>
      </w:r>
      <w:r w:rsidR="00313156" w:rsidRPr="00F705D8">
        <w:t xml:space="preserve"> </w:t>
      </w:r>
      <w:r w:rsidR="00313156" w:rsidRPr="00BB38A7">
        <w:rPr>
          <w:color w:val="33CCCC"/>
        </w:rPr>
        <w:t xml:space="preserve"> </w:t>
      </w:r>
      <w:r w:rsidR="00313156">
        <w:t>есть</w:t>
      </w:r>
      <w:proofErr w:type="gramEnd"/>
      <w:r w:rsidR="00313156">
        <w:t xml:space="preserve"> тому подтверждение. Среди молодежи </w:t>
      </w:r>
      <w:r w:rsidR="00313156" w:rsidRPr="007D367B">
        <w:rPr>
          <w:b/>
        </w:rPr>
        <w:t>51%</w:t>
      </w:r>
      <w:r w:rsidR="00313156">
        <w:t xml:space="preserve"> опрошенных считают, что современная российская интеллигенция сегодня пытается захватить кормило власти. Сравн</w:t>
      </w:r>
      <w:r w:rsidR="0052576C">
        <w:t>ение</w:t>
      </w:r>
      <w:r w:rsidR="00313156">
        <w:t xml:space="preserve"> </w:t>
      </w:r>
      <w:r w:rsidR="00C5726D">
        <w:t>опрос</w:t>
      </w:r>
      <w:r w:rsidR="0052576C">
        <w:t>ов</w:t>
      </w:r>
      <w:r w:rsidR="00313156">
        <w:t xml:space="preserve"> 2012 и 2008 годов </w:t>
      </w:r>
      <w:r w:rsidR="00313156" w:rsidRPr="00BE6242">
        <w:t>[</w:t>
      </w:r>
      <w:r w:rsidR="00313156">
        <w:t>Бюллетень 2008-04</w:t>
      </w:r>
      <w:r w:rsidR="00313156" w:rsidRPr="00BE6242">
        <w:t>]</w:t>
      </w:r>
      <w:r w:rsidR="0052576C">
        <w:t xml:space="preserve"> говорит о растущей «жажде власти» со </w:t>
      </w:r>
      <w:r w:rsidR="000F783B">
        <w:t xml:space="preserve">стороны интеллигенции. </w:t>
      </w:r>
    </w:p>
    <w:p w14:paraId="4AAFBFD2" w14:textId="77777777" w:rsidR="008C5610" w:rsidRPr="00126B1B" w:rsidRDefault="008C5610" w:rsidP="008C5610">
      <w:pPr>
        <w:keepNext/>
        <w:ind w:left="1276"/>
        <w:jc w:val="center"/>
        <w:outlineLvl w:val="2"/>
        <w:rPr>
          <w:b/>
          <w:i/>
        </w:rPr>
      </w:pPr>
      <w:r w:rsidRPr="008C5610">
        <w:rPr>
          <w:b/>
          <w:i/>
        </w:rPr>
        <w:t xml:space="preserve"> </w:t>
      </w:r>
      <w:r w:rsidRPr="00126B1B">
        <w:rPr>
          <w:b/>
          <w:i/>
        </w:rPr>
        <w:t xml:space="preserve">Какая из двух характеристик, на </w:t>
      </w:r>
      <w:r>
        <w:rPr>
          <w:b/>
          <w:i/>
        </w:rPr>
        <w:t>В</w:t>
      </w:r>
      <w:r w:rsidRPr="00126B1B">
        <w:rPr>
          <w:b/>
          <w:i/>
        </w:rPr>
        <w:t>аш взгляд, более свойственна современной российской интеллигенции?</w:t>
      </w:r>
    </w:p>
    <w:p w14:paraId="535EC6F6" w14:textId="77777777" w:rsidR="00313156" w:rsidRPr="00313156" w:rsidRDefault="00313156" w:rsidP="00313156"/>
    <w:p w14:paraId="7603A5E1" w14:textId="77777777" w:rsidR="00313156" w:rsidRPr="00BB6869" w:rsidRDefault="00E9424C" w:rsidP="007D367B">
      <w:pPr>
        <w:ind w:firstLine="567"/>
        <w:jc w:val="center"/>
        <w:rPr>
          <w:rFonts w:eastAsia="Calibri"/>
          <w:i/>
          <w:lang w:eastAsia="en-US"/>
        </w:rPr>
      </w:pPr>
      <w:r>
        <w:rPr>
          <w:rFonts w:eastAsia="Calibri"/>
          <w:i/>
          <w:noProof/>
        </w:rPr>
        <w:drawing>
          <wp:inline distT="0" distB="0" distL="0" distR="0" wp14:anchorId="014FFEFA" wp14:editId="74F5631B">
            <wp:extent cx="5852160" cy="1741170"/>
            <wp:effectExtent l="0" t="0" r="0" b="0"/>
            <wp:docPr id="33" name="Объект 3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4FF92C4" w14:textId="77777777" w:rsidR="002E567A" w:rsidRPr="00B31EAB" w:rsidRDefault="008A36B9" w:rsidP="002E567A">
      <w:pPr>
        <w:ind w:right="51"/>
        <w:jc w:val="both"/>
        <w:rPr>
          <w:rFonts w:ascii="Arial" w:hAnsi="Arial" w:cs="Arial"/>
          <w:b/>
          <w:sz w:val="22"/>
          <w:szCs w:val="22"/>
        </w:rPr>
      </w:pPr>
      <w:r w:rsidRPr="00B0126B">
        <w:rPr>
          <w:rFonts w:eastAsia="Calibri"/>
          <w:i/>
          <w:lang w:eastAsia="en-US"/>
        </w:rPr>
        <w:br w:type="page"/>
      </w:r>
      <w:r w:rsidR="002E567A" w:rsidRPr="00B31EAB">
        <w:rPr>
          <w:rFonts w:ascii="Arial" w:hAnsi="Arial" w:cs="Arial"/>
          <w:b/>
          <w:sz w:val="22"/>
          <w:szCs w:val="22"/>
        </w:rPr>
        <w:lastRenderedPageBreak/>
        <w:t>ИНСТИТУТ ОБЩЕСТВЕННОГО МНЕНИЯ «</w:t>
      </w:r>
      <w:r w:rsidR="002E567A" w:rsidRPr="00B31EAB">
        <w:rPr>
          <w:rFonts w:ascii="Arial" w:hAnsi="Arial" w:cs="Arial"/>
          <w:b/>
          <w:caps/>
          <w:sz w:val="22"/>
          <w:szCs w:val="22"/>
        </w:rPr>
        <w:t>квалитас</w:t>
      </w:r>
      <w:r w:rsidR="002E567A" w:rsidRPr="00B31EAB">
        <w:rPr>
          <w:rFonts w:ascii="Arial" w:hAnsi="Arial" w:cs="Arial"/>
          <w:b/>
          <w:sz w:val="22"/>
          <w:szCs w:val="22"/>
        </w:rPr>
        <w:t>». Тел.: (473) 251-90-75, 251-20-75</w:t>
      </w:r>
    </w:p>
    <w:p w14:paraId="5BAE1D94" w14:textId="77777777" w:rsidR="002E567A" w:rsidRPr="00B31EAB" w:rsidRDefault="00E9424C" w:rsidP="002E567A">
      <w:pPr>
        <w:framePr w:hSpace="180" w:wrap="around" w:vAnchor="text" w:hAnchor="page" w:x="922" w:y="-250"/>
        <w:ind w:left="-180"/>
        <w:jc w:val="center"/>
      </w:pPr>
      <w:r>
        <w:rPr>
          <w:b/>
          <w:caps/>
          <w:noProof/>
          <w:sz w:val="28"/>
          <w:szCs w:val="28"/>
        </w:rPr>
        <w:drawing>
          <wp:inline distT="0" distB="0" distL="0" distR="0" wp14:anchorId="04E7FC0C" wp14:editId="52BD1354">
            <wp:extent cx="532765" cy="628015"/>
            <wp:effectExtent l="0" t="0" r="635" b="635"/>
            <wp:docPr id="34" name="Рисунок 4" descr="Описание: 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41B18F55"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Опрос проведён ИОМ "Квалитас" 18 – 23 января 2012 года методом личного интервью.</w:t>
      </w:r>
    </w:p>
    <w:p w14:paraId="53D47E2E"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p>
    <w:p w14:paraId="19F97D6F"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возрасту и образованию. Опрошено 627 человека.</w:t>
      </w:r>
    </w:p>
    <w:p w14:paraId="134DD32F" w14:textId="77777777" w:rsidR="002E567A" w:rsidRPr="00B31EAB" w:rsidRDefault="00E9424C" w:rsidP="002E567A">
      <w:pPr>
        <w:jc w:val="center"/>
      </w:pPr>
      <w:r>
        <w:rPr>
          <w:noProof/>
        </w:rPr>
        <mc:AlternateContent>
          <mc:Choice Requires="wps">
            <w:drawing>
              <wp:anchor distT="4294967294" distB="4294967294" distL="114300" distR="114300" simplePos="0" relativeHeight="251644928" behindDoc="0" locked="0" layoutInCell="1" allowOverlap="1" wp14:anchorId="3A9B557B" wp14:editId="742B32F6">
                <wp:simplePos x="0" y="0"/>
                <wp:positionH relativeFrom="column">
                  <wp:posOffset>-662305</wp:posOffset>
                </wp:positionH>
                <wp:positionV relativeFrom="paragraph">
                  <wp:posOffset>86994</wp:posOffset>
                </wp:positionV>
                <wp:extent cx="6629400" cy="0"/>
                <wp:effectExtent l="0" t="0" r="19050" b="19050"/>
                <wp:wrapNone/>
                <wp:docPr id="47"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FC491" id="Прямая соединительная линия 18" o:spid="_x0000_s1026" style="position:absolute;z-index:2516449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2BAB6CF8" w14:textId="77777777" w:rsidR="002C2A30" w:rsidRPr="00D41526" w:rsidRDefault="002C2A30" w:rsidP="002C2A30">
      <w:pPr>
        <w:keepNext/>
        <w:tabs>
          <w:tab w:val="left" w:pos="6480"/>
        </w:tabs>
        <w:jc w:val="center"/>
        <w:outlineLvl w:val="0"/>
        <w:rPr>
          <w:b/>
          <w:i/>
          <w:caps/>
          <w:spacing w:val="-4"/>
        </w:rPr>
      </w:pPr>
      <w:r>
        <w:rPr>
          <w:b/>
          <w:i/>
          <w:caps/>
          <w:spacing w:val="-4"/>
        </w:rPr>
        <w:t>6</w:t>
      </w:r>
      <w:r w:rsidRPr="00D41526">
        <w:rPr>
          <w:b/>
          <w:i/>
          <w:caps/>
          <w:spacing w:val="-4"/>
        </w:rPr>
        <w:t xml:space="preserve"> раздел: </w:t>
      </w:r>
      <w:r w:rsidRPr="002C2A30">
        <w:rPr>
          <w:b/>
          <w:i/>
          <w:caps/>
          <w:spacing w:val="-4"/>
        </w:rPr>
        <w:t>ОБЩЕСТВЕННОЕ МНЕНИЕ О СТРОИТЕЛЬСТВЕ ВАСТ</w:t>
      </w:r>
    </w:p>
    <w:p w14:paraId="6A803717" w14:textId="77777777" w:rsidR="002C2A30" w:rsidRPr="00153446" w:rsidRDefault="002C2A30" w:rsidP="002C2A30">
      <w:pPr>
        <w:keepNext/>
        <w:ind w:left="1701"/>
        <w:jc w:val="both"/>
        <w:outlineLvl w:val="2"/>
        <w:rPr>
          <w:rFonts w:cs="Arial"/>
          <w:b/>
          <w:bCs/>
          <w:caps/>
          <w:spacing w:val="-4"/>
        </w:rPr>
      </w:pPr>
      <w:r w:rsidRPr="00E56CC6">
        <w:rPr>
          <w:rFonts w:cs="Arial"/>
          <w:b/>
          <w:bCs/>
          <w:caps/>
          <w:spacing w:val="-4"/>
        </w:rPr>
        <w:t>скажите, пожалуйста, насколько важна проблема строительства воронежской атомной станции теплоснабжения (ВАСТ) на фоне других проблем лично для Вас</w:t>
      </w:r>
      <w:r w:rsidRPr="00153446">
        <w:rPr>
          <w:rFonts w:cs="Arial"/>
          <w:b/>
          <w:bCs/>
          <w:caps/>
          <w:spacing w:val="-4"/>
        </w:rPr>
        <w:t>?</w:t>
      </w:r>
    </w:p>
    <w:p w14:paraId="53CE54C1" w14:textId="77777777" w:rsidR="002C2A30" w:rsidRPr="00E56CC6" w:rsidRDefault="002C2A30" w:rsidP="002C2A30">
      <w:pPr>
        <w:jc w:val="right"/>
        <w:rPr>
          <w:rFonts w:eastAsia="Calibri"/>
          <w:i/>
          <w:lang w:eastAsia="en-US"/>
        </w:rPr>
      </w:pPr>
      <w:r>
        <w:rPr>
          <w:rFonts w:eastAsia="Calibri"/>
          <w:i/>
          <w:lang w:eastAsia="en-US"/>
        </w:rPr>
        <w:t>Т</w:t>
      </w:r>
      <w:r w:rsidRPr="001F22A8">
        <w:rPr>
          <w:rFonts w:eastAsia="Calibri"/>
          <w:i/>
          <w:lang w:eastAsia="en-US"/>
        </w:rPr>
        <w:t>аблиц</w:t>
      </w:r>
      <w:r>
        <w:rPr>
          <w:rFonts w:eastAsia="Calibri"/>
          <w:i/>
          <w:lang w:eastAsia="en-US"/>
        </w:rPr>
        <w:t>а</w:t>
      </w:r>
      <w:r w:rsidRPr="001F22A8">
        <w:rPr>
          <w:rFonts w:eastAsia="Calibri"/>
          <w:i/>
          <w:lang w:eastAsia="en-US"/>
        </w:rPr>
        <w:t xml:space="preserve"> </w:t>
      </w:r>
      <w:r>
        <w:rPr>
          <w:rFonts w:eastAsia="Calibri"/>
          <w:i/>
          <w:lang w:eastAsia="en-US"/>
        </w:rPr>
        <w:t>1</w:t>
      </w:r>
      <w:r w:rsidR="005126F4">
        <w:rPr>
          <w:rFonts w:eastAsia="Calibri"/>
          <w:i/>
          <w:lang w:eastAsia="en-US"/>
        </w:rPr>
        <w:t>2</w:t>
      </w:r>
    </w:p>
    <w:bookmarkStart w:id="43" w:name="_MON_1388998030"/>
    <w:bookmarkStart w:id="44" w:name="_MON_1388998041"/>
    <w:bookmarkStart w:id="45" w:name="_MON_1387969232"/>
    <w:bookmarkStart w:id="46" w:name="_MON_1392454901"/>
    <w:bookmarkStart w:id="47" w:name="_MON_1387969290"/>
    <w:bookmarkEnd w:id="43"/>
    <w:bookmarkEnd w:id="44"/>
    <w:bookmarkEnd w:id="45"/>
    <w:bookmarkEnd w:id="46"/>
    <w:bookmarkEnd w:id="47"/>
    <w:bookmarkStart w:id="48" w:name="_MON_1388817984"/>
    <w:bookmarkEnd w:id="48"/>
    <w:p w14:paraId="2D96636E" w14:textId="77777777" w:rsidR="002C2A30" w:rsidRDefault="005126F4" w:rsidP="002C2A30">
      <w:pPr>
        <w:ind w:left="181"/>
        <w:jc w:val="center"/>
        <w:rPr>
          <w:rFonts w:eastAsia="Calibri"/>
          <w:i/>
          <w:lang w:eastAsia="en-US"/>
        </w:rPr>
      </w:pPr>
      <w:r w:rsidRPr="00FF2A4B">
        <w:rPr>
          <w:rFonts w:ascii="Calibri" w:eastAsia="Calibri" w:hAnsi="Calibri"/>
          <w:sz w:val="22"/>
          <w:szCs w:val="22"/>
          <w:lang w:eastAsia="en-US"/>
        </w:rPr>
        <w:object w:dxaOrig="10360" w:dyaOrig="6190" w14:anchorId="384EFB0F">
          <v:shape id="_x0000_i1036" type="#_x0000_t75" style="width:482.8pt;height:288.75pt" o:ole="" fillcolor="window">
            <v:imagedata r:id="rId42" o:title=""/>
          </v:shape>
          <o:OLEObject Type="Embed" ProgID="Excel.Sheet.8" ShapeID="_x0000_i1036" DrawAspect="Content" ObjectID="_1834046347" r:id="rId43"/>
        </w:object>
      </w:r>
    </w:p>
    <w:p w14:paraId="7D713B57" w14:textId="77777777" w:rsidR="002C2A30" w:rsidRDefault="002C2A30" w:rsidP="002C2A30">
      <w:pPr>
        <w:ind w:left="181"/>
        <w:jc w:val="center"/>
        <w:rPr>
          <w:rFonts w:eastAsia="Calibri"/>
          <w:i/>
          <w:lang w:eastAsia="en-US"/>
        </w:rPr>
      </w:pPr>
      <w:r w:rsidRPr="006D249F">
        <w:rPr>
          <w:rFonts w:eastAsia="Calibri"/>
          <w:i/>
          <w:lang w:eastAsia="en-US"/>
        </w:rPr>
        <w:t>(Примечание: распределение ответов респондентов по строке составляет 100%)</w:t>
      </w:r>
    </w:p>
    <w:p w14:paraId="7BFE6446" w14:textId="77777777" w:rsidR="002C2A30" w:rsidRDefault="002C2A30" w:rsidP="002C2A30">
      <w:pPr>
        <w:pStyle w:val="a8"/>
        <w:shd w:val="clear" w:color="auto" w:fill="FFFFFF"/>
        <w:spacing w:before="0" w:beforeAutospacing="0" w:after="0" w:afterAutospacing="0"/>
        <w:ind w:firstLine="567"/>
        <w:jc w:val="both"/>
      </w:pPr>
      <w:r>
        <w:t>Большинство воронежцев (</w:t>
      </w:r>
      <w:r w:rsidRPr="008A5E38">
        <w:rPr>
          <w:b/>
        </w:rPr>
        <w:t>56%</w:t>
      </w:r>
      <w:r>
        <w:t xml:space="preserve">) признают проблему строительства ВАСТ в той или иной степени важной. Не важна она для </w:t>
      </w:r>
      <w:r w:rsidRPr="008A5E38">
        <w:rPr>
          <w:b/>
        </w:rPr>
        <w:t>35%</w:t>
      </w:r>
      <w:r>
        <w:t xml:space="preserve"> горожан. </w:t>
      </w:r>
    </w:p>
    <w:p w14:paraId="6959D261" w14:textId="77777777" w:rsidR="002C2A30" w:rsidRDefault="002C2A30" w:rsidP="002C2A30">
      <w:pPr>
        <w:tabs>
          <w:tab w:val="left" w:pos="420"/>
        </w:tabs>
        <w:ind w:firstLine="540"/>
        <w:jc w:val="both"/>
      </w:pPr>
      <w:r>
        <w:t xml:space="preserve">Напомним, что решение о строительстве Воронежской АСТ было принято в 1983 году, а к 1990 году уже </w:t>
      </w:r>
      <w:r w:rsidRPr="008E5D51">
        <w:t xml:space="preserve">было выполнено </w:t>
      </w:r>
      <w:r w:rsidRPr="008A5E38">
        <w:rPr>
          <w:b/>
        </w:rPr>
        <w:t>60%</w:t>
      </w:r>
      <w:r w:rsidRPr="008E5D51">
        <w:t xml:space="preserve"> запланированных работ</w:t>
      </w:r>
      <w:r>
        <w:t xml:space="preserve">. Но в 1990 году все работы были остановлены, а строительство объекта «заморожено» </w:t>
      </w:r>
      <w:r w:rsidRPr="003C33DB">
        <w:t>после проведения в Воронеже референдума, на котором жители высказались против строительства</w:t>
      </w:r>
      <w:r>
        <w:t xml:space="preserve"> ВАСТ. Сравним ответы горожан на этот вопрос в предыдущие годы и сегодня. </w:t>
      </w:r>
      <w:r w:rsidRPr="003C33DB">
        <w:t xml:space="preserve"> </w:t>
      </w:r>
    </w:p>
    <w:p w14:paraId="35E8C44E" w14:textId="77777777" w:rsidR="007821D9" w:rsidRDefault="007821D9" w:rsidP="002C2A30">
      <w:pPr>
        <w:ind w:firstLine="540"/>
        <w:jc w:val="center"/>
        <w:rPr>
          <w:b/>
          <w:i/>
        </w:rPr>
      </w:pPr>
    </w:p>
    <w:p w14:paraId="3DBFC1D9" w14:textId="77777777" w:rsidR="002C2A30" w:rsidRDefault="002C2A30" w:rsidP="002C2A30">
      <w:pPr>
        <w:ind w:firstLine="540"/>
        <w:jc w:val="center"/>
        <w:rPr>
          <w:b/>
          <w:i/>
        </w:rPr>
      </w:pPr>
      <w:r>
        <w:rPr>
          <w:b/>
          <w:i/>
        </w:rPr>
        <w:t>С</w:t>
      </w:r>
      <w:r w:rsidRPr="005E350D">
        <w:rPr>
          <w:b/>
          <w:i/>
        </w:rPr>
        <w:t xml:space="preserve">кажите, пожалуйста, насколько важна проблема строительства </w:t>
      </w:r>
      <w:r>
        <w:rPr>
          <w:b/>
          <w:i/>
        </w:rPr>
        <w:t>В</w:t>
      </w:r>
      <w:r w:rsidRPr="005E350D">
        <w:rPr>
          <w:b/>
          <w:i/>
        </w:rPr>
        <w:t xml:space="preserve">оронежской </w:t>
      </w:r>
    </w:p>
    <w:p w14:paraId="007C6FB0" w14:textId="77777777" w:rsidR="002C2A30" w:rsidRDefault="002C2A30" w:rsidP="002C2A30">
      <w:pPr>
        <w:ind w:firstLine="540"/>
        <w:jc w:val="center"/>
        <w:rPr>
          <w:b/>
          <w:i/>
        </w:rPr>
      </w:pPr>
      <w:r w:rsidRPr="005E350D">
        <w:rPr>
          <w:b/>
          <w:i/>
        </w:rPr>
        <w:t>атомной станции теплоснабжения (ВАСТ) на фоне других проблем лично для Вас?</w:t>
      </w:r>
    </w:p>
    <w:p w14:paraId="40D55BD9" w14:textId="77777777" w:rsidR="007821D9" w:rsidRPr="009D18C5" w:rsidRDefault="007821D9" w:rsidP="002C2A30">
      <w:pPr>
        <w:ind w:firstLine="540"/>
        <w:jc w:val="center"/>
        <w:rPr>
          <w:b/>
          <w:i/>
        </w:rPr>
      </w:pPr>
    </w:p>
    <w:p w14:paraId="5431746A" w14:textId="77777777" w:rsidR="002C2A30" w:rsidRDefault="00E9424C" w:rsidP="002C2A30">
      <w:pPr>
        <w:ind w:right="51"/>
        <w:jc w:val="center"/>
        <w:rPr>
          <w:rFonts w:eastAsia="Calibri"/>
          <w:i/>
          <w:lang w:eastAsia="en-US"/>
        </w:rPr>
      </w:pPr>
      <w:r>
        <w:rPr>
          <w:rFonts w:eastAsia="Calibri"/>
          <w:i/>
          <w:noProof/>
        </w:rPr>
        <w:drawing>
          <wp:inline distT="0" distB="0" distL="0" distR="0" wp14:anchorId="4902334F" wp14:editId="747734C3">
            <wp:extent cx="6424930" cy="2385695"/>
            <wp:effectExtent l="0" t="0" r="0" b="0"/>
            <wp:docPr id="36" name="Объект 3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84BF0FC" w14:textId="77777777" w:rsidR="002C2A30" w:rsidRPr="006D249F" w:rsidRDefault="002C2A30" w:rsidP="002C2A30">
      <w:pPr>
        <w:ind w:right="51"/>
        <w:jc w:val="both"/>
        <w:rPr>
          <w:rFonts w:ascii="Arial" w:hAnsi="Arial" w:cs="Arial"/>
          <w:b/>
          <w:sz w:val="22"/>
          <w:szCs w:val="22"/>
        </w:rPr>
      </w:pPr>
      <w:r>
        <w:rPr>
          <w:rFonts w:eastAsia="Calibri"/>
          <w:i/>
          <w:lang w:eastAsia="en-US"/>
        </w:rPr>
        <w:br w:type="page"/>
      </w:r>
      <w:r w:rsidRPr="006D249F">
        <w:rPr>
          <w:rFonts w:ascii="Arial" w:hAnsi="Arial" w:cs="Arial"/>
          <w:b/>
          <w:sz w:val="22"/>
          <w:szCs w:val="22"/>
        </w:rPr>
        <w:lastRenderedPageBreak/>
        <w:t>ИНСТИТУТ ОБЩЕСТВЕННОГО МНЕНИЯ «</w:t>
      </w:r>
      <w:r w:rsidRPr="006D249F">
        <w:rPr>
          <w:rFonts w:ascii="Arial" w:hAnsi="Arial" w:cs="Arial"/>
          <w:b/>
          <w:caps/>
          <w:sz w:val="22"/>
          <w:szCs w:val="22"/>
        </w:rPr>
        <w:t>квалитас</w:t>
      </w:r>
      <w:r w:rsidRPr="006D249F">
        <w:rPr>
          <w:rFonts w:ascii="Arial" w:hAnsi="Arial" w:cs="Arial"/>
          <w:b/>
          <w:sz w:val="22"/>
          <w:szCs w:val="22"/>
        </w:rPr>
        <w:t xml:space="preserve">». Тел.: (473) </w:t>
      </w:r>
      <w:r>
        <w:rPr>
          <w:rFonts w:ascii="Arial" w:hAnsi="Arial" w:cs="Arial"/>
          <w:b/>
          <w:sz w:val="22"/>
          <w:szCs w:val="22"/>
        </w:rPr>
        <w:t>2</w:t>
      </w:r>
      <w:r w:rsidRPr="006D249F">
        <w:rPr>
          <w:rFonts w:ascii="Arial" w:hAnsi="Arial" w:cs="Arial"/>
          <w:b/>
          <w:sz w:val="22"/>
          <w:szCs w:val="22"/>
        </w:rPr>
        <w:t xml:space="preserve">51-90-75, </w:t>
      </w:r>
      <w:r>
        <w:rPr>
          <w:rFonts w:ascii="Arial" w:hAnsi="Arial" w:cs="Arial"/>
          <w:b/>
          <w:sz w:val="22"/>
          <w:szCs w:val="22"/>
        </w:rPr>
        <w:t>2</w:t>
      </w:r>
      <w:r w:rsidRPr="006D249F">
        <w:rPr>
          <w:rFonts w:ascii="Arial" w:hAnsi="Arial" w:cs="Arial"/>
          <w:b/>
          <w:sz w:val="22"/>
          <w:szCs w:val="22"/>
        </w:rPr>
        <w:t>51-20-75</w:t>
      </w:r>
    </w:p>
    <w:p w14:paraId="6468AB4B" w14:textId="77777777" w:rsidR="002C2A30" w:rsidRPr="006D249F" w:rsidRDefault="00E9424C" w:rsidP="002C2A30">
      <w:pPr>
        <w:framePr w:hSpace="180" w:wrap="around" w:vAnchor="text" w:hAnchor="page" w:x="922" w:y="-250"/>
        <w:ind w:left="-180"/>
        <w:jc w:val="center"/>
      </w:pPr>
      <w:r>
        <w:rPr>
          <w:b/>
          <w:caps/>
          <w:noProof/>
          <w:sz w:val="28"/>
          <w:szCs w:val="28"/>
        </w:rPr>
        <w:drawing>
          <wp:inline distT="0" distB="0" distL="0" distR="0" wp14:anchorId="1C301F98" wp14:editId="7D38BC58">
            <wp:extent cx="532765" cy="628015"/>
            <wp:effectExtent l="0" t="0" r="635" b="635"/>
            <wp:docPr id="37" name="Рисунок 2" descr="Описание: 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1E803B7B"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Опрос проведён ИОМ "Квалитас" 18 – 23 января 2012 года методом личного интервью.</w:t>
      </w:r>
    </w:p>
    <w:p w14:paraId="3876B25A"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Выборка репрезентативна для населения г. Воронежа старше 18 лет по полу,</w:t>
      </w:r>
    </w:p>
    <w:p w14:paraId="3CA50A47" w14:textId="77777777" w:rsidR="005126F4" w:rsidRPr="00D41526" w:rsidRDefault="005126F4" w:rsidP="005126F4">
      <w:pPr>
        <w:jc w:val="center"/>
        <w:rPr>
          <w:rFonts w:ascii="Arial" w:hAnsi="Arial" w:cs="Arial"/>
          <w:sz w:val="20"/>
          <w:szCs w:val="20"/>
        </w:rPr>
      </w:pPr>
      <w:r w:rsidRPr="00D41526">
        <w:rPr>
          <w:rFonts w:ascii="Arial" w:hAnsi="Arial" w:cs="Arial"/>
          <w:sz w:val="20"/>
          <w:szCs w:val="20"/>
        </w:rPr>
        <w:t>возрасту и образованию. Опрошено 627 человека.</w:t>
      </w:r>
    </w:p>
    <w:p w14:paraId="228808A2" w14:textId="77777777" w:rsidR="002C2A30" w:rsidRPr="006D249F" w:rsidRDefault="00E9424C" w:rsidP="002C2A30">
      <w:pPr>
        <w:jc w:val="center"/>
      </w:pPr>
      <w:r>
        <w:rPr>
          <w:noProof/>
        </w:rPr>
        <mc:AlternateContent>
          <mc:Choice Requires="wps">
            <w:drawing>
              <wp:anchor distT="4294967294" distB="4294967294" distL="114300" distR="114300" simplePos="0" relativeHeight="251653120" behindDoc="0" locked="0" layoutInCell="1" allowOverlap="1" wp14:anchorId="049E69AB" wp14:editId="4C487599">
                <wp:simplePos x="0" y="0"/>
                <wp:positionH relativeFrom="column">
                  <wp:posOffset>-662305</wp:posOffset>
                </wp:positionH>
                <wp:positionV relativeFrom="paragraph">
                  <wp:posOffset>86994</wp:posOffset>
                </wp:positionV>
                <wp:extent cx="6629400" cy="0"/>
                <wp:effectExtent l="0" t="0" r="19050" b="19050"/>
                <wp:wrapNone/>
                <wp:docPr id="46"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4C83F" id="Прямая соединительная линия 5" o:spid="_x0000_s1026" style="position:absolute;z-index:251653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57BFE33A" w14:textId="77777777" w:rsidR="002C2A30" w:rsidRPr="00153446" w:rsidRDefault="002C2A30" w:rsidP="002C2A30">
      <w:pPr>
        <w:keepNext/>
        <w:ind w:left="1701"/>
        <w:jc w:val="both"/>
        <w:outlineLvl w:val="2"/>
        <w:rPr>
          <w:rFonts w:cs="Arial"/>
          <w:b/>
          <w:bCs/>
          <w:caps/>
          <w:spacing w:val="-4"/>
        </w:rPr>
      </w:pPr>
      <w:r w:rsidRPr="00E56CC6">
        <w:rPr>
          <w:rFonts w:cs="Arial"/>
          <w:b/>
          <w:bCs/>
          <w:caps/>
          <w:spacing w:val="-4"/>
        </w:rPr>
        <w:t>Если бы референдум о строительстве ВАСТ состоялся сегодня, как бы Вы проголосовали</w:t>
      </w:r>
      <w:r w:rsidRPr="00153446">
        <w:rPr>
          <w:rFonts w:cs="Arial"/>
          <w:b/>
          <w:bCs/>
          <w:caps/>
          <w:spacing w:val="-4"/>
        </w:rPr>
        <w:t>?</w:t>
      </w:r>
    </w:p>
    <w:p w14:paraId="777D00A2" w14:textId="77777777" w:rsidR="002C2A30" w:rsidRPr="00E56CC6" w:rsidRDefault="002C2A30" w:rsidP="002C2A30">
      <w:pPr>
        <w:jc w:val="right"/>
        <w:rPr>
          <w:rFonts w:eastAsia="Calibri"/>
          <w:i/>
          <w:lang w:eastAsia="en-US"/>
        </w:rPr>
      </w:pPr>
      <w:r>
        <w:rPr>
          <w:rFonts w:eastAsia="Calibri"/>
          <w:i/>
          <w:lang w:eastAsia="en-US"/>
        </w:rPr>
        <w:t>Т</w:t>
      </w:r>
      <w:r w:rsidRPr="001F22A8">
        <w:rPr>
          <w:rFonts w:eastAsia="Calibri"/>
          <w:i/>
          <w:lang w:eastAsia="en-US"/>
        </w:rPr>
        <w:t>аблиц</w:t>
      </w:r>
      <w:r>
        <w:rPr>
          <w:rFonts w:eastAsia="Calibri"/>
          <w:i/>
          <w:lang w:eastAsia="en-US"/>
        </w:rPr>
        <w:t>а</w:t>
      </w:r>
      <w:r w:rsidRPr="001F22A8">
        <w:rPr>
          <w:rFonts w:eastAsia="Calibri"/>
          <w:i/>
          <w:lang w:eastAsia="en-US"/>
        </w:rPr>
        <w:t xml:space="preserve"> </w:t>
      </w:r>
      <w:r>
        <w:rPr>
          <w:rFonts w:eastAsia="Calibri"/>
          <w:i/>
          <w:lang w:eastAsia="en-US"/>
        </w:rPr>
        <w:t>1</w:t>
      </w:r>
      <w:r w:rsidR="005126F4">
        <w:rPr>
          <w:rFonts w:eastAsia="Calibri"/>
          <w:i/>
          <w:lang w:eastAsia="en-US"/>
        </w:rPr>
        <w:t>3</w:t>
      </w:r>
    </w:p>
    <w:bookmarkStart w:id="49" w:name="_MON_1388998411"/>
    <w:bookmarkStart w:id="50" w:name="_MON_1387969321"/>
    <w:bookmarkStart w:id="51" w:name="_MON_1388818042"/>
    <w:bookmarkEnd w:id="49"/>
    <w:bookmarkEnd w:id="50"/>
    <w:bookmarkEnd w:id="51"/>
    <w:bookmarkStart w:id="52" w:name="_MON_1388998398"/>
    <w:bookmarkEnd w:id="52"/>
    <w:p w14:paraId="118E3B85" w14:textId="77777777" w:rsidR="002C2A30" w:rsidRDefault="002C2A30" w:rsidP="002C2A30">
      <w:pPr>
        <w:ind w:left="181"/>
        <w:jc w:val="center"/>
        <w:rPr>
          <w:rFonts w:eastAsia="Calibri"/>
          <w:i/>
          <w:lang w:eastAsia="en-US"/>
        </w:rPr>
      </w:pPr>
      <w:r w:rsidRPr="00FF2A4B">
        <w:rPr>
          <w:rFonts w:ascii="Calibri" w:eastAsia="Calibri" w:hAnsi="Calibri"/>
          <w:sz w:val="22"/>
          <w:szCs w:val="22"/>
          <w:lang w:eastAsia="en-US"/>
        </w:rPr>
        <w:object w:dxaOrig="10911" w:dyaOrig="7206" w14:anchorId="12D45C6E">
          <v:shape id="_x0000_i1037" type="#_x0000_t75" style="width:509pt;height:336.15pt" o:ole="" fillcolor="window">
            <v:imagedata r:id="rId45" o:title=""/>
          </v:shape>
          <o:OLEObject Type="Embed" ProgID="Excel.Sheet.8" ShapeID="_x0000_i1037" DrawAspect="Content" ObjectID="_1834046348" r:id="rId46"/>
        </w:object>
      </w:r>
    </w:p>
    <w:p w14:paraId="188E09C0" w14:textId="77777777" w:rsidR="002C2A30" w:rsidRDefault="002C2A30" w:rsidP="002C2A30">
      <w:pPr>
        <w:ind w:left="181"/>
        <w:jc w:val="center"/>
        <w:rPr>
          <w:rFonts w:eastAsia="Calibri"/>
          <w:i/>
          <w:lang w:eastAsia="en-US"/>
        </w:rPr>
      </w:pPr>
      <w:r w:rsidRPr="006D249F">
        <w:rPr>
          <w:rFonts w:eastAsia="Calibri"/>
          <w:i/>
          <w:lang w:eastAsia="en-US"/>
        </w:rPr>
        <w:t>(Примечание: распределение ответов респондентов по строке составляет 100%)</w:t>
      </w:r>
    </w:p>
    <w:p w14:paraId="1C18D994" w14:textId="77777777" w:rsidR="002C2A30" w:rsidRPr="00EA5DF8" w:rsidRDefault="002C2A30" w:rsidP="002C2A30">
      <w:pPr>
        <w:ind w:firstLine="567"/>
        <w:jc w:val="both"/>
      </w:pPr>
      <w:r w:rsidRPr="00EA5DF8">
        <w:rPr>
          <w:rFonts w:eastAsia="Calibri"/>
        </w:rPr>
        <w:t xml:space="preserve">На референдуме от 15 апреля 1990 года </w:t>
      </w:r>
      <w:r w:rsidRPr="007C0B89">
        <w:rPr>
          <w:b/>
        </w:rPr>
        <w:t>96%</w:t>
      </w:r>
      <w:r w:rsidRPr="00EA5DF8">
        <w:t xml:space="preserve"> воронежцев проголосовали против продолжения строительства Воронежской атомной станции теплоснабжения. Если бы референдум состоялся сегодня, то результат опять оказался бы отрицательным. В настоящее время не желают возобновления строительства ВАСТ </w:t>
      </w:r>
      <w:r w:rsidRPr="004D5CF2">
        <w:rPr>
          <w:b/>
        </w:rPr>
        <w:t>65%</w:t>
      </w:r>
      <w:r w:rsidRPr="00EA5DF8">
        <w:t xml:space="preserve"> воронежцев. Поддерживают возобновление проекта </w:t>
      </w:r>
      <w:r w:rsidRPr="004D5CF2">
        <w:rPr>
          <w:b/>
        </w:rPr>
        <w:t>16%</w:t>
      </w:r>
      <w:r w:rsidRPr="00EA5DF8">
        <w:t xml:space="preserve"> горожан. </w:t>
      </w:r>
    </w:p>
    <w:p w14:paraId="005FB98B" w14:textId="77777777" w:rsidR="002C2A30" w:rsidRPr="00EA5DF8" w:rsidRDefault="002C2A30" w:rsidP="002C2A30">
      <w:pPr>
        <w:ind w:firstLine="567"/>
        <w:jc w:val="both"/>
      </w:pPr>
      <w:r w:rsidRPr="00EA5DF8">
        <w:t>Этот вопрос мы задаем горожанам с 1998 года.  Как изменилось их мнение за этот период?</w:t>
      </w:r>
    </w:p>
    <w:p w14:paraId="735DB481" w14:textId="77777777" w:rsidR="002C2A30" w:rsidRPr="009D18C5" w:rsidRDefault="002C2A30" w:rsidP="002C2A30">
      <w:pPr>
        <w:jc w:val="center"/>
        <w:rPr>
          <w:b/>
          <w:i/>
        </w:rPr>
      </w:pPr>
      <w:r w:rsidRPr="00992D60">
        <w:rPr>
          <w:b/>
          <w:i/>
        </w:rPr>
        <w:t>Если бы референдум о строительстве ВАСТ состоялся сегодня, как бы Вы проголосовали?</w:t>
      </w:r>
    </w:p>
    <w:p w14:paraId="6CE29CBE" w14:textId="77777777" w:rsidR="002C2A30" w:rsidRDefault="00E9424C" w:rsidP="002C2A30">
      <w:pPr>
        <w:ind w:right="51"/>
        <w:jc w:val="both"/>
        <w:rPr>
          <w:rFonts w:eastAsia="Calibri"/>
          <w:i/>
          <w:lang w:eastAsia="en-US"/>
        </w:rPr>
      </w:pPr>
      <w:r>
        <w:rPr>
          <w:rFonts w:eastAsia="Calibri"/>
          <w:i/>
          <w:noProof/>
        </w:rPr>
        <w:drawing>
          <wp:inline distT="0" distB="0" distL="0" distR="0" wp14:anchorId="77EAA660" wp14:editId="7FFD9679">
            <wp:extent cx="6567805" cy="2623820"/>
            <wp:effectExtent l="0" t="0" r="0" b="0"/>
            <wp:docPr id="39" name="Объект 3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CA41232" w14:textId="77777777" w:rsidR="002C2A30" w:rsidRDefault="002C2A30" w:rsidP="002C2A30">
      <w:pPr>
        <w:ind w:right="51" w:firstLine="567"/>
        <w:jc w:val="both"/>
      </w:pPr>
      <w:r>
        <w:t xml:space="preserve">Весь период измерения число противников строительства ВАСТ колеблется в районе </w:t>
      </w:r>
      <w:r w:rsidRPr="004D5CF2">
        <w:rPr>
          <w:b/>
        </w:rPr>
        <w:t>60-70%</w:t>
      </w:r>
      <w:r>
        <w:t>.  В январе 2012 года как никогда мало (</w:t>
      </w:r>
      <w:r w:rsidRPr="004D5CF2">
        <w:rPr>
          <w:b/>
        </w:rPr>
        <w:t>16%</w:t>
      </w:r>
      <w:r>
        <w:t xml:space="preserve">) насчитывается сторонников продолжения строительства ВАСТ. </w:t>
      </w:r>
    </w:p>
    <w:p w14:paraId="4D5AD4AA" w14:textId="77777777" w:rsidR="000519C4" w:rsidRPr="00B31EAB" w:rsidRDefault="002C2A30" w:rsidP="000519C4">
      <w:pPr>
        <w:ind w:right="51"/>
        <w:jc w:val="both"/>
        <w:rPr>
          <w:rFonts w:ascii="Arial" w:hAnsi="Arial" w:cs="Arial"/>
          <w:b/>
          <w:sz w:val="22"/>
          <w:szCs w:val="22"/>
        </w:rPr>
      </w:pPr>
      <w:r>
        <w:rPr>
          <w:rFonts w:eastAsia="Calibri"/>
          <w:i/>
          <w:lang w:eastAsia="en-US"/>
        </w:rPr>
        <w:br w:type="page"/>
      </w:r>
      <w:r w:rsidR="000519C4" w:rsidRPr="00B31EAB">
        <w:rPr>
          <w:rFonts w:ascii="Arial" w:hAnsi="Arial" w:cs="Arial"/>
          <w:b/>
          <w:sz w:val="22"/>
          <w:szCs w:val="22"/>
        </w:rPr>
        <w:lastRenderedPageBreak/>
        <w:t>ИНСТИТУТ ОБЩЕСТВЕННОГО МНЕНИЯ «</w:t>
      </w:r>
      <w:r w:rsidR="000519C4" w:rsidRPr="00B31EAB">
        <w:rPr>
          <w:rFonts w:ascii="Arial" w:hAnsi="Arial" w:cs="Arial"/>
          <w:b/>
          <w:caps/>
          <w:sz w:val="22"/>
          <w:szCs w:val="22"/>
        </w:rPr>
        <w:t>квалитас</w:t>
      </w:r>
      <w:r w:rsidR="000519C4" w:rsidRPr="00B31EAB">
        <w:rPr>
          <w:rFonts w:ascii="Arial" w:hAnsi="Arial" w:cs="Arial"/>
          <w:b/>
          <w:sz w:val="22"/>
          <w:szCs w:val="22"/>
        </w:rPr>
        <w:t>». Тел.: (473) 251-90-75, 251-20-75</w:t>
      </w:r>
    </w:p>
    <w:p w14:paraId="309D690E" w14:textId="77777777" w:rsidR="000519C4" w:rsidRPr="00B31EAB" w:rsidRDefault="00E9424C" w:rsidP="000519C4">
      <w:pPr>
        <w:framePr w:hSpace="180" w:wrap="around" w:vAnchor="text" w:hAnchor="page" w:x="922" w:y="-250"/>
        <w:ind w:left="-180"/>
        <w:jc w:val="center"/>
      </w:pPr>
      <w:r>
        <w:rPr>
          <w:b/>
          <w:caps/>
          <w:noProof/>
          <w:sz w:val="28"/>
          <w:szCs w:val="28"/>
        </w:rPr>
        <w:drawing>
          <wp:inline distT="0" distB="0" distL="0" distR="0" wp14:anchorId="3E82ABD9" wp14:editId="36078278">
            <wp:extent cx="532765" cy="628015"/>
            <wp:effectExtent l="0" t="0" r="635" b="635"/>
            <wp:docPr id="40" name="Рисунок 4" descr="Описание: 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21D41C20"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6147A987"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153F78D6"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3F0B6696" w14:textId="77777777" w:rsidR="000519C4" w:rsidRPr="00B31EAB" w:rsidRDefault="00E9424C" w:rsidP="000519C4">
      <w:pPr>
        <w:jc w:val="center"/>
      </w:pPr>
      <w:r>
        <w:rPr>
          <w:noProof/>
        </w:rPr>
        <mc:AlternateContent>
          <mc:Choice Requires="wps">
            <w:drawing>
              <wp:anchor distT="4294967294" distB="4294967294" distL="114300" distR="114300" simplePos="0" relativeHeight="251666432" behindDoc="0" locked="0" layoutInCell="1" allowOverlap="1" wp14:anchorId="5924F8E1" wp14:editId="7A6CADEB">
                <wp:simplePos x="0" y="0"/>
                <wp:positionH relativeFrom="column">
                  <wp:posOffset>-662305</wp:posOffset>
                </wp:positionH>
                <wp:positionV relativeFrom="paragraph">
                  <wp:posOffset>86994</wp:posOffset>
                </wp:positionV>
                <wp:extent cx="6629400" cy="0"/>
                <wp:effectExtent l="0" t="0" r="19050" b="19050"/>
                <wp:wrapNone/>
                <wp:docPr id="45"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9F922" id="Прямая соединительная линия 18"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336B4EDA" w14:textId="77777777" w:rsidR="00512FED" w:rsidRPr="00D41526" w:rsidRDefault="00512FED" w:rsidP="00512FED">
      <w:pPr>
        <w:keepNext/>
        <w:tabs>
          <w:tab w:val="left" w:pos="6480"/>
        </w:tabs>
        <w:jc w:val="center"/>
        <w:outlineLvl w:val="0"/>
        <w:rPr>
          <w:b/>
          <w:i/>
          <w:caps/>
          <w:spacing w:val="-4"/>
        </w:rPr>
      </w:pPr>
      <w:r>
        <w:rPr>
          <w:b/>
          <w:i/>
          <w:caps/>
          <w:spacing w:val="-4"/>
        </w:rPr>
        <w:t>7</w:t>
      </w:r>
      <w:r w:rsidRPr="00D41526">
        <w:rPr>
          <w:b/>
          <w:i/>
          <w:caps/>
          <w:spacing w:val="-4"/>
        </w:rPr>
        <w:t xml:space="preserve"> раздел: </w:t>
      </w:r>
      <w:r w:rsidRPr="00512FED">
        <w:rPr>
          <w:b/>
          <w:i/>
          <w:caps/>
          <w:spacing w:val="-4"/>
        </w:rPr>
        <w:t>КОМУ БЫ ПОДАРИЛИ И ОТ КОГО БЫ ПРИНЯЛИ?</w:t>
      </w:r>
    </w:p>
    <w:p w14:paraId="36BCCA2D" w14:textId="77777777" w:rsidR="000519C4" w:rsidRPr="00B31EAB" w:rsidRDefault="000519C4" w:rsidP="000519C4">
      <w:pPr>
        <w:keepNext/>
        <w:ind w:left="1276"/>
        <w:jc w:val="both"/>
        <w:outlineLvl w:val="2"/>
        <w:rPr>
          <w:rFonts w:cs="Arial"/>
          <w:b/>
          <w:bCs/>
          <w:caps/>
          <w:spacing w:val="-4"/>
        </w:rPr>
      </w:pPr>
      <w:r w:rsidRPr="00B31EAB">
        <w:rPr>
          <w:rFonts w:cs="Arial"/>
          <w:b/>
          <w:bCs/>
          <w:caps/>
          <w:spacing w:val="-4"/>
        </w:rPr>
        <w:t>ОТ КОГО БЫ ИЗ ИЗВЕСТНЫХ МУЖЧИН – ПОЛИТИКОВ, АРТИСТОВ, СПОРТСМЕНОВ И Т.Д. – ВЫ БЫ ХОТЕЛИ ПОЛУЧИТЬ ПОЗДРАВЛЕНИЕ ИЛИ ПОДАРОК К 8 МАРТА?</w:t>
      </w:r>
    </w:p>
    <w:p w14:paraId="03A4F70B" w14:textId="77777777" w:rsidR="000519C4" w:rsidRDefault="000519C4" w:rsidP="000519C4">
      <w:pPr>
        <w:pStyle w:val="af0"/>
        <w:autoSpaceDE w:val="0"/>
        <w:autoSpaceDN w:val="0"/>
        <w:ind w:left="0" w:firstLine="567"/>
      </w:pPr>
    </w:p>
    <w:p w14:paraId="6AA61A8A" w14:textId="77777777" w:rsidR="000519C4" w:rsidRDefault="000519C4" w:rsidP="000519C4">
      <w:pPr>
        <w:pStyle w:val="af0"/>
        <w:autoSpaceDE w:val="0"/>
        <w:autoSpaceDN w:val="0"/>
        <w:ind w:left="0" w:firstLine="567"/>
        <w:rPr>
          <w:b/>
          <w:caps/>
        </w:rPr>
      </w:pPr>
      <w:r w:rsidRPr="00B31EAB">
        <w:t xml:space="preserve">Вопрос был задан женщинам в открытой форме, поэтому названные фамилии мужчин, от которых женщины мечтают получить поздравление с 8 мартом, отличаются большим разнообразием. Всего было упомянуто 59 мужчин, от которых женщины счастливы были бы получить знак внимания к празднику. </w:t>
      </w:r>
      <w:r w:rsidRPr="00B469DB">
        <w:t>В таблице ниже представлены те имена, которые были упомянуты не менее двух раз.</w:t>
      </w:r>
    </w:p>
    <w:p w14:paraId="01550D28" w14:textId="77777777" w:rsidR="000519C4" w:rsidRPr="00B469DB" w:rsidRDefault="000519C4" w:rsidP="000519C4">
      <w:pPr>
        <w:pStyle w:val="af0"/>
        <w:autoSpaceDE w:val="0"/>
        <w:autoSpaceDN w:val="0"/>
        <w:ind w:left="0" w:firstLine="567"/>
        <w:rPr>
          <w:b/>
          <w:cap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5"/>
        <w:gridCol w:w="4786"/>
      </w:tblGrid>
      <w:tr w:rsidR="000519C4" w:rsidRPr="00B31EAB" w14:paraId="722B9536" w14:textId="77777777" w:rsidTr="00917EA6">
        <w:trPr>
          <w:trHeight w:val="6912"/>
        </w:trPr>
        <w:tc>
          <w:tcPr>
            <w:tcW w:w="4785" w:type="dxa"/>
          </w:tcPr>
          <w:p w14:paraId="36E67606" w14:textId="77777777" w:rsidR="000519C4" w:rsidRDefault="000519C4" w:rsidP="00917EA6"/>
          <w:p w14:paraId="424A8A64" w14:textId="77777777" w:rsidR="000519C4" w:rsidRPr="003F7B6C" w:rsidRDefault="000519C4" w:rsidP="00917EA6">
            <w:r w:rsidRPr="003F7B6C">
              <w:t xml:space="preserve">        </w:t>
            </w:r>
            <w:r>
              <w:t xml:space="preserve">     </w:t>
            </w:r>
            <w:r w:rsidRPr="003F7B6C">
              <w:t xml:space="preserve">            2002 год            </w:t>
            </w:r>
          </w:p>
          <w:p w14:paraId="40ABE4D6" w14:textId="77777777" w:rsidR="000519C4" w:rsidRPr="00B31EAB" w:rsidRDefault="000519C4" w:rsidP="00917EA6">
            <w:pPr>
              <w:rPr>
                <w:b/>
              </w:rPr>
            </w:pPr>
          </w:p>
          <w:p w14:paraId="1D76BCA9" w14:textId="77777777" w:rsidR="000519C4" w:rsidRPr="00B31EAB" w:rsidRDefault="000519C4" w:rsidP="00917EA6">
            <w:pPr>
              <w:ind w:left="207"/>
            </w:pPr>
            <w:r w:rsidRPr="00B31EAB">
              <w:t xml:space="preserve">Путин В. </w:t>
            </w:r>
            <w:r>
              <w:t xml:space="preserve">                          </w:t>
            </w:r>
            <w:r w:rsidRPr="00B31EAB">
              <w:t>– 20%</w:t>
            </w:r>
          </w:p>
          <w:p w14:paraId="6F306DD8" w14:textId="77777777" w:rsidR="000519C4" w:rsidRPr="00B31EAB" w:rsidRDefault="000519C4" w:rsidP="00917EA6">
            <w:pPr>
              <w:ind w:left="207"/>
            </w:pPr>
            <w:r w:rsidRPr="00B31EAB">
              <w:t xml:space="preserve">Жириновский В. </w:t>
            </w:r>
            <w:r>
              <w:t xml:space="preserve">             </w:t>
            </w:r>
            <w:r w:rsidRPr="00B31EAB">
              <w:t>– 4,7%</w:t>
            </w:r>
          </w:p>
          <w:p w14:paraId="2FF2D821" w14:textId="77777777" w:rsidR="000519C4" w:rsidRPr="00B31EAB" w:rsidRDefault="000519C4" w:rsidP="00917EA6">
            <w:pPr>
              <w:ind w:left="207"/>
            </w:pPr>
            <w:r w:rsidRPr="00B31EAB">
              <w:t xml:space="preserve">Леонтьев В. </w:t>
            </w:r>
            <w:r>
              <w:t xml:space="preserve">                     </w:t>
            </w:r>
            <w:r w:rsidRPr="00B31EAB">
              <w:t>– 2,8%</w:t>
            </w:r>
          </w:p>
          <w:p w14:paraId="125A29C1" w14:textId="77777777" w:rsidR="000519C4" w:rsidRPr="00B31EAB" w:rsidRDefault="000519C4" w:rsidP="00917EA6">
            <w:pPr>
              <w:ind w:left="207"/>
            </w:pPr>
            <w:r w:rsidRPr="00B31EAB">
              <w:t xml:space="preserve">Лещенко Л. </w:t>
            </w:r>
            <w:r>
              <w:t xml:space="preserve">                     </w:t>
            </w:r>
            <w:r w:rsidRPr="00B31EAB">
              <w:t>– 2,5%</w:t>
            </w:r>
          </w:p>
          <w:p w14:paraId="28009AB2" w14:textId="77777777" w:rsidR="000519C4" w:rsidRPr="00B31EAB" w:rsidRDefault="000519C4" w:rsidP="00917EA6">
            <w:pPr>
              <w:ind w:left="207"/>
            </w:pPr>
            <w:r w:rsidRPr="00B31EAB">
              <w:t xml:space="preserve">Киркоров Ф. </w:t>
            </w:r>
            <w:r>
              <w:t xml:space="preserve">                    </w:t>
            </w:r>
            <w:r w:rsidRPr="00B31EAB">
              <w:t>– 2,2%</w:t>
            </w:r>
          </w:p>
          <w:p w14:paraId="3A3B6060" w14:textId="77777777" w:rsidR="000519C4" w:rsidRPr="00B31EAB" w:rsidRDefault="000519C4" w:rsidP="00917EA6">
            <w:pPr>
              <w:ind w:left="207"/>
            </w:pPr>
            <w:r w:rsidRPr="00B31EAB">
              <w:t xml:space="preserve">Ковалев А.Я. </w:t>
            </w:r>
            <w:r>
              <w:t xml:space="preserve">                   </w:t>
            </w:r>
            <w:r w:rsidRPr="00B31EAB">
              <w:t>– 1,9%</w:t>
            </w:r>
          </w:p>
          <w:p w14:paraId="12ED282E" w14:textId="77777777" w:rsidR="000519C4" w:rsidRPr="00B31EAB" w:rsidRDefault="000519C4" w:rsidP="00917EA6">
            <w:pPr>
              <w:ind w:left="207"/>
            </w:pPr>
            <w:r w:rsidRPr="00B31EAB">
              <w:t xml:space="preserve">Басков Н. </w:t>
            </w:r>
            <w:r>
              <w:t xml:space="preserve">                         </w:t>
            </w:r>
            <w:r w:rsidRPr="00B31EAB">
              <w:t>– 1,9%</w:t>
            </w:r>
          </w:p>
          <w:p w14:paraId="2F2B365E" w14:textId="77777777" w:rsidR="000519C4" w:rsidRPr="00B31EAB" w:rsidRDefault="000519C4" w:rsidP="00917EA6">
            <w:pPr>
              <w:ind w:left="207"/>
            </w:pPr>
            <w:r>
              <w:t>Буре П.</w:t>
            </w:r>
            <w:r w:rsidRPr="00B31EAB">
              <w:t xml:space="preserve"> </w:t>
            </w:r>
            <w:r>
              <w:t xml:space="preserve">                            </w:t>
            </w:r>
            <w:r w:rsidRPr="00B31EAB">
              <w:t>– 1,7%</w:t>
            </w:r>
          </w:p>
          <w:p w14:paraId="27D17CD5" w14:textId="77777777" w:rsidR="000519C4" w:rsidRPr="00B31EAB" w:rsidRDefault="000519C4" w:rsidP="00917EA6">
            <w:pPr>
              <w:ind w:left="207"/>
            </w:pPr>
            <w:r w:rsidRPr="00B31EAB">
              <w:t xml:space="preserve">Газманов О. </w:t>
            </w:r>
            <w:r>
              <w:t xml:space="preserve">                    </w:t>
            </w:r>
            <w:r w:rsidRPr="00B31EAB">
              <w:t>– 1,4%</w:t>
            </w:r>
          </w:p>
          <w:p w14:paraId="2AAEB233" w14:textId="77777777" w:rsidR="000519C4" w:rsidRPr="00B31EAB" w:rsidRDefault="000519C4" w:rsidP="00917EA6">
            <w:pPr>
              <w:ind w:left="207"/>
            </w:pPr>
            <w:r w:rsidRPr="00B31EAB">
              <w:t xml:space="preserve">Галкин М. </w:t>
            </w:r>
            <w:r>
              <w:t xml:space="preserve">                       </w:t>
            </w:r>
            <w:r w:rsidRPr="00B31EAB">
              <w:t>– 1,4%</w:t>
            </w:r>
          </w:p>
          <w:p w14:paraId="0AF7188F" w14:textId="77777777" w:rsidR="000519C4" w:rsidRPr="00B31EAB" w:rsidRDefault="000519C4" w:rsidP="00917EA6">
            <w:pPr>
              <w:ind w:left="207"/>
            </w:pPr>
            <w:r w:rsidRPr="00B31EAB">
              <w:t xml:space="preserve">Лановой В. </w:t>
            </w:r>
            <w:r>
              <w:t xml:space="preserve">                      </w:t>
            </w:r>
            <w:r w:rsidRPr="00B31EAB">
              <w:t>– 1,1%</w:t>
            </w:r>
          </w:p>
          <w:p w14:paraId="4475EB1C" w14:textId="77777777" w:rsidR="000519C4" w:rsidRPr="00B31EAB" w:rsidRDefault="000519C4" w:rsidP="00917EA6">
            <w:pPr>
              <w:ind w:left="207"/>
            </w:pPr>
            <w:r w:rsidRPr="00B31EAB">
              <w:t xml:space="preserve">Жуков </w:t>
            </w:r>
            <w:r>
              <w:t xml:space="preserve">А.                          </w:t>
            </w:r>
            <w:r w:rsidRPr="00B31EAB">
              <w:t>– 1,1%</w:t>
            </w:r>
          </w:p>
          <w:p w14:paraId="7AC95DBF" w14:textId="77777777" w:rsidR="000519C4" w:rsidRPr="00B31EAB" w:rsidRDefault="000519C4" w:rsidP="00917EA6">
            <w:pPr>
              <w:ind w:left="207"/>
            </w:pPr>
            <w:r w:rsidRPr="00B31EAB">
              <w:t xml:space="preserve">Якубович Л. </w:t>
            </w:r>
            <w:r>
              <w:t xml:space="preserve">                    </w:t>
            </w:r>
            <w:r w:rsidRPr="00B31EAB">
              <w:t>– 0,8%</w:t>
            </w:r>
          </w:p>
          <w:p w14:paraId="1A1E5AA8" w14:textId="77777777" w:rsidR="000519C4" w:rsidRPr="00B31EAB" w:rsidRDefault="000519C4" w:rsidP="00917EA6">
            <w:pPr>
              <w:ind w:left="207"/>
            </w:pPr>
            <w:r>
              <w:t xml:space="preserve">Задорнов М.                     </w:t>
            </w:r>
            <w:r w:rsidRPr="00B31EAB">
              <w:t>– 0,8%</w:t>
            </w:r>
          </w:p>
          <w:p w14:paraId="198892A9" w14:textId="77777777" w:rsidR="000519C4" w:rsidRPr="00B31EAB" w:rsidRDefault="000519C4" w:rsidP="00917EA6">
            <w:pPr>
              <w:ind w:left="207"/>
            </w:pPr>
            <w:r w:rsidRPr="00B31EAB">
              <w:t xml:space="preserve">Бодров С. </w:t>
            </w:r>
            <w:r>
              <w:t xml:space="preserve">                         </w:t>
            </w:r>
            <w:r w:rsidRPr="00B31EAB">
              <w:t>– 0,8%</w:t>
            </w:r>
          </w:p>
          <w:p w14:paraId="276F16A4" w14:textId="77777777" w:rsidR="000519C4" w:rsidRPr="00B31EAB" w:rsidRDefault="000519C4" w:rsidP="00917EA6">
            <w:pPr>
              <w:ind w:left="207"/>
            </w:pPr>
            <w:r w:rsidRPr="00B31EAB">
              <w:t xml:space="preserve">Селезнев Г. </w:t>
            </w:r>
            <w:r>
              <w:t xml:space="preserve">                      </w:t>
            </w:r>
            <w:r w:rsidRPr="00B31EAB">
              <w:t>– 0,8%</w:t>
            </w:r>
          </w:p>
          <w:p w14:paraId="6BC462B9" w14:textId="77777777" w:rsidR="000519C4" w:rsidRPr="00B31EAB" w:rsidRDefault="000519C4" w:rsidP="00917EA6">
            <w:pPr>
              <w:ind w:left="207"/>
            </w:pPr>
            <w:r w:rsidRPr="00B31EAB">
              <w:t xml:space="preserve">Шойгу С. </w:t>
            </w:r>
            <w:r>
              <w:t xml:space="preserve">                         </w:t>
            </w:r>
            <w:r w:rsidRPr="00B31EAB">
              <w:t>– 0,8%</w:t>
            </w:r>
          </w:p>
          <w:p w14:paraId="680C488B" w14:textId="77777777" w:rsidR="000519C4" w:rsidRPr="00B31EAB" w:rsidRDefault="000519C4" w:rsidP="00917EA6">
            <w:pPr>
              <w:ind w:left="207"/>
            </w:pPr>
            <w:r w:rsidRPr="00B31EAB">
              <w:t xml:space="preserve">Евдокимов Я. </w:t>
            </w:r>
            <w:r>
              <w:t xml:space="preserve">                  </w:t>
            </w:r>
            <w:r w:rsidRPr="00B31EAB">
              <w:t>– 0,8%</w:t>
            </w:r>
          </w:p>
          <w:p w14:paraId="3A47E7B8" w14:textId="77777777" w:rsidR="000519C4" w:rsidRDefault="000519C4" w:rsidP="00917EA6">
            <w:pPr>
              <w:ind w:left="207"/>
            </w:pPr>
            <w:r w:rsidRPr="00B31EAB">
              <w:t>Расторгуев Н.</w:t>
            </w:r>
            <w:r>
              <w:t>,</w:t>
            </w:r>
            <w:r w:rsidRPr="00B31EAB">
              <w:t xml:space="preserve"> Кулаков В.</w:t>
            </w:r>
            <w:r>
              <w:t>,</w:t>
            </w:r>
            <w:r w:rsidRPr="00B31EAB">
              <w:t xml:space="preserve"> Евдокимов М.</w:t>
            </w:r>
            <w:r>
              <w:t>,</w:t>
            </w:r>
            <w:r w:rsidRPr="00B31EAB">
              <w:t xml:space="preserve"> Малинин А.</w:t>
            </w:r>
            <w:r>
              <w:t>,</w:t>
            </w:r>
            <w:r w:rsidRPr="00B31EAB">
              <w:t xml:space="preserve"> Кобзон И.</w:t>
            </w:r>
            <w:r>
              <w:t xml:space="preserve">, </w:t>
            </w:r>
            <w:r w:rsidRPr="00B31EAB">
              <w:t>Ягудин А.</w:t>
            </w:r>
            <w:r>
              <w:t>,</w:t>
            </w:r>
            <w:r w:rsidRPr="00B31EAB">
              <w:t xml:space="preserve"> Чижов С.</w:t>
            </w:r>
            <w:r>
              <w:t>,</w:t>
            </w:r>
            <w:r w:rsidRPr="00B31EAB">
              <w:t xml:space="preserve"> </w:t>
            </w:r>
            <w:proofErr w:type="spellStart"/>
            <w:r w:rsidRPr="00B31EAB">
              <w:t>Костырев</w:t>
            </w:r>
            <w:proofErr w:type="spellEnd"/>
            <w:r w:rsidRPr="00B31EAB">
              <w:t xml:space="preserve"> </w:t>
            </w:r>
            <w:r>
              <w:t xml:space="preserve">И., </w:t>
            </w:r>
            <w:r w:rsidRPr="00B31EAB">
              <w:t>Серов А.</w:t>
            </w:r>
            <w:r>
              <w:t xml:space="preserve"> набрали по 0,6%</w:t>
            </w:r>
          </w:p>
          <w:p w14:paraId="739154E8" w14:textId="77777777" w:rsidR="000519C4" w:rsidRPr="00B31EAB" w:rsidRDefault="000519C4" w:rsidP="00917EA6">
            <w:pPr>
              <w:ind w:left="207"/>
            </w:pPr>
            <w:r w:rsidRPr="00B31EAB">
              <w:t>Ни от кого – 7%</w:t>
            </w:r>
          </w:p>
        </w:tc>
        <w:tc>
          <w:tcPr>
            <w:tcW w:w="4786" w:type="dxa"/>
          </w:tcPr>
          <w:p w14:paraId="29734B08" w14:textId="77777777" w:rsidR="000519C4" w:rsidRDefault="000519C4" w:rsidP="00917EA6">
            <w:pPr>
              <w:rPr>
                <w:b/>
              </w:rPr>
            </w:pPr>
          </w:p>
          <w:p w14:paraId="47124A65" w14:textId="77777777" w:rsidR="000519C4" w:rsidRDefault="000519C4" w:rsidP="00917EA6">
            <w:pPr>
              <w:rPr>
                <w:b/>
              </w:rPr>
            </w:pPr>
            <w:r w:rsidRPr="00B31EAB">
              <w:rPr>
                <w:b/>
              </w:rPr>
              <w:t xml:space="preserve">               </w:t>
            </w:r>
            <w:r>
              <w:rPr>
                <w:b/>
              </w:rPr>
              <w:t xml:space="preserve">   </w:t>
            </w:r>
            <w:r w:rsidRPr="00B31EAB">
              <w:rPr>
                <w:b/>
              </w:rPr>
              <w:t xml:space="preserve">         2012 год</w:t>
            </w:r>
          </w:p>
          <w:p w14:paraId="23BCF263" w14:textId="77777777" w:rsidR="000519C4" w:rsidRPr="00B31EAB" w:rsidRDefault="000519C4" w:rsidP="00917EA6">
            <w:pPr>
              <w:rPr>
                <w:b/>
              </w:rPr>
            </w:pPr>
          </w:p>
          <w:p w14:paraId="22AB96CF" w14:textId="77777777" w:rsidR="000519C4" w:rsidRPr="00B31EAB" w:rsidRDefault="000519C4" w:rsidP="00917EA6">
            <w:pPr>
              <w:ind w:left="384"/>
              <w:rPr>
                <w:b/>
              </w:rPr>
            </w:pPr>
            <w:r w:rsidRPr="00B31EAB">
              <w:rPr>
                <w:b/>
              </w:rPr>
              <w:t xml:space="preserve">Путин В. </w:t>
            </w:r>
            <w:r>
              <w:rPr>
                <w:b/>
              </w:rPr>
              <w:t xml:space="preserve">                         – </w:t>
            </w:r>
            <w:r w:rsidRPr="00B31EAB">
              <w:rPr>
                <w:b/>
              </w:rPr>
              <w:t>11%</w:t>
            </w:r>
          </w:p>
          <w:p w14:paraId="2BC54AAF" w14:textId="77777777" w:rsidR="000519C4" w:rsidRPr="00B31EAB" w:rsidRDefault="000519C4" w:rsidP="00917EA6">
            <w:pPr>
              <w:ind w:left="384"/>
              <w:rPr>
                <w:b/>
              </w:rPr>
            </w:pPr>
            <w:r w:rsidRPr="00B31EAB">
              <w:rPr>
                <w:b/>
              </w:rPr>
              <w:t>Медведев Д.</w:t>
            </w:r>
            <w:r>
              <w:rPr>
                <w:b/>
              </w:rPr>
              <w:t xml:space="preserve">                    </w:t>
            </w:r>
            <w:r w:rsidRPr="00B31EAB">
              <w:rPr>
                <w:b/>
              </w:rPr>
              <w:t>– 4,2%</w:t>
            </w:r>
          </w:p>
          <w:p w14:paraId="4ACED9FD" w14:textId="77777777" w:rsidR="000519C4" w:rsidRPr="00B31EAB" w:rsidRDefault="000519C4" w:rsidP="00917EA6">
            <w:pPr>
              <w:ind w:left="384"/>
              <w:rPr>
                <w:b/>
              </w:rPr>
            </w:pPr>
            <w:r w:rsidRPr="00B31EAB">
              <w:rPr>
                <w:b/>
              </w:rPr>
              <w:t>Гордеев А.</w:t>
            </w:r>
            <w:r>
              <w:rPr>
                <w:b/>
              </w:rPr>
              <w:t xml:space="preserve"> </w:t>
            </w:r>
            <w:r>
              <w:t xml:space="preserve">                      </w:t>
            </w:r>
            <w:r>
              <w:rPr>
                <w:b/>
              </w:rPr>
              <w:t>–</w:t>
            </w:r>
            <w:r w:rsidRPr="00B31EAB">
              <w:rPr>
                <w:b/>
              </w:rPr>
              <w:t xml:space="preserve"> 2,7%</w:t>
            </w:r>
          </w:p>
          <w:p w14:paraId="7C8DA482" w14:textId="77777777" w:rsidR="000519C4" w:rsidRPr="00B31EAB" w:rsidRDefault="000519C4" w:rsidP="00917EA6">
            <w:pPr>
              <w:ind w:left="384"/>
              <w:rPr>
                <w:b/>
              </w:rPr>
            </w:pPr>
            <w:r w:rsidRPr="00B31EAB">
              <w:rPr>
                <w:b/>
              </w:rPr>
              <w:t>Жириновский В.</w:t>
            </w:r>
            <w:r>
              <w:rPr>
                <w:b/>
              </w:rPr>
              <w:t xml:space="preserve"> </w:t>
            </w:r>
            <w:r>
              <w:t xml:space="preserve">           </w:t>
            </w:r>
            <w:r>
              <w:rPr>
                <w:b/>
              </w:rPr>
              <w:t>–</w:t>
            </w:r>
            <w:r w:rsidRPr="00B31EAB">
              <w:rPr>
                <w:b/>
              </w:rPr>
              <w:t xml:space="preserve"> 2,7%</w:t>
            </w:r>
          </w:p>
          <w:p w14:paraId="60ED1B1E" w14:textId="77777777" w:rsidR="000519C4" w:rsidRPr="00B31EAB" w:rsidRDefault="000519C4" w:rsidP="00917EA6">
            <w:pPr>
              <w:ind w:left="384"/>
              <w:rPr>
                <w:b/>
              </w:rPr>
            </w:pPr>
            <w:r w:rsidRPr="00B31EAB">
              <w:rPr>
                <w:b/>
              </w:rPr>
              <w:t>Прохоров М.</w:t>
            </w:r>
            <w:r>
              <w:rPr>
                <w:b/>
              </w:rPr>
              <w:t xml:space="preserve"> </w:t>
            </w:r>
            <w:r>
              <w:t xml:space="preserve">                  </w:t>
            </w:r>
            <w:r>
              <w:rPr>
                <w:b/>
              </w:rPr>
              <w:t>–</w:t>
            </w:r>
            <w:r w:rsidRPr="00B31EAB">
              <w:rPr>
                <w:b/>
              </w:rPr>
              <w:t xml:space="preserve"> 2,4%</w:t>
            </w:r>
          </w:p>
          <w:p w14:paraId="03362C89" w14:textId="77777777" w:rsidR="000519C4" w:rsidRPr="00B31EAB" w:rsidRDefault="000519C4" w:rsidP="00917EA6">
            <w:pPr>
              <w:ind w:left="384"/>
              <w:rPr>
                <w:b/>
              </w:rPr>
            </w:pPr>
            <w:r w:rsidRPr="00B31EAB">
              <w:rPr>
                <w:b/>
              </w:rPr>
              <w:t>Михайлов С.</w:t>
            </w:r>
            <w:r>
              <w:rPr>
                <w:b/>
              </w:rPr>
              <w:t xml:space="preserve"> </w:t>
            </w:r>
            <w:r>
              <w:t xml:space="preserve">                  </w:t>
            </w:r>
            <w:r>
              <w:rPr>
                <w:b/>
              </w:rPr>
              <w:t>–</w:t>
            </w:r>
            <w:r w:rsidRPr="00B31EAB">
              <w:rPr>
                <w:b/>
              </w:rPr>
              <w:t xml:space="preserve"> 1,8%</w:t>
            </w:r>
          </w:p>
          <w:p w14:paraId="5057470E" w14:textId="77777777" w:rsidR="000519C4" w:rsidRPr="00B31EAB" w:rsidRDefault="000519C4" w:rsidP="00917EA6">
            <w:pPr>
              <w:ind w:left="384"/>
              <w:rPr>
                <w:b/>
              </w:rPr>
            </w:pPr>
            <w:r w:rsidRPr="00B31EAB">
              <w:rPr>
                <w:b/>
              </w:rPr>
              <w:t>Лещенко Л.</w:t>
            </w:r>
            <w:r>
              <w:rPr>
                <w:b/>
              </w:rPr>
              <w:t xml:space="preserve"> </w:t>
            </w:r>
            <w:r>
              <w:t xml:space="preserve">                    – </w:t>
            </w:r>
            <w:r w:rsidRPr="00B31EAB">
              <w:rPr>
                <w:b/>
              </w:rPr>
              <w:t>1,8%</w:t>
            </w:r>
          </w:p>
          <w:p w14:paraId="3F4DC246" w14:textId="77777777" w:rsidR="000519C4" w:rsidRPr="00B31EAB" w:rsidRDefault="000519C4" w:rsidP="00917EA6">
            <w:pPr>
              <w:ind w:left="384"/>
              <w:rPr>
                <w:b/>
              </w:rPr>
            </w:pPr>
            <w:r w:rsidRPr="00B31EAB">
              <w:rPr>
                <w:b/>
              </w:rPr>
              <w:t>Зюганов Г.</w:t>
            </w:r>
            <w:r>
              <w:rPr>
                <w:b/>
              </w:rPr>
              <w:t xml:space="preserve"> </w:t>
            </w:r>
            <w:r>
              <w:t xml:space="preserve">                      </w:t>
            </w:r>
            <w:r>
              <w:rPr>
                <w:b/>
              </w:rPr>
              <w:t>–</w:t>
            </w:r>
            <w:r w:rsidRPr="00B31EAB">
              <w:rPr>
                <w:b/>
              </w:rPr>
              <w:t xml:space="preserve"> 1,2%</w:t>
            </w:r>
          </w:p>
          <w:p w14:paraId="2522CE46" w14:textId="77777777" w:rsidR="000519C4" w:rsidRPr="00B31EAB" w:rsidRDefault="000519C4" w:rsidP="00917EA6">
            <w:pPr>
              <w:ind w:left="384"/>
              <w:rPr>
                <w:b/>
              </w:rPr>
            </w:pPr>
            <w:r w:rsidRPr="00B31EAB">
              <w:rPr>
                <w:b/>
              </w:rPr>
              <w:t>Киркоров  Ф.</w:t>
            </w:r>
            <w:r>
              <w:rPr>
                <w:b/>
              </w:rPr>
              <w:t xml:space="preserve"> </w:t>
            </w:r>
            <w:r>
              <w:t xml:space="preserve">                  </w:t>
            </w:r>
            <w:r>
              <w:rPr>
                <w:b/>
              </w:rPr>
              <w:t>–</w:t>
            </w:r>
            <w:r w:rsidRPr="00B31EAB">
              <w:rPr>
                <w:b/>
              </w:rPr>
              <w:t>1,2%</w:t>
            </w:r>
          </w:p>
          <w:p w14:paraId="43501AE9" w14:textId="77777777" w:rsidR="000519C4" w:rsidRPr="00B31EAB" w:rsidRDefault="000519C4" w:rsidP="00917EA6">
            <w:pPr>
              <w:ind w:left="384"/>
              <w:rPr>
                <w:b/>
              </w:rPr>
            </w:pPr>
            <w:r w:rsidRPr="00B31EAB">
              <w:rPr>
                <w:b/>
              </w:rPr>
              <w:t>Безруков С.</w:t>
            </w:r>
            <w:r>
              <w:rPr>
                <w:b/>
              </w:rPr>
              <w:t xml:space="preserve"> </w:t>
            </w:r>
            <w:r>
              <w:t xml:space="preserve">                    –</w:t>
            </w:r>
            <w:r>
              <w:rPr>
                <w:b/>
              </w:rPr>
              <w:t xml:space="preserve"> </w:t>
            </w:r>
            <w:r w:rsidRPr="00B31EAB">
              <w:rPr>
                <w:b/>
              </w:rPr>
              <w:t>0,9%</w:t>
            </w:r>
          </w:p>
          <w:p w14:paraId="7325416C" w14:textId="77777777" w:rsidR="000519C4" w:rsidRPr="00B31EAB" w:rsidRDefault="000519C4" w:rsidP="00917EA6">
            <w:pPr>
              <w:ind w:left="384"/>
              <w:rPr>
                <w:b/>
              </w:rPr>
            </w:pPr>
            <w:r w:rsidRPr="00B31EAB">
              <w:rPr>
                <w:b/>
              </w:rPr>
              <w:t>Басков Н.</w:t>
            </w:r>
            <w:r>
              <w:rPr>
                <w:b/>
              </w:rPr>
              <w:t xml:space="preserve"> </w:t>
            </w:r>
            <w:r>
              <w:t xml:space="preserve">                        –</w:t>
            </w:r>
            <w:r w:rsidRPr="00B31EAB">
              <w:rPr>
                <w:b/>
              </w:rPr>
              <w:t xml:space="preserve"> 0,9%</w:t>
            </w:r>
          </w:p>
          <w:p w14:paraId="774BB1D6" w14:textId="77777777" w:rsidR="000519C4" w:rsidRPr="00B31EAB" w:rsidRDefault="000519C4" w:rsidP="00917EA6">
            <w:pPr>
              <w:ind w:left="384"/>
              <w:rPr>
                <w:b/>
              </w:rPr>
            </w:pPr>
            <w:r w:rsidRPr="00B31EAB">
              <w:rPr>
                <w:b/>
              </w:rPr>
              <w:t>Малинин  А.</w:t>
            </w:r>
            <w:r>
              <w:rPr>
                <w:b/>
              </w:rPr>
              <w:t xml:space="preserve"> </w:t>
            </w:r>
            <w:r>
              <w:t xml:space="preserve">                  –</w:t>
            </w:r>
            <w:r>
              <w:rPr>
                <w:b/>
              </w:rPr>
              <w:t xml:space="preserve"> </w:t>
            </w:r>
            <w:r w:rsidRPr="00B31EAB">
              <w:rPr>
                <w:b/>
              </w:rPr>
              <w:t>0,9%</w:t>
            </w:r>
          </w:p>
          <w:p w14:paraId="2DF24445" w14:textId="77777777" w:rsidR="000519C4" w:rsidRPr="00B31EAB" w:rsidRDefault="000519C4" w:rsidP="00917EA6">
            <w:pPr>
              <w:ind w:left="384"/>
              <w:rPr>
                <w:b/>
              </w:rPr>
            </w:pPr>
            <w:r w:rsidRPr="00B31EAB">
              <w:rPr>
                <w:b/>
              </w:rPr>
              <w:t>Меладзе В.</w:t>
            </w:r>
            <w:r>
              <w:rPr>
                <w:b/>
              </w:rPr>
              <w:t xml:space="preserve"> </w:t>
            </w:r>
            <w:r>
              <w:t xml:space="preserve">                       –</w:t>
            </w:r>
            <w:r w:rsidRPr="00B31EAB">
              <w:rPr>
                <w:b/>
              </w:rPr>
              <w:t>0,9%</w:t>
            </w:r>
          </w:p>
          <w:p w14:paraId="4231E9B3" w14:textId="77777777" w:rsidR="000519C4" w:rsidRPr="00B31EAB" w:rsidRDefault="000519C4" w:rsidP="00917EA6">
            <w:pPr>
              <w:ind w:left="384"/>
              <w:rPr>
                <w:b/>
              </w:rPr>
            </w:pPr>
            <w:r w:rsidRPr="00B31EAB">
              <w:rPr>
                <w:b/>
              </w:rPr>
              <w:t>Буре П.</w:t>
            </w:r>
            <w:r>
              <w:rPr>
                <w:b/>
              </w:rPr>
              <w:t xml:space="preserve"> </w:t>
            </w:r>
            <w:r>
              <w:t xml:space="preserve">                            </w:t>
            </w:r>
            <w:r>
              <w:rPr>
                <w:b/>
              </w:rPr>
              <w:t>–</w:t>
            </w:r>
            <w:r w:rsidRPr="00B31EAB">
              <w:rPr>
                <w:b/>
              </w:rPr>
              <w:t xml:space="preserve"> 0,9%</w:t>
            </w:r>
          </w:p>
          <w:p w14:paraId="0FDF61AE" w14:textId="77777777" w:rsidR="000519C4" w:rsidRPr="00B31EAB" w:rsidRDefault="000519C4" w:rsidP="00917EA6">
            <w:pPr>
              <w:ind w:left="384"/>
              <w:rPr>
                <w:b/>
              </w:rPr>
            </w:pPr>
            <w:r>
              <w:rPr>
                <w:b/>
              </w:rPr>
              <w:t xml:space="preserve">Аршавин </w:t>
            </w:r>
            <w:r w:rsidRPr="00B31EAB">
              <w:rPr>
                <w:b/>
              </w:rPr>
              <w:t>А.</w:t>
            </w:r>
            <w:r>
              <w:rPr>
                <w:b/>
              </w:rPr>
              <w:t xml:space="preserve"> </w:t>
            </w:r>
            <w:r>
              <w:t xml:space="preserve">                    </w:t>
            </w:r>
            <w:r>
              <w:rPr>
                <w:b/>
              </w:rPr>
              <w:t>–</w:t>
            </w:r>
            <w:r w:rsidRPr="00B31EAB">
              <w:rPr>
                <w:b/>
              </w:rPr>
              <w:t xml:space="preserve"> 0,6%</w:t>
            </w:r>
          </w:p>
          <w:p w14:paraId="07B30809" w14:textId="77777777" w:rsidR="000519C4" w:rsidRPr="00B31EAB" w:rsidRDefault="000519C4" w:rsidP="00917EA6">
            <w:pPr>
              <w:ind w:left="384"/>
              <w:rPr>
                <w:b/>
              </w:rPr>
            </w:pPr>
            <w:r>
              <w:rPr>
                <w:b/>
              </w:rPr>
              <w:t xml:space="preserve">Розенбаум </w:t>
            </w:r>
            <w:r w:rsidRPr="00B31EAB">
              <w:rPr>
                <w:b/>
              </w:rPr>
              <w:t>А.</w:t>
            </w:r>
            <w:r>
              <w:rPr>
                <w:b/>
              </w:rPr>
              <w:t xml:space="preserve"> </w:t>
            </w:r>
            <w:r>
              <w:t xml:space="preserve">                  </w:t>
            </w:r>
            <w:r>
              <w:rPr>
                <w:b/>
              </w:rPr>
              <w:t xml:space="preserve">– </w:t>
            </w:r>
            <w:r w:rsidRPr="00B31EAB">
              <w:rPr>
                <w:b/>
              </w:rPr>
              <w:t>0,6%</w:t>
            </w:r>
          </w:p>
          <w:p w14:paraId="7A48011B" w14:textId="77777777" w:rsidR="000519C4" w:rsidRPr="00B31EAB" w:rsidRDefault="000519C4" w:rsidP="00917EA6">
            <w:pPr>
              <w:ind w:left="384"/>
              <w:rPr>
                <w:b/>
              </w:rPr>
            </w:pPr>
            <w:r w:rsidRPr="00B31EAB">
              <w:rPr>
                <w:b/>
              </w:rPr>
              <w:t>Явлинский</w:t>
            </w:r>
            <w:r w:rsidRPr="009F61C7">
              <w:rPr>
                <w:b/>
              </w:rPr>
              <w:t xml:space="preserve"> </w:t>
            </w:r>
            <w:r w:rsidRPr="00B31EAB">
              <w:rPr>
                <w:b/>
              </w:rPr>
              <w:t>Г.</w:t>
            </w:r>
            <w:r>
              <w:rPr>
                <w:b/>
              </w:rPr>
              <w:t xml:space="preserve"> </w:t>
            </w:r>
            <w:r>
              <w:t xml:space="preserve">                 </w:t>
            </w:r>
            <w:r>
              <w:rPr>
                <w:b/>
              </w:rPr>
              <w:t xml:space="preserve">– </w:t>
            </w:r>
            <w:r w:rsidRPr="00B31EAB">
              <w:rPr>
                <w:b/>
              </w:rPr>
              <w:t>0,6</w:t>
            </w:r>
            <w:r>
              <w:rPr>
                <w:b/>
              </w:rPr>
              <w:t>%</w:t>
            </w:r>
          </w:p>
          <w:p w14:paraId="375F5FB8" w14:textId="77777777" w:rsidR="000519C4" w:rsidRPr="00B31EAB" w:rsidRDefault="000519C4" w:rsidP="00917EA6">
            <w:pPr>
              <w:ind w:left="384"/>
              <w:rPr>
                <w:b/>
              </w:rPr>
            </w:pPr>
            <w:r w:rsidRPr="00B31EAB">
              <w:rPr>
                <w:b/>
              </w:rPr>
              <w:t>Михалков  Н.</w:t>
            </w:r>
            <w:r>
              <w:rPr>
                <w:b/>
              </w:rPr>
              <w:t xml:space="preserve"> </w:t>
            </w:r>
            <w:r>
              <w:t xml:space="preserve">                 – </w:t>
            </w:r>
            <w:r w:rsidRPr="00B31EAB">
              <w:rPr>
                <w:b/>
              </w:rPr>
              <w:t>0,6</w:t>
            </w:r>
            <w:r>
              <w:rPr>
                <w:b/>
              </w:rPr>
              <w:t>%</w:t>
            </w:r>
          </w:p>
          <w:p w14:paraId="60E7F9DF" w14:textId="77777777" w:rsidR="000519C4" w:rsidRPr="00B31EAB" w:rsidRDefault="000519C4" w:rsidP="00917EA6">
            <w:pPr>
              <w:ind w:left="384"/>
              <w:rPr>
                <w:b/>
              </w:rPr>
            </w:pPr>
            <w:r w:rsidRPr="00B31EAB">
              <w:rPr>
                <w:b/>
              </w:rPr>
              <w:t>Лановой В.</w:t>
            </w:r>
            <w:r>
              <w:rPr>
                <w:b/>
              </w:rPr>
              <w:t xml:space="preserve"> </w:t>
            </w:r>
            <w:r>
              <w:t xml:space="preserve">                      </w:t>
            </w:r>
            <w:r>
              <w:rPr>
                <w:b/>
              </w:rPr>
              <w:t xml:space="preserve">– </w:t>
            </w:r>
            <w:r w:rsidRPr="00B31EAB">
              <w:rPr>
                <w:b/>
              </w:rPr>
              <w:t>0,6</w:t>
            </w:r>
            <w:r>
              <w:rPr>
                <w:b/>
              </w:rPr>
              <w:t>%</w:t>
            </w:r>
          </w:p>
          <w:p w14:paraId="3E69CCA8" w14:textId="77777777" w:rsidR="000519C4" w:rsidRPr="00B31EAB" w:rsidRDefault="000519C4" w:rsidP="00917EA6">
            <w:pPr>
              <w:ind w:left="384"/>
              <w:rPr>
                <w:b/>
              </w:rPr>
            </w:pPr>
            <w:r w:rsidRPr="00B31EAB">
              <w:rPr>
                <w:b/>
              </w:rPr>
              <w:t>От близких людей/мужа/сына – 3,3%</w:t>
            </w:r>
          </w:p>
          <w:p w14:paraId="7BDD3167" w14:textId="77777777" w:rsidR="000519C4" w:rsidRPr="009F61C7" w:rsidRDefault="000519C4" w:rsidP="00917EA6">
            <w:pPr>
              <w:ind w:left="384"/>
              <w:rPr>
                <w:b/>
              </w:rPr>
            </w:pPr>
            <w:r>
              <w:rPr>
                <w:b/>
              </w:rPr>
              <w:t xml:space="preserve">От всех </w:t>
            </w:r>
            <w:r>
              <w:t xml:space="preserve">                              </w:t>
            </w:r>
            <w:r>
              <w:rPr>
                <w:b/>
              </w:rPr>
              <w:t>–</w:t>
            </w:r>
            <w:r w:rsidRPr="00B31EAB">
              <w:rPr>
                <w:b/>
              </w:rPr>
              <w:t>0,9%</w:t>
            </w:r>
          </w:p>
          <w:p w14:paraId="6FBD3D97" w14:textId="77777777" w:rsidR="000519C4" w:rsidRPr="00B31EAB" w:rsidRDefault="000519C4" w:rsidP="00917EA6">
            <w:pPr>
              <w:ind w:left="384"/>
              <w:rPr>
                <w:b/>
              </w:rPr>
            </w:pPr>
            <w:r w:rsidRPr="00B31EAB">
              <w:rPr>
                <w:b/>
              </w:rPr>
              <w:t xml:space="preserve">Ни от кого </w:t>
            </w:r>
            <w:r>
              <w:t xml:space="preserve">                        </w:t>
            </w:r>
            <w:r w:rsidRPr="00B31EAB">
              <w:rPr>
                <w:b/>
              </w:rPr>
              <w:t>– 23%</w:t>
            </w:r>
          </w:p>
          <w:p w14:paraId="49F0CFC1" w14:textId="77777777" w:rsidR="000519C4" w:rsidRPr="00B31EAB" w:rsidRDefault="000519C4" w:rsidP="00917EA6">
            <w:pPr>
              <w:ind w:left="384"/>
              <w:rPr>
                <w:b/>
              </w:rPr>
            </w:pPr>
            <w:r w:rsidRPr="00B31EAB">
              <w:rPr>
                <w:b/>
              </w:rPr>
              <w:t xml:space="preserve">Затрудняюсь ответить </w:t>
            </w:r>
            <w:r>
              <w:t xml:space="preserve">  </w:t>
            </w:r>
            <w:r w:rsidRPr="00B31EAB">
              <w:rPr>
                <w:b/>
              </w:rPr>
              <w:t>– 25%</w:t>
            </w:r>
          </w:p>
          <w:p w14:paraId="365EE95E" w14:textId="77777777" w:rsidR="000519C4" w:rsidRPr="00B31EAB" w:rsidRDefault="000519C4" w:rsidP="00917EA6"/>
        </w:tc>
      </w:tr>
    </w:tbl>
    <w:p w14:paraId="0D081F33" w14:textId="77777777" w:rsidR="000519C4" w:rsidRDefault="000519C4" w:rsidP="000519C4">
      <w:pPr>
        <w:autoSpaceDE w:val="0"/>
        <w:autoSpaceDN w:val="0"/>
        <w:ind w:firstLine="567"/>
      </w:pPr>
    </w:p>
    <w:p w14:paraId="0BA18E45" w14:textId="77777777" w:rsidR="000519C4" w:rsidRDefault="000519C4" w:rsidP="000519C4">
      <w:pPr>
        <w:autoSpaceDE w:val="0"/>
        <w:autoSpaceDN w:val="0"/>
        <w:ind w:firstLine="567"/>
      </w:pPr>
      <w:r w:rsidRPr="00B31EAB">
        <w:t xml:space="preserve">Кроме перечисленных в 2012 году по одному разу были упомянуты следующие мужчины: </w:t>
      </w:r>
      <w:proofErr w:type="spellStart"/>
      <w:r w:rsidRPr="00B31EAB">
        <w:rPr>
          <w:b/>
        </w:rPr>
        <w:t>Д.Певцов</w:t>
      </w:r>
      <w:proofErr w:type="spellEnd"/>
      <w:r w:rsidRPr="00B31EAB">
        <w:rPr>
          <w:b/>
        </w:rPr>
        <w:t xml:space="preserve">, </w:t>
      </w:r>
      <w:proofErr w:type="spellStart"/>
      <w:r w:rsidRPr="00B31EAB">
        <w:rPr>
          <w:b/>
        </w:rPr>
        <w:t>Д.Рогозин</w:t>
      </w:r>
      <w:proofErr w:type="spellEnd"/>
      <w:r w:rsidRPr="00B31EAB">
        <w:rPr>
          <w:b/>
        </w:rPr>
        <w:t xml:space="preserve">, </w:t>
      </w:r>
      <w:proofErr w:type="spellStart"/>
      <w:r w:rsidRPr="00B31EAB">
        <w:rPr>
          <w:b/>
        </w:rPr>
        <w:t>С.Колиух</w:t>
      </w:r>
      <w:proofErr w:type="spellEnd"/>
      <w:r w:rsidRPr="00B31EAB">
        <w:rPr>
          <w:b/>
        </w:rPr>
        <w:t xml:space="preserve">, </w:t>
      </w:r>
      <w:proofErr w:type="spellStart"/>
      <w:r w:rsidRPr="00B31EAB">
        <w:rPr>
          <w:b/>
        </w:rPr>
        <w:t>Ю.Антонов</w:t>
      </w:r>
      <w:proofErr w:type="spellEnd"/>
      <w:r w:rsidRPr="00B31EAB">
        <w:rPr>
          <w:b/>
        </w:rPr>
        <w:t xml:space="preserve">, </w:t>
      </w:r>
      <w:r>
        <w:rPr>
          <w:b/>
        </w:rPr>
        <w:t xml:space="preserve">И. </w:t>
      </w:r>
      <w:r w:rsidRPr="00B31EAB">
        <w:rPr>
          <w:b/>
        </w:rPr>
        <w:t xml:space="preserve">Шувалов, </w:t>
      </w:r>
      <w:proofErr w:type="spellStart"/>
      <w:r w:rsidRPr="00B31EAB">
        <w:rPr>
          <w:b/>
        </w:rPr>
        <w:t>М.Башаров</w:t>
      </w:r>
      <w:proofErr w:type="spellEnd"/>
      <w:r w:rsidRPr="00B31EAB">
        <w:rPr>
          <w:b/>
        </w:rPr>
        <w:t xml:space="preserve">, </w:t>
      </w:r>
      <w:proofErr w:type="spellStart"/>
      <w:r>
        <w:rPr>
          <w:b/>
        </w:rPr>
        <w:t>А.</w:t>
      </w:r>
      <w:r w:rsidRPr="00B31EAB">
        <w:rPr>
          <w:b/>
        </w:rPr>
        <w:t>Фурсенко</w:t>
      </w:r>
      <w:proofErr w:type="spellEnd"/>
      <w:r w:rsidRPr="00B31EAB">
        <w:rPr>
          <w:b/>
        </w:rPr>
        <w:t xml:space="preserve">,  </w:t>
      </w:r>
      <w:proofErr w:type="spellStart"/>
      <w:r>
        <w:rPr>
          <w:b/>
        </w:rPr>
        <w:t>Л</w:t>
      </w:r>
      <w:r w:rsidRPr="00B31EAB">
        <w:rPr>
          <w:b/>
        </w:rPr>
        <w:t>.Агутин</w:t>
      </w:r>
      <w:proofErr w:type="spellEnd"/>
      <w:r w:rsidRPr="00B31EAB">
        <w:rPr>
          <w:b/>
        </w:rPr>
        <w:t xml:space="preserve">, </w:t>
      </w:r>
      <w:proofErr w:type="spellStart"/>
      <w:r w:rsidRPr="00B31EAB">
        <w:rPr>
          <w:b/>
        </w:rPr>
        <w:t>В.Бойко</w:t>
      </w:r>
      <w:proofErr w:type="spellEnd"/>
      <w:r w:rsidRPr="00B31EAB">
        <w:rPr>
          <w:b/>
        </w:rPr>
        <w:t xml:space="preserve">, </w:t>
      </w:r>
      <w:proofErr w:type="spellStart"/>
      <w:r w:rsidRPr="00B31EAB">
        <w:rPr>
          <w:b/>
        </w:rPr>
        <w:t>А.Бандерос</w:t>
      </w:r>
      <w:proofErr w:type="spellEnd"/>
      <w:r w:rsidRPr="00B31EAB">
        <w:rPr>
          <w:b/>
        </w:rPr>
        <w:t xml:space="preserve">, </w:t>
      </w:r>
      <w:proofErr w:type="spellStart"/>
      <w:r w:rsidRPr="00B31EAB">
        <w:rPr>
          <w:b/>
        </w:rPr>
        <w:t>М.Боярский</w:t>
      </w:r>
      <w:proofErr w:type="spellEnd"/>
      <w:r w:rsidRPr="00B31EAB">
        <w:rPr>
          <w:b/>
        </w:rPr>
        <w:t xml:space="preserve">, </w:t>
      </w:r>
      <w:proofErr w:type="spellStart"/>
      <w:r w:rsidRPr="00B31EAB">
        <w:rPr>
          <w:b/>
        </w:rPr>
        <w:t>Е.Плющенко</w:t>
      </w:r>
      <w:proofErr w:type="spellEnd"/>
      <w:r w:rsidRPr="00B31EAB">
        <w:rPr>
          <w:b/>
        </w:rPr>
        <w:t xml:space="preserve">, </w:t>
      </w:r>
      <w:proofErr w:type="spellStart"/>
      <w:r w:rsidRPr="00B31EAB">
        <w:rPr>
          <w:b/>
        </w:rPr>
        <w:t>Е.Дятлов</w:t>
      </w:r>
      <w:proofErr w:type="spellEnd"/>
      <w:r w:rsidRPr="00B31EAB">
        <w:rPr>
          <w:b/>
        </w:rPr>
        <w:t xml:space="preserve">, </w:t>
      </w:r>
      <w:proofErr w:type="spellStart"/>
      <w:r w:rsidRPr="00B31EAB">
        <w:rPr>
          <w:b/>
        </w:rPr>
        <w:t>С.Говорухин</w:t>
      </w:r>
      <w:proofErr w:type="spellEnd"/>
      <w:r w:rsidRPr="00B31EAB">
        <w:rPr>
          <w:b/>
        </w:rPr>
        <w:t xml:space="preserve">, </w:t>
      </w:r>
      <w:proofErr w:type="spellStart"/>
      <w:r w:rsidRPr="00B31EAB">
        <w:rPr>
          <w:b/>
        </w:rPr>
        <w:t>М.Веллер</w:t>
      </w:r>
      <w:proofErr w:type="spellEnd"/>
      <w:r w:rsidRPr="00B31EAB">
        <w:rPr>
          <w:b/>
        </w:rPr>
        <w:t xml:space="preserve">, </w:t>
      </w:r>
      <w:proofErr w:type="spellStart"/>
      <w:r w:rsidRPr="00B31EAB">
        <w:rPr>
          <w:b/>
        </w:rPr>
        <w:t>А.Ширвинд</w:t>
      </w:r>
      <w:proofErr w:type="spellEnd"/>
      <w:r w:rsidRPr="00B31EAB">
        <w:rPr>
          <w:b/>
        </w:rPr>
        <w:t xml:space="preserve">, Н. Гнатюк, </w:t>
      </w:r>
      <w:proofErr w:type="spellStart"/>
      <w:r w:rsidRPr="00B31EAB">
        <w:rPr>
          <w:b/>
        </w:rPr>
        <w:t>Д.Дюжев</w:t>
      </w:r>
      <w:proofErr w:type="spellEnd"/>
      <w:r w:rsidRPr="00B31EAB">
        <w:rPr>
          <w:b/>
        </w:rPr>
        <w:t xml:space="preserve">, Патриарх Кирилл, </w:t>
      </w:r>
      <w:proofErr w:type="spellStart"/>
      <w:r w:rsidRPr="00B31EAB">
        <w:rPr>
          <w:b/>
        </w:rPr>
        <w:t>Д.Губерниев</w:t>
      </w:r>
      <w:proofErr w:type="spellEnd"/>
      <w:r w:rsidRPr="00B31EAB">
        <w:rPr>
          <w:b/>
        </w:rPr>
        <w:t xml:space="preserve">, </w:t>
      </w:r>
      <w:proofErr w:type="spellStart"/>
      <w:r w:rsidRPr="00B31EAB">
        <w:rPr>
          <w:b/>
        </w:rPr>
        <w:t>М.Ходорковский</w:t>
      </w:r>
      <w:proofErr w:type="spellEnd"/>
      <w:r w:rsidRPr="00B31EAB">
        <w:rPr>
          <w:b/>
        </w:rPr>
        <w:t xml:space="preserve">, </w:t>
      </w:r>
      <w:proofErr w:type="spellStart"/>
      <w:r w:rsidRPr="00B31EAB">
        <w:rPr>
          <w:b/>
        </w:rPr>
        <w:t>Е.Миронов</w:t>
      </w:r>
      <w:proofErr w:type="spellEnd"/>
      <w:r w:rsidRPr="00B31EAB">
        <w:rPr>
          <w:b/>
        </w:rPr>
        <w:t>, К</w:t>
      </w:r>
      <w:r>
        <w:rPr>
          <w:b/>
        </w:rPr>
        <w:t>.</w:t>
      </w:r>
      <w:r w:rsidRPr="00B31EAB">
        <w:rPr>
          <w:b/>
        </w:rPr>
        <w:t xml:space="preserve"> Пауэлл</w:t>
      </w:r>
      <w:r>
        <w:rPr>
          <w:b/>
        </w:rPr>
        <w:t xml:space="preserve"> </w:t>
      </w:r>
      <w:r w:rsidRPr="00D54098">
        <w:t>и другие.</w:t>
      </w:r>
    </w:p>
    <w:p w14:paraId="4FDB9D05" w14:textId="77777777" w:rsidR="000519C4" w:rsidRPr="00B22536" w:rsidRDefault="000519C4" w:rsidP="000519C4">
      <w:pPr>
        <w:ind w:firstLine="567"/>
        <w:jc w:val="both"/>
        <w:rPr>
          <w:color w:val="FF0000"/>
        </w:rPr>
      </w:pPr>
      <w:r w:rsidRPr="00B469DB">
        <w:t>Любопытное наблюдение: если в 2002 году из первой пятерки имен трое оказались артистами, то в 2012 году все пятеро – политики. Означает ли это, что прекрасная половина населения сегодня более политизирована, чем десять лет назад?</w:t>
      </w:r>
      <w:r>
        <w:t xml:space="preserve"> Результаты опроса навеяли новое определение национального лидера: </w:t>
      </w:r>
      <w:r w:rsidRPr="00D260E3">
        <w:rPr>
          <w:i/>
        </w:rPr>
        <w:t xml:space="preserve">это тот, от кого женщины мечтают получить поздравление. </w:t>
      </w:r>
      <w:r>
        <w:t xml:space="preserve">Именно </w:t>
      </w:r>
      <w:r w:rsidRPr="00297465">
        <w:rPr>
          <w:b/>
        </w:rPr>
        <w:t>Владимир Путин</w:t>
      </w:r>
      <w:r>
        <w:t xml:space="preserve"> по-прежнему занимает первое место в сердцах женщин. </w:t>
      </w:r>
      <w:r w:rsidRPr="00B31EAB">
        <w:t xml:space="preserve">Президент РФ </w:t>
      </w:r>
      <w:r w:rsidRPr="00B31EAB">
        <w:rPr>
          <w:b/>
        </w:rPr>
        <w:t>Дмитрий Медведев</w:t>
      </w:r>
      <w:r>
        <w:rPr>
          <w:b/>
        </w:rPr>
        <w:t xml:space="preserve">, </w:t>
      </w:r>
      <w:r w:rsidRPr="0029202E">
        <w:t xml:space="preserve">несмотря на свой </w:t>
      </w:r>
      <w:r w:rsidRPr="004B6178">
        <w:t>высший статус</w:t>
      </w:r>
      <w:r w:rsidR="00BB38A7" w:rsidRPr="004B6178">
        <w:t>,</w:t>
      </w:r>
      <w:r>
        <w:t xml:space="preserve"> - на втором месте. От своего губернатора</w:t>
      </w:r>
      <w:r w:rsidRPr="00B31EAB">
        <w:t xml:space="preserve"> </w:t>
      </w:r>
      <w:r>
        <w:rPr>
          <w:b/>
        </w:rPr>
        <w:t>Алексея</w:t>
      </w:r>
      <w:r w:rsidRPr="00B31EAB">
        <w:rPr>
          <w:b/>
        </w:rPr>
        <w:t xml:space="preserve"> Гордеев</w:t>
      </w:r>
      <w:r>
        <w:rPr>
          <w:b/>
        </w:rPr>
        <w:t>а</w:t>
      </w:r>
      <w:r w:rsidRPr="00B31EAB">
        <w:t xml:space="preserve"> </w:t>
      </w:r>
      <w:r>
        <w:t>воронежские женщины ждут поздравлений с 8 марта не менее</w:t>
      </w:r>
      <w:r w:rsidR="004B6178">
        <w:rPr>
          <w:color w:val="33CCCC"/>
        </w:rPr>
        <w:t xml:space="preserve"> </w:t>
      </w:r>
      <w:r>
        <w:t xml:space="preserve">чем от кандидатов в Президенты РФ </w:t>
      </w:r>
      <w:r w:rsidR="00F24071">
        <w:t xml:space="preserve">– блещущего неординарностью </w:t>
      </w:r>
      <w:r w:rsidRPr="001149BC">
        <w:rPr>
          <w:b/>
        </w:rPr>
        <w:t>В</w:t>
      </w:r>
      <w:r w:rsidR="00216690">
        <w:rPr>
          <w:b/>
        </w:rPr>
        <w:t xml:space="preserve">ладимира </w:t>
      </w:r>
      <w:r w:rsidRPr="00C1190F">
        <w:rPr>
          <w:b/>
        </w:rPr>
        <w:t>Жириновского</w:t>
      </w:r>
      <w:r>
        <w:t xml:space="preserve"> и </w:t>
      </w:r>
      <w:r w:rsidR="00216690">
        <w:t xml:space="preserve">молодого красавца </w:t>
      </w:r>
      <w:r w:rsidRPr="001149BC">
        <w:rPr>
          <w:b/>
        </w:rPr>
        <w:t>М</w:t>
      </w:r>
      <w:r w:rsidR="00216690">
        <w:rPr>
          <w:b/>
        </w:rPr>
        <w:t xml:space="preserve">ихаила </w:t>
      </w:r>
      <w:r w:rsidRPr="00C1190F">
        <w:rPr>
          <w:b/>
        </w:rPr>
        <w:t>Прохорова</w:t>
      </w:r>
      <w:r>
        <w:t xml:space="preserve">. </w:t>
      </w:r>
    </w:p>
    <w:p w14:paraId="3723AC3F" w14:textId="77777777" w:rsidR="000519C4" w:rsidRPr="00D41526" w:rsidRDefault="000519C4" w:rsidP="000519C4">
      <w:pPr>
        <w:ind w:right="51"/>
        <w:jc w:val="both"/>
        <w:rPr>
          <w:rFonts w:ascii="Arial" w:hAnsi="Arial" w:cs="Arial"/>
          <w:b/>
          <w:sz w:val="22"/>
          <w:szCs w:val="22"/>
        </w:rPr>
      </w:pPr>
      <w:r w:rsidRPr="00B0126B">
        <w:rPr>
          <w:rFonts w:eastAsia="Calibri"/>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6E93C826" w14:textId="77777777" w:rsidR="000519C4" w:rsidRPr="00D41526" w:rsidRDefault="00E9424C" w:rsidP="000519C4">
      <w:pPr>
        <w:framePr w:hSpace="180" w:wrap="around" w:vAnchor="text" w:hAnchor="page" w:x="922" w:y="-250"/>
        <w:ind w:left="-180"/>
        <w:jc w:val="center"/>
      </w:pPr>
      <w:r>
        <w:rPr>
          <w:b/>
          <w:caps/>
          <w:noProof/>
          <w:sz w:val="28"/>
          <w:szCs w:val="28"/>
        </w:rPr>
        <w:drawing>
          <wp:inline distT="0" distB="0" distL="0" distR="0" wp14:anchorId="36591CF0" wp14:editId="13B7F3BD">
            <wp:extent cx="532765" cy="628015"/>
            <wp:effectExtent l="0" t="0" r="635" b="635"/>
            <wp:docPr id="41"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36723CC9"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5792C2E9"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344C40F5"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6C64C873" w14:textId="77777777" w:rsidR="000519C4" w:rsidRPr="00D41526" w:rsidRDefault="00E9424C" w:rsidP="000519C4">
      <w:pPr>
        <w:jc w:val="center"/>
      </w:pPr>
      <w:r>
        <w:rPr>
          <w:noProof/>
        </w:rPr>
        <mc:AlternateContent>
          <mc:Choice Requires="wps">
            <w:drawing>
              <wp:anchor distT="4294967295" distB="4294967295" distL="114300" distR="114300" simplePos="0" relativeHeight="251656192" behindDoc="0" locked="0" layoutInCell="1" allowOverlap="1" wp14:anchorId="130E5741" wp14:editId="283617EE">
                <wp:simplePos x="0" y="0"/>
                <wp:positionH relativeFrom="column">
                  <wp:posOffset>-662305</wp:posOffset>
                </wp:positionH>
                <wp:positionV relativeFrom="paragraph">
                  <wp:posOffset>86994</wp:posOffset>
                </wp:positionV>
                <wp:extent cx="6629400" cy="0"/>
                <wp:effectExtent l="0" t="0" r="19050" b="19050"/>
                <wp:wrapNone/>
                <wp:docPr id="3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8DBE1" id="Прямая соединительная линия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716ACE9F" w14:textId="77777777" w:rsidR="000519C4" w:rsidRPr="00D41526" w:rsidRDefault="000519C4" w:rsidP="000519C4">
      <w:pPr>
        <w:keepNext/>
        <w:ind w:left="1276"/>
        <w:jc w:val="both"/>
        <w:outlineLvl w:val="2"/>
        <w:rPr>
          <w:rFonts w:cs="Arial"/>
          <w:b/>
          <w:bCs/>
          <w:caps/>
          <w:spacing w:val="-4"/>
        </w:rPr>
      </w:pPr>
      <w:r w:rsidRPr="00BA1FDA">
        <w:rPr>
          <w:rFonts w:cs="Arial"/>
          <w:b/>
          <w:bCs/>
          <w:caps/>
          <w:spacing w:val="-4"/>
        </w:rPr>
        <w:t>ОТ КОГО БЫ ИЗ ИЗВЕСТНЫХ МУЖЧИН – ПОЛИТИКОВ, АРТИСТОВ, СПОРТСМЕНОВ И Т.Д. – ВЫ БЫ ХОТЕЛИ ПОЛУЧИТЬ ПОЗДРАВЛЕНИЕ ИЛИ ПОДАРОК К 8 МАРТА</w:t>
      </w:r>
      <w:r w:rsidRPr="00D41526">
        <w:rPr>
          <w:rFonts w:cs="Arial"/>
          <w:b/>
          <w:bCs/>
          <w:caps/>
          <w:spacing w:val="-4"/>
        </w:rPr>
        <w:t>?</w:t>
      </w:r>
    </w:p>
    <w:p w14:paraId="2985AADD" w14:textId="77777777" w:rsidR="000519C4" w:rsidRDefault="000519C4" w:rsidP="000519C4">
      <w:pPr>
        <w:ind w:right="51"/>
        <w:jc w:val="both"/>
        <w:rPr>
          <w:rFonts w:eastAsia="Calibri"/>
          <w:i/>
          <w:lang w:eastAsia="en-US"/>
        </w:rPr>
      </w:pPr>
    </w:p>
    <w:p w14:paraId="07F8B8EE" w14:textId="77777777" w:rsidR="000519C4" w:rsidRDefault="00E9424C" w:rsidP="000519C4">
      <w:pPr>
        <w:ind w:right="51"/>
        <w:jc w:val="both"/>
        <w:rPr>
          <w:rFonts w:eastAsia="Calibri"/>
          <w:i/>
          <w:lang w:eastAsia="en-US"/>
        </w:rPr>
      </w:pPr>
      <w:r>
        <w:rPr>
          <w:noProof/>
        </w:rPr>
        <w:drawing>
          <wp:anchor distT="0" distB="0" distL="114300" distR="114300" simplePos="0" relativeHeight="251654144" behindDoc="1" locked="0" layoutInCell="1" allowOverlap="1" wp14:anchorId="3E40CB98" wp14:editId="56CF60A8">
            <wp:simplePos x="0" y="0"/>
            <wp:positionH relativeFrom="column">
              <wp:posOffset>4000500</wp:posOffset>
            </wp:positionH>
            <wp:positionV relativeFrom="paragraph">
              <wp:posOffset>3810</wp:posOffset>
            </wp:positionV>
            <wp:extent cx="2809875" cy="3219450"/>
            <wp:effectExtent l="0" t="0" r="9525" b="0"/>
            <wp:wrapNone/>
            <wp:docPr id="574" name="Рисунок 574" descr="704a00e6b15918e0f7922d52c54076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descr="704a00e6b15918e0f7922d52c54076d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09875" cy="3219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CBBF016" wp14:editId="00F65AC8">
            <wp:simplePos x="0" y="0"/>
            <wp:positionH relativeFrom="column">
              <wp:posOffset>0</wp:posOffset>
            </wp:positionH>
            <wp:positionV relativeFrom="paragraph">
              <wp:posOffset>3810</wp:posOffset>
            </wp:positionV>
            <wp:extent cx="2324100" cy="2695575"/>
            <wp:effectExtent l="0" t="0" r="0" b="9525"/>
            <wp:wrapNone/>
            <wp:docPr id="579" name="Рисунок 579" descr="putin_jpg_130898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putin_jpg_130898990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24100" cy="2695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519C4">
        <w:rPr>
          <w:rFonts w:eastAsia="Calibri"/>
          <w:i/>
          <w:lang w:eastAsia="en-US"/>
        </w:rPr>
        <w:t xml:space="preserve">                                     </w:t>
      </w:r>
    </w:p>
    <w:p w14:paraId="6BDB315D" w14:textId="77777777" w:rsidR="000519C4" w:rsidRDefault="000519C4" w:rsidP="000519C4">
      <w:pPr>
        <w:ind w:right="51"/>
        <w:jc w:val="both"/>
        <w:rPr>
          <w:rFonts w:eastAsia="Calibri"/>
          <w:i/>
          <w:lang w:eastAsia="en-US"/>
        </w:rPr>
      </w:pPr>
    </w:p>
    <w:p w14:paraId="5301B1BF" w14:textId="77777777" w:rsidR="000519C4" w:rsidRDefault="000519C4" w:rsidP="000519C4">
      <w:pPr>
        <w:ind w:right="51"/>
        <w:jc w:val="both"/>
        <w:rPr>
          <w:rFonts w:eastAsia="Calibri"/>
          <w:i/>
          <w:lang w:eastAsia="en-US"/>
        </w:rPr>
      </w:pPr>
    </w:p>
    <w:p w14:paraId="030CDB0F" w14:textId="77777777" w:rsidR="000519C4" w:rsidRDefault="000519C4" w:rsidP="000519C4">
      <w:pPr>
        <w:ind w:right="51"/>
        <w:jc w:val="both"/>
        <w:rPr>
          <w:rFonts w:eastAsia="Calibri"/>
          <w:i/>
          <w:lang w:eastAsia="en-US"/>
        </w:rPr>
      </w:pPr>
      <w:r>
        <w:rPr>
          <w:rFonts w:eastAsia="Calibri"/>
          <w:i/>
          <w:lang w:eastAsia="en-US"/>
        </w:rPr>
        <w:t xml:space="preserve">                                         </w:t>
      </w:r>
    </w:p>
    <w:p w14:paraId="1F3C8CCB" w14:textId="77777777" w:rsidR="000519C4" w:rsidRDefault="000519C4" w:rsidP="000519C4">
      <w:pPr>
        <w:ind w:right="51"/>
        <w:jc w:val="both"/>
        <w:rPr>
          <w:rFonts w:eastAsia="Calibri"/>
          <w:i/>
          <w:lang w:eastAsia="en-US"/>
        </w:rPr>
      </w:pPr>
    </w:p>
    <w:p w14:paraId="70F20004" w14:textId="77777777" w:rsidR="000519C4" w:rsidRPr="0022213B" w:rsidRDefault="00E9424C" w:rsidP="000519C4">
      <w:pPr>
        <w:ind w:right="51"/>
        <w:jc w:val="both"/>
        <w:rPr>
          <w:rFonts w:ascii="Arial" w:hAnsi="Arial" w:cs="Arial"/>
          <w:b/>
          <w:sz w:val="22"/>
          <w:szCs w:val="22"/>
        </w:rPr>
      </w:pPr>
      <w:r>
        <w:rPr>
          <w:noProof/>
        </w:rPr>
        <mc:AlternateContent>
          <mc:Choice Requires="wps">
            <w:drawing>
              <wp:anchor distT="0" distB="0" distL="114300" distR="114300" simplePos="0" relativeHeight="251668480" behindDoc="0" locked="0" layoutInCell="1" allowOverlap="1" wp14:anchorId="06055598" wp14:editId="15B15EC5">
                <wp:simplePos x="0" y="0"/>
                <wp:positionH relativeFrom="column">
                  <wp:posOffset>-56515</wp:posOffset>
                </wp:positionH>
                <wp:positionV relativeFrom="paragraph">
                  <wp:posOffset>1560195</wp:posOffset>
                </wp:positionV>
                <wp:extent cx="839470" cy="276225"/>
                <wp:effectExtent l="10160" t="7620" r="7620" b="11430"/>
                <wp:wrapNone/>
                <wp:docPr id="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70" cy="276225"/>
                        </a:xfrm>
                        <a:prstGeom prst="rect">
                          <a:avLst/>
                        </a:prstGeom>
                        <a:solidFill>
                          <a:srgbClr val="FFFFFF"/>
                        </a:solidFill>
                        <a:ln w="9525">
                          <a:solidFill>
                            <a:srgbClr val="FFFFFF"/>
                          </a:solidFill>
                          <a:miter lim="800000"/>
                          <a:headEnd/>
                          <a:tailEnd/>
                        </a:ln>
                      </wps:spPr>
                      <wps:txbx>
                        <w:txbxContent>
                          <w:p w14:paraId="7FB0D79D" w14:textId="77777777" w:rsidR="000519C4" w:rsidRDefault="000519C4" w:rsidP="000519C4">
                            <w:r>
                              <w:t>В.Путин</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6055598" id="_x0000_t202" coordsize="21600,21600" o:spt="202" path="m,l,21600r21600,l21600,xe">
                <v:stroke joinstyle="miter"/>
                <v:path gradientshapeok="t" o:connecttype="rect"/>
              </v:shapetype>
              <v:shape id="Надпись 2" o:spid="_x0000_s1026" type="#_x0000_t202" style="position:absolute;left:0;text-align:left;margin-left:-4.45pt;margin-top:122.85pt;width:66.1pt;height:21.7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" strokecolor="white">
                <v:textbox style="mso-fit-shape-to-text:t">
                  <w:txbxContent>
                    <w:p w14:paraId="7FB0D79D" w14:textId="77777777" w:rsidR="000519C4" w:rsidRDefault="000519C4" w:rsidP="000519C4">
                      <w:r>
                        <w:t>В.Путин</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508D7388" wp14:editId="5D95F94F">
                <wp:simplePos x="0" y="0"/>
                <wp:positionH relativeFrom="column">
                  <wp:posOffset>114300</wp:posOffset>
                </wp:positionH>
                <wp:positionV relativeFrom="paragraph">
                  <wp:posOffset>5869305</wp:posOffset>
                </wp:positionV>
                <wp:extent cx="372110" cy="1284605"/>
                <wp:effectExtent l="9525" t="11430" r="8890" b="8890"/>
                <wp:wrapNone/>
                <wp:docPr id="3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284605"/>
                        </a:xfrm>
                        <a:prstGeom prst="rect">
                          <a:avLst/>
                        </a:prstGeom>
                        <a:solidFill>
                          <a:srgbClr val="FFFFFF"/>
                        </a:solidFill>
                        <a:ln w="9525">
                          <a:solidFill>
                            <a:srgbClr val="FFFFFF"/>
                          </a:solidFill>
                          <a:miter lim="800000"/>
                          <a:headEnd/>
                          <a:tailEnd/>
                        </a:ln>
                      </wps:spPr>
                      <wps:txbx>
                        <w:txbxContent>
                          <w:p w14:paraId="19F67292" w14:textId="77777777" w:rsidR="000519C4" w:rsidRDefault="000519C4" w:rsidP="000519C4">
                            <w:r>
                              <w:t>В.Жириновский</w:t>
                            </w:r>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08D7388" id="_x0000_s1027" type="#_x0000_t202" style="position:absolute;left:0;text-align:left;margin-left:9pt;margin-top:462.15pt;width:29.3pt;height:10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" strokecolor="white">
                <v:textbox style="layout-flow:vertical;mso-layout-flow-alt:bottom-to-top;mso-fit-shape-to-text:t">
                  <w:txbxContent>
                    <w:p w14:paraId="19F67292" w14:textId="77777777" w:rsidR="000519C4" w:rsidRDefault="000519C4" w:rsidP="000519C4">
                      <w:r>
                        <w:t>В.Жириновский</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5D8A33FF" wp14:editId="19F9B7D9">
                <wp:simplePos x="0" y="0"/>
                <wp:positionH relativeFrom="column">
                  <wp:posOffset>6371590</wp:posOffset>
                </wp:positionH>
                <wp:positionV relativeFrom="paragraph">
                  <wp:posOffset>6341745</wp:posOffset>
                </wp:positionV>
                <wp:extent cx="372110" cy="1098550"/>
                <wp:effectExtent l="8890" t="7620" r="9525" b="8255"/>
                <wp:wrapNone/>
                <wp:docPr id="2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098550"/>
                        </a:xfrm>
                        <a:prstGeom prst="rect">
                          <a:avLst/>
                        </a:prstGeom>
                        <a:solidFill>
                          <a:srgbClr val="FFFFFF"/>
                        </a:solidFill>
                        <a:ln w="9525">
                          <a:solidFill>
                            <a:srgbClr val="FFFFFF"/>
                          </a:solidFill>
                          <a:miter lim="800000"/>
                          <a:headEnd/>
                          <a:tailEnd/>
                        </a:ln>
                      </wps:spPr>
                      <wps:txbx>
                        <w:txbxContent>
                          <w:p w14:paraId="7B158256" w14:textId="77777777" w:rsidR="000519C4" w:rsidRDefault="000519C4" w:rsidP="000519C4">
                            <w:r>
                              <w:t>М.Прохоров</w:t>
                            </w:r>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D8A33FF" id="_x0000_s1028" type="#_x0000_t202" style="position:absolute;left:0;text-align:left;margin-left:501.7pt;margin-top:499.35pt;width:29.3pt;height: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" strokecolor="white">
                <v:textbox style="layout-flow:vertical;mso-layout-flow-alt:bottom-to-top;mso-fit-shape-to-text:t">
                  <w:txbxContent>
                    <w:p w14:paraId="7B158256" w14:textId="77777777" w:rsidR="000519C4" w:rsidRDefault="000519C4" w:rsidP="000519C4">
                      <w:r>
                        <w:t>М.Прохоров</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1C0EBD20" wp14:editId="7C7A3E6D">
                <wp:simplePos x="0" y="0"/>
                <wp:positionH relativeFrom="column">
                  <wp:posOffset>5758180</wp:posOffset>
                </wp:positionH>
                <wp:positionV relativeFrom="paragraph">
                  <wp:posOffset>2070735</wp:posOffset>
                </wp:positionV>
                <wp:extent cx="1052195" cy="276225"/>
                <wp:effectExtent l="5080" t="13335" r="9525" b="5715"/>
                <wp:wrapNone/>
                <wp:docPr id="2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276225"/>
                        </a:xfrm>
                        <a:prstGeom prst="rect">
                          <a:avLst/>
                        </a:prstGeom>
                        <a:solidFill>
                          <a:srgbClr val="FFFFFF"/>
                        </a:solidFill>
                        <a:ln w="9525">
                          <a:solidFill>
                            <a:srgbClr val="FFFFFF"/>
                          </a:solidFill>
                          <a:miter lim="800000"/>
                          <a:headEnd/>
                          <a:tailEnd/>
                        </a:ln>
                      </wps:spPr>
                      <wps:txbx>
                        <w:txbxContent>
                          <w:p w14:paraId="4F7BBFEB" w14:textId="77777777" w:rsidR="000519C4" w:rsidRDefault="000519C4" w:rsidP="000519C4">
                            <w:r>
                              <w:t>Д.Медведев</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0EBD20" id="_x0000_s1029" type="#_x0000_t202" style="position:absolute;left:0;text-align:left;margin-left:453.4pt;margin-top:163.05pt;width:82.85pt;height:21.7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" strokecolor="white">
                <v:textbox style="mso-fit-shape-to-text:t">
                  <w:txbxContent>
                    <w:p w14:paraId="4F7BBFEB" w14:textId="77777777" w:rsidR="000519C4" w:rsidRDefault="000519C4" w:rsidP="000519C4">
                      <w:r>
                        <w:t>Д.Медведев</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8B9D893" wp14:editId="0CB67EB5">
                <wp:simplePos x="0" y="0"/>
                <wp:positionH relativeFrom="column">
                  <wp:posOffset>3527425</wp:posOffset>
                </wp:positionH>
                <wp:positionV relativeFrom="paragraph">
                  <wp:posOffset>4082415</wp:posOffset>
                </wp:positionV>
                <wp:extent cx="977900" cy="276225"/>
                <wp:effectExtent l="12700" t="5715" r="9525" b="13335"/>
                <wp:wrapNone/>
                <wp:docPr id="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276225"/>
                        </a:xfrm>
                        <a:prstGeom prst="rect">
                          <a:avLst/>
                        </a:prstGeom>
                        <a:solidFill>
                          <a:srgbClr val="FFFFFF"/>
                        </a:solidFill>
                        <a:ln w="9525">
                          <a:solidFill>
                            <a:srgbClr val="FFFFFF"/>
                          </a:solidFill>
                          <a:miter lim="800000"/>
                          <a:headEnd/>
                          <a:tailEnd/>
                        </a:ln>
                      </wps:spPr>
                      <wps:txbx>
                        <w:txbxContent>
                          <w:p w14:paraId="66761F2C" w14:textId="77777777" w:rsidR="000519C4" w:rsidRDefault="000519C4" w:rsidP="000519C4">
                            <w:r>
                              <w:t>А.Гордеев</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8B9D893" id="_x0000_s1030" type="#_x0000_t202" style="position:absolute;left:0;text-align:left;margin-left:277.75pt;margin-top:321.45pt;width:77pt;height:21.7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" strokecolor="white">
                <v:textbox style="mso-fit-shape-to-text:t">
                  <w:txbxContent>
                    <w:p w14:paraId="66761F2C" w14:textId="77777777" w:rsidR="000519C4" w:rsidRDefault="000519C4" w:rsidP="000519C4">
                      <w:r>
                        <w:t>А.Гордеев</w:t>
                      </w:r>
                    </w:p>
                  </w:txbxContent>
                </v:textbox>
              </v:shape>
            </w:pict>
          </mc:Fallback>
        </mc:AlternateContent>
      </w:r>
      <w:r>
        <w:rPr>
          <w:noProof/>
        </w:rPr>
        <w:drawing>
          <wp:anchor distT="0" distB="0" distL="114300" distR="114300" simplePos="0" relativeHeight="251658240" behindDoc="1" locked="0" layoutInCell="1" allowOverlap="1" wp14:anchorId="5027B09B" wp14:editId="1DAF15C2">
            <wp:simplePos x="0" y="0"/>
            <wp:positionH relativeFrom="column">
              <wp:posOffset>1871980</wp:posOffset>
            </wp:positionH>
            <wp:positionV relativeFrom="paragraph">
              <wp:posOffset>1183640</wp:posOffset>
            </wp:positionV>
            <wp:extent cx="2633345" cy="3175000"/>
            <wp:effectExtent l="0" t="0" r="0" b="6350"/>
            <wp:wrapNone/>
            <wp:docPr id="578" name="Рисунок 578" descr="Gordeev_AV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Gordeev_AV_"/>
                    <pic:cNvPicPr>
                      <a:picLocks noChangeAspect="1" noChangeArrowheads="1"/>
                    </pic:cNvPicPr>
                  </pic:nvPicPr>
                  <pic:blipFill>
                    <a:blip r:embed="rId50">
                      <a:extLst>
                        <a:ext uri="{28A0092B-C50C-407E-A947-70E740481C1C}">
                          <a14:useLocalDpi xmlns:a14="http://schemas.microsoft.com/office/drawing/2010/main" val="0"/>
                        </a:ext>
                      </a:extLst>
                    </a:blip>
                    <a:srcRect b="19751"/>
                    <a:stretch>
                      <a:fillRect/>
                    </a:stretch>
                  </pic:blipFill>
                  <pic:spPr bwMode="auto">
                    <a:xfrm>
                      <a:off x="0" y="0"/>
                      <a:ext cx="2633345" cy="3175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60E27915" wp14:editId="6B4C1103">
            <wp:simplePos x="0" y="0"/>
            <wp:positionH relativeFrom="column">
              <wp:posOffset>2871470</wp:posOffset>
            </wp:positionH>
            <wp:positionV relativeFrom="paragraph">
              <wp:posOffset>4650105</wp:posOffset>
            </wp:positionV>
            <wp:extent cx="3815080" cy="2861310"/>
            <wp:effectExtent l="0" t="0" r="0" b="0"/>
            <wp:wrapNone/>
            <wp:docPr id="575" name="Рисунок 575" descr="prohorov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prohorov_0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15080" cy="2861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60359FFE" wp14:editId="0447AF84">
            <wp:simplePos x="0" y="0"/>
            <wp:positionH relativeFrom="column">
              <wp:posOffset>114300</wp:posOffset>
            </wp:positionH>
            <wp:positionV relativeFrom="paragraph">
              <wp:posOffset>4173855</wp:posOffset>
            </wp:positionV>
            <wp:extent cx="3200400" cy="2980055"/>
            <wp:effectExtent l="0" t="0" r="0" b="0"/>
            <wp:wrapNone/>
            <wp:docPr id="577" name="Рисунок 577" descr="006h4w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06h4wbz"/>
                    <pic:cNvPicPr>
                      <a:picLocks noChangeAspect="1" noChangeArrowheads="1"/>
                    </pic:cNvPicPr>
                  </pic:nvPicPr>
                  <pic:blipFill>
                    <a:blip r:embed="rId52">
                      <a:extLst>
                        <a:ext uri="{28A0092B-C50C-407E-A947-70E740481C1C}">
                          <a14:useLocalDpi xmlns:a14="http://schemas.microsoft.com/office/drawing/2010/main" val="0"/>
                        </a:ext>
                      </a:extLst>
                    </a:blip>
                    <a:srcRect l="12117" r="7336"/>
                    <a:stretch>
                      <a:fillRect/>
                    </a:stretch>
                  </pic:blipFill>
                  <pic:spPr bwMode="auto">
                    <a:xfrm>
                      <a:off x="0" y="0"/>
                      <a:ext cx="3200400" cy="2980055"/>
                    </a:xfrm>
                    <a:prstGeom prst="rect">
                      <a:avLst/>
                    </a:prstGeom>
                    <a:noFill/>
                    <a:ln>
                      <a:noFill/>
                    </a:ln>
                  </pic:spPr>
                </pic:pic>
              </a:graphicData>
            </a:graphic>
            <wp14:sizeRelH relativeFrom="page">
              <wp14:pctWidth>0</wp14:pctWidth>
            </wp14:sizeRelH>
            <wp14:sizeRelV relativeFrom="page">
              <wp14:pctHeight>0</wp14:pctHeight>
            </wp14:sizeRelV>
          </wp:anchor>
        </w:drawing>
      </w:r>
      <w:r w:rsidR="000519C4">
        <w:rPr>
          <w:rFonts w:eastAsia="Calibri"/>
          <w:i/>
          <w:lang w:eastAsia="en-US"/>
        </w:rPr>
        <w:br w:type="page"/>
      </w:r>
      <w:r w:rsidR="000519C4" w:rsidRPr="0022213B">
        <w:rPr>
          <w:rFonts w:ascii="Arial" w:hAnsi="Arial" w:cs="Arial"/>
          <w:b/>
          <w:sz w:val="22"/>
          <w:szCs w:val="22"/>
        </w:rPr>
        <w:lastRenderedPageBreak/>
        <w:t>ИНСТИТУТ ОБЩЕСТВЕННОГО МНЕНИЯ «</w:t>
      </w:r>
      <w:r w:rsidR="000519C4" w:rsidRPr="0022213B">
        <w:rPr>
          <w:rFonts w:ascii="Arial" w:hAnsi="Arial" w:cs="Arial"/>
          <w:b/>
          <w:caps/>
          <w:sz w:val="22"/>
          <w:szCs w:val="22"/>
        </w:rPr>
        <w:t>квалитас</w:t>
      </w:r>
      <w:r w:rsidR="000519C4" w:rsidRPr="0022213B">
        <w:rPr>
          <w:rFonts w:ascii="Arial" w:hAnsi="Arial" w:cs="Arial"/>
          <w:b/>
          <w:sz w:val="22"/>
          <w:szCs w:val="22"/>
        </w:rPr>
        <w:t>». Тел.: (473) 251-90-75, 251-20-75</w:t>
      </w:r>
    </w:p>
    <w:p w14:paraId="0EF79A1C" w14:textId="77777777" w:rsidR="000519C4" w:rsidRPr="0022213B" w:rsidRDefault="00E9424C" w:rsidP="000519C4">
      <w:pPr>
        <w:framePr w:hSpace="180" w:wrap="around" w:vAnchor="text" w:hAnchor="page" w:x="922" w:y="-250"/>
        <w:ind w:left="-180"/>
        <w:jc w:val="center"/>
      </w:pPr>
      <w:r>
        <w:rPr>
          <w:b/>
          <w:caps/>
          <w:noProof/>
          <w:sz w:val="28"/>
          <w:szCs w:val="28"/>
        </w:rPr>
        <w:drawing>
          <wp:inline distT="0" distB="0" distL="0" distR="0" wp14:anchorId="4D24FF11" wp14:editId="1F5A1E26">
            <wp:extent cx="532765" cy="628015"/>
            <wp:effectExtent l="0" t="0" r="635" b="635"/>
            <wp:docPr id="42" name="Рисунок 1" descr="Описание: 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4BDFD300"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64AE94FE"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1896C6FE"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6B5CB545" w14:textId="77777777" w:rsidR="000519C4" w:rsidRPr="0022213B" w:rsidRDefault="00E9424C" w:rsidP="000519C4">
      <w:pPr>
        <w:jc w:val="center"/>
      </w:pPr>
      <w:r>
        <w:rPr>
          <w:noProof/>
        </w:rPr>
        <mc:AlternateContent>
          <mc:Choice Requires="wps">
            <w:drawing>
              <wp:anchor distT="4294967294" distB="4294967294" distL="114300" distR="114300" simplePos="0" relativeHeight="251667456" behindDoc="0" locked="0" layoutInCell="1" allowOverlap="1" wp14:anchorId="5F434BA7" wp14:editId="33BA3A2F">
                <wp:simplePos x="0" y="0"/>
                <wp:positionH relativeFrom="column">
                  <wp:posOffset>-662305</wp:posOffset>
                </wp:positionH>
                <wp:positionV relativeFrom="paragraph">
                  <wp:posOffset>86994</wp:posOffset>
                </wp:positionV>
                <wp:extent cx="6629400" cy="0"/>
                <wp:effectExtent l="0" t="0" r="19050" b="19050"/>
                <wp:wrapNone/>
                <wp:docPr id="20"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36009" id="Прямая соединительная линия 11"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5EA2FE58" w14:textId="77777777" w:rsidR="000519C4" w:rsidRPr="0022213B" w:rsidRDefault="000519C4" w:rsidP="000519C4">
      <w:pPr>
        <w:keepNext/>
        <w:ind w:left="1276"/>
        <w:jc w:val="both"/>
        <w:outlineLvl w:val="2"/>
        <w:rPr>
          <w:rFonts w:cs="Arial"/>
          <w:b/>
          <w:bCs/>
          <w:caps/>
          <w:spacing w:val="-4"/>
        </w:rPr>
      </w:pPr>
      <w:r w:rsidRPr="0022213B">
        <w:rPr>
          <w:rFonts w:cs="Arial"/>
          <w:b/>
          <w:bCs/>
          <w:caps/>
          <w:spacing w:val="-4"/>
        </w:rPr>
        <w:t>КОГО БЫ ИЗ ИЗВЕСТНЫХ ЖЕНЩИН – ПОЛИТИКОВ, АРТИСТОВ, СПОРТСМЕНОВ И Т.Д. – ВЫ БЫ ХОТЕЛИ ПОЗДРАВИТЬ С ПРАЗДНИКОМ 8 МаРТА?</w:t>
      </w:r>
    </w:p>
    <w:p w14:paraId="2E044D90" w14:textId="77777777" w:rsidR="000519C4" w:rsidRDefault="000519C4" w:rsidP="005D1FDE">
      <w:pPr>
        <w:autoSpaceDE w:val="0"/>
        <w:autoSpaceDN w:val="0"/>
        <w:ind w:firstLine="567"/>
        <w:jc w:val="both"/>
        <w:rPr>
          <w:bCs/>
        </w:rPr>
      </w:pPr>
      <w:r w:rsidRPr="0022213B">
        <w:rPr>
          <w:bCs/>
        </w:rPr>
        <w:t xml:space="preserve">На этот вопрос отвечали только мужчины. Вопрос был задан в открытой форме, без подсказок вариантов ответа. Всего было упомянуто 72 женщины. Таким образом, мы узнали, кого из женщин воронежские </w:t>
      </w:r>
      <w:r w:rsidRPr="005D1FDE">
        <w:rPr>
          <w:bCs/>
        </w:rPr>
        <w:t xml:space="preserve">мужчины </w:t>
      </w:r>
      <w:r w:rsidR="005D1FDE" w:rsidRPr="005D1FDE">
        <w:rPr>
          <w:bCs/>
        </w:rPr>
        <w:t xml:space="preserve">уважают (а </w:t>
      </w:r>
      <w:r w:rsidRPr="005D1FDE">
        <w:rPr>
          <w:bCs/>
        </w:rPr>
        <w:t>может</w:t>
      </w:r>
      <w:r w:rsidRPr="0022213B">
        <w:rPr>
          <w:bCs/>
        </w:rPr>
        <w:t xml:space="preserve"> быть, и любят) сегодня больше всего. Этот же вопрос мы задавали воронежским мужчинам 10 лет назад [Бюллетень 2002-02]. У нас есть возможность сравнить приверженность мужчин к тем или иным известным дама</w:t>
      </w:r>
      <w:r w:rsidR="005D1FDE">
        <w:rPr>
          <w:bCs/>
        </w:rPr>
        <w:t>м</w:t>
      </w:r>
      <w:r w:rsidRPr="0022213B">
        <w:rPr>
          <w:bCs/>
        </w:rPr>
        <w:t xml:space="preserve">, а заодно и проверить мужское постоянство. В таблице были представлены имена тех, кто был упомянут не менее двух раз. </w:t>
      </w:r>
    </w:p>
    <w:p w14:paraId="76204DBF" w14:textId="77777777" w:rsidR="000519C4" w:rsidRPr="00771518" w:rsidRDefault="000519C4" w:rsidP="000519C4">
      <w:pPr>
        <w:autoSpaceDE w:val="0"/>
        <w:autoSpaceDN w:val="0"/>
        <w:jc w:val="both"/>
        <w:rPr>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0"/>
        <w:gridCol w:w="4611"/>
      </w:tblGrid>
      <w:tr w:rsidR="000519C4" w:rsidRPr="0022213B" w14:paraId="75B825A9" w14:textId="77777777" w:rsidTr="00917EA6">
        <w:trPr>
          <w:jc w:val="center"/>
        </w:trPr>
        <w:tc>
          <w:tcPr>
            <w:tcW w:w="4600" w:type="dxa"/>
          </w:tcPr>
          <w:p w14:paraId="5053A0AE" w14:textId="77777777" w:rsidR="000519C4" w:rsidRPr="00771518" w:rsidRDefault="000519C4" w:rsidP="00917EA6">
            <w:pPr>
              <w:autoSpaceDE w:val="0"/>
              <w:autoSpaceDN w:val="0"/>
              <w:jc w:val="center"/>
              <w:rPr>
                <w:sz w:val="16"/>
                <w:szCs w:val="16"/>
              </w:rPr>
            </w:pPr>
          </w:p>
          <w:p w14:paraId="33481CA3" w14:textId="77777777" w:rsidR="000519C4" w:rsidRPr="0022213B" w:rsidRDefault="000519C4" w:rsidP="00917EA6">
            <w:pPr>
              <w:autoSpaceDE w:val="0"/>
              <w:autoSpaceDN w:val="0"/>
              <w:jc w:val="center"/>
            </w:pPr>
            <w:r w:rsidRPr="0022213B">
              <w:t>2002 год</w:t>
            </w:r>
          </w:p>
          <w:p w14:paraId="707F627E" w14:textId="77777777" w:rsidR="000519C4" w:rsidRPr="00771518" w:rsidRDefault="000519C4" w:rsidP="00917EA6">
            <w:pPr>
              <w:autoSpaceDE w:val="0"/>
              <w:autoSpaceDN w:val="0"/>
              <w:jc w:val="center"/>
              <w:rPr>
                <w:sz w:val="16"/>
                <w:szCs w:val="16"/>
              </w:rPr>
            </w:pPr>
          </w:p>
          <w:p w14:paraId="61F26E56" w14:textId="77777777" w:rsidR="000519C4" w:rsidRPr="0022213B" w:rsidRDefault="000519C4" w:rsidP="00917EA6">
            <w:pPr>
              <w:autoSpaceDE w:val="0"/>
              <w:autoSpaceDN w:val="0"/>
              <w:jc w:val="both"/>
            </w:pPr>
            <w:r w:rsidRPr="0022213B">
              <w:t xml:space="preserve">Матвиенко В. </w:t>
            </w:r>
            <w:r>
              <w:t xml:space="preserve">                         </w:t>
            </w:r>
            <w:r w:rsidRPr="0022213B">
              <w:t>– 8</w:t>
            </w:r>
            <w:r>
              <w:t>,0</w:t>
            </w:r>
            <w:r w:rsidRPr="0022213B">
              <w:t>%</w:t>
            </w:r>
          </w:p>
          <w:p w14:paraId="2C7FCF1B" w14:textId="77777777" w:rsidR="000519C4" w:rsidRPr="0022213B" w:rsidRDefault="000519C4" w:rsidP="00917EA6">
            <w:pPr>
              <w:autoSpaceDE w:val="0"/>
              <w:autoSpaceDN w:val="0"/>
              <w:jc w:val="both"/>
            </w:pPr>
            <w:r w:rsidRPr="0022213B">
              <w:t xml:space="preserve">Хакамада И. </w:t>
            </w:r>
            <w:r>
              <w:t xml:space="preserve">                            </w:t>
            </w:r>
            <w:r w:rsidRPr="0022213B">
              <w:t>– 4,5%</w:t>
            </w:r>
          </w:p>
          <w:p w14:paraId="3E390DEF" w14:textId="77777777" w:rsidR="000519C4" w:rsidRPr="0022213B" w:rsidRDefault="000519C4" w:rsidP="00917EA6">
            <w:pPr>
              <w:autoSpaceDE w:val="0"/>
              <w:autoSpaceDN w:val="0"/>
              <w:jc w:val="both"/>
            </w:pPr>
            <w:r w:rsidRPr="0022213B">
              <w:t xml:space="preserve">Лазутина </w:t>
            </w:r>
            <w:r>
              <w:t xml:space="preserve">                                 </w:t>
            </w:r>
            <w:r w:rsidRPr="0022213B">
              <w:t>– 4,1%</w:t>
            </w:r>
          </w:p>
          <w:p w14:paraId="2DD85C79" w14:textId="77777777" w:rsidR="000519C4" w:rsidRPr="0022213B" w:rsidRDefault="000519C4" w:rsidP="00917EA6">
            <w:pPr>
              <w:autoSpaceDE w:val="0"/>
              <w:autoSpaceDN w:val="0"/>
              <w:jc w:val="both"/>
            </w:pPr>
            <w:r w:rsidRPr="0022213B">
              <w:t xml:space="preserve">Ротару С. </w:t>
            </w:r>
            <w:r>
              <w:t xml:space="preserve">                                 </w:t>
            </w:r>
            <w:r w:rsidRPr="0022213B">
              <w:t>– 3,8%</w:t>
            </w:r>
          </w:p>
          <w:p w14:paraId="60604ED8" w14:textId="77777777" w:rsidR="000519C4" w:rsidRPr="0022213B" w:rsidRDefault="000519C4" w:rsidP="00917EA6">
            <w:pPr>
              <w:autoSpaceDE w:val="0"/>
              <w:autoSpaceDN w:val="0"/>
              <w:jc w:val="both"/>
            </w:pPr>
            <w:r w:rsidRPr="0022213B">
              <w:t xml:space="preserve">Пугачева А. </w:t>
            </w:r>
            <w:r>
              <w:t xml:space="preserve">                           </w:t>
            </w:r>
            <w:r w:rsidRPr="0022213B">
              <w:t xml:space="preserve"> – 3,1%</w:t>
            </w:r>
          </w:p>
          <w:p w14:paraId="69BD99D8" w14:textId="77777777" w:rsidR="000519C4" w:rsidRPr="0022213B" w:rsidRDefault="000519C4" w:rsidP="00917EA6">
            <w:pPr>
              <w:autoSpaceDE w:val="0"/>
              <w:autoSpaceDN w:val="0"/>
              <w:jc w:val="both"/>
            </w:pPr>
            <w:r w:rsidRPr="0022213B">
              <w:t xml:space="preserve">Слуцкая И. </w:t>
            </w:r>
            <w:r>
              <w:t xml:space="preserve">                              </w:t>
            </w:r>
            <w:r w:rsidRPr="0022213B">
              <w:t>– 2,4%</w:t>
            </w:r>
          </w:p>
          <w:p w14:paraId="29C3EA75" w14:textId="77777777" w:rsidR="000519C4" w:rsidRPr="0022213B" w:rsidRDefault="000519C4" w:rsidP="00917EA6">
            <w:pPr>
              <w:autoSpaceDE w:val="0"/>
              <w:autoSpaceDN w:val="0"/>
              <w:jc w:val="both"/>
            </w:pPr>
            <w:r w:rsidRPr="0022213B">
              <w:t xml:space="preserve">Толкунова В. </w:t>
            </w:r>
            <w:r>
              <w:t xml:space="preserve">                          </w:t>
            </w:r>
            <w:r w:rsidRPr="0022213B">
              <w:t>– 2,1%</w:t>
            </w:r>
          </w:p>
          <w:p w14:paraId="5C064F10" w14:textId="77777777" w:rsidR="000519C4" w:rsidRPr="0022213B" w:rsidRDefault="000519C4" w:rsidP="00917EA6">
            <w:pPr>
              <w:autoSpaceDE w:val="0"/>
              <w:autoSpaceDN w:val="0"/>
              <w:jc w:val="both"/>
            </w:pPr>
            <w:r w:rsidRPr="0022213B">
              <w:t xml:space="preserve">Чепалова Ю. </w:t>
            </w:r>
            <w:r>
              <w:t xml:space="preserve">                           </w:t>
            </w:r>
            <w:r w:rsidRPr="0022213B">
              <w:t>– 1,7%</w:t>
            </w:r>
          </w:p>
          <w:p w14:paraId="7913FA5E" w14:textId="77777777" w:rsidR="000519C4" w:rsidRPr="0022213B" w:rsidRDefault="000519C4" w:rsidP="00917EA6">
            <w:pPr>
              <w:autoSpaceDE w:val="0"/>
              <w:autoSpaceDN w:val="0"/>
              <w:jc w:val="both"/>
            </w:pPr>
            <w:r w:rsidRPr="0022213B">
              <w:t xml:space="preserve">Валерия </w:t>
            </w:r>
            <w:r>
              <w:t xml:space="preserve">                                   </w:t>
            </w:r>
            <w:r w:rsidRPr="0022213B">
              <w:t>– 1,7%</w:t>
            </w:r>
          </w:p>
          <w:p w14:paraId="0E78D506" w14:textId="77777777" w:rsidR="000519C4" w:rsidRPr="0022213B" w:rsidRDefault="000519C4" w:rsidP="00917EA6">
            <w:pPr>
              <w:autoSpaceDE w:val="0"/>
              <w:autoSpaceDN w:val="0"/>
              <w:jc w:val="both"/>
            </w:pPr>
            <w:r w:rsidRPr="0022213B">
              <w:t xml:space="preserve">Пылева О. </w:t>
            </w:r>
            <w:r>
              <w:t xml:space="preserve">                               </w:t>
            </w:r>
            <w:r w:rsidRPr="0022213B">
              <w:t>– 1,4%</w:t>
            </w:r>
          </w:p>
          <w:p w14:paraId="4C90F7CF" w14:textId="77777777" w:rsidR="000519C4" w:rsidRPr="0022213B" w:rsidRDefault="000519C4" w:rsidP="00917EA6">
            <w:pPr>
              <w:autoSpaceDE w:val="0"/>
              <w:autoSpaceDN w:val="0"/>
              <w:jc w:val="both"/>
            </w:pPr>
            <w:r w:rsidRPr="0022213B">
              <w:t xml:space="preserve">Алсу </w:t>
            </w:r>
            <w:r>
              <w:t xml:space="preserve">                                        </w:t>
            </w:r>
            <w:r w:rsidRPr="0022213B">
              <w:t>– 1</w:t>
            </w:r>
            <w:r>
              <w:t>,0</w:t>
            </w:r>
            <w:r w:rsidRPr="0022213B">
              <w:t>%</w:t>
            </w:r>
          </w:p>
          <w:p w14:paraId="707F959D" w14:textId="77777777" w:rsidR="000519C4" w:rsidRPr="0022213B" w:rsidRDefault="000519C4" w:rsidP="00917EA6">
            <w:pPr>
              <w:autoSpaceDE w:val="0"/>
              <w:autoSpaceDN w:val="0"/>
              <w:jc w:val="both"/>
            </w:pPr>
            <w:r w:rsidRPr="0022213B">
              <w:t xml:space="preserve">Зыкина Л. </w:t>
            </w:r>
            <w:r>
              <w:t xml:space="preserve">                               </w:t>
            </w:r>
            <w:r w:rsidRPr="0022213B">
              <w:t>– 1</w:t>
            </w:r>
            <w:r>
              <w:t>,0</w:t>
            </w:r>
            <w:r w:rsidRPr="0022213B">
              <w:t>%</w:t>
            </w:r>
          </w:p>
          <w:p w14:paraId="699BAAEF" w14:textId="77777777" w:rsidR="000519C4" w:rsidRPr="0022213B" w:rsidRDefault="000519C4" w:rsidP="00917EA6">
            <w:pPr>
              <w:autoSpaceDE w:val="0"/>
              <w:autoSpaceDN w:val="0"/>
              <w:jc w:val="both"/>
            </w:pPr>
            <w:r w:rsidRPr="0022213B">
              <w:t xml:space="preserve">Бережная Е. </w:t>
            </w:r>
            <w:r>
              <w:t xml:space="preserve">                            </w:t>
            </w:r>
            <w:r w:rsidRPr="0022213B">
              <w:t>– 1</w:t>
            </w:r>
            <w:r>
              <w:t>,0</w:t>
            </w:r>
            <w:r w:rsidRPr="0022213B">
              <w:t>%</w:t>
            </w:r>
          </w:p>
          <w:p w14:paraId="13F97941" w14:textId="77777777" w:rsidR="000519C4" w:rsidRPr="0022213B" w:rsidRDefault="000519C4" w:rsidP="00917EA6">
            <w:pPr>
              <w:autoSpaceDE w:val="0"/>
              <w:autoSpaceDN w:val="0"/>
              <w:jc w:val="both"/>
            </w:pPr>
            <w:r w:rsidRPr="0022213B">
              <w:t xml:space="preserve">Мордюкова Н. </w:t>
            </w:r>
            <w:r>
              <w:t xml:space="preserve">                        </w:t>
            </w:r>
            <w:r w:rsidRPr="0022213B">
              <w:t>– 1</w:t>
            </w:r>
            <w:r>
              <w:t>,0</w:t>
            </w:r>
            <w:r w:rsidRPr="0022213B">
              <w:t>%</w:t>
            </w:r>
          </w:p>
          <w:p w14:paraId="64AD71B3" w14:textId="77777777" w:rsidR="000519C4" w:rsidRPr="0022213B" w:rsidRDefault="000519C4" w:rsidP="00917EA6">
            <w:pPr>
              <w:autoSpaceDE w:val="0"/>
              <w:autoSpaceDN w:val="0"/>
              <w:jc w:val="both"/>
            </w:pPr>
            <w:r w:rsidRPr="0022213B">
              <w:t xml:space="preserve">Путина Л. </w:t>
            </w:r>
            <w:r>
              <w:t xml:space="preserve">                              </w:t>
            </w:r>
            <w:r w:rsidRPr="0022213B">
              <w:t xml:space="preserve"> – 0,7%</w:t>
            </w:r>
          </w:p>
          <w:p w14:paraId="6CEFDDFB" w14:textId="77777777" w:rsidR="000519C4" w:rsidRPr="0022213B" w:rsidRDefault="000519C4" w:rsidP="00917EA6">
            <w:pPr>
              <w:autoSpaceDE w:val="0"/>
              <w:autoSpaceDN w:val="0"/>
              <w:jc w:val="both"/>
            </w:pPr>
            <w:r w:rsidRPr="0022213B">
              <w:t xml:space="preserve">Малышева Ю. </w:t>
            </w:r>
            <w:r>
              <w:t xml:space="preserve">                        </w:t>
            </w:r>
            <w:r w:rsidRPr="0022213B">
              <w:t>– 0,7%</w:t>
            </w:r>
          </w:p>
          <w:p w14:paraId="4923CCFC" w14:textId="77777777" w:rsidR="000519C4" w:rsidRPr="0022213B" w:rsidRDefault="000519C4" w:rsidP="00917EA6">
            <w:pPr>
              <w:autoSpaceDE w:val="0"/>
              <w:autoSpaceDN w:val="0"/>
              <w:jc w:val="both"/>
            </w:pPr>
            <w:r w:rsidRPr="0022213B">
              <w:t xml:space="preserve">Аллегрова И. </w:t>
            </w:r>
            <w:r>
              <w:t xml:space="preserve">                          </w:t>
            </w:r>
            <w:r w:rsidRPr="0022213B">
              <w:t>– 0,7%</w:t>
            </w:r>
          </w:p>
          <w:p w14:paraId="7D7BC17A" w14:textId="77777777" w:rsidR="000519C4" w:rsidRPr="0022213B" w:rsidRDefault="000519C4" w:rsidP="00917EA6">
            <w:pPr>
              <w:autoSpaceDE w:val="0"/>
              <w:autoSpaceDN w:val="0"/>
              <w:jc w:val="both"/>
            </w:pPr>
            <w:r w:rsidRPr="0022213B">
              <w:t xml:space="preserve">Данилова О. </w:t>
            </w:r>
            <w:r>
              <w:t xml:space="preserve">                           </w:t>
            </w:r>
            <w:r w:rsidRPr="0022213B">
              <w:t>– 0,7%</w:t>
            </w:r>
          </w:p>
          <w:p w14:paraId="0FBA4EAC" w14:textId="77777777" w:rsidR="000519C4" w:rsidRPr="0022213B" w:rsidRDefault="000519C4" w:rsidP="00917EA6">
            <w:pPr>
              <w:autoSpaceDE w:val="0"/>
              <w:autoSpaceDN w:val="0"/>
              <w:jc w:val="both"/>
            </w:pPr>
            <w:r w:rsidRPr="0022213B">
              <w:t xml:space="preserve">Апина А. </w:t>
            </w:r>
            <w:r>
              <w:t xml:space="preserve">                                </w:t>
            </w:r>
            <w:r w:rsidRPr="0022213B">
              <w:t>– 0,7%</w:t>
            </w:r>
          </w:p>
          <w:p w14:paraId="7968DEF1" w14:textId="77777777" w:rsidR="000519C4" w:rsidRPr="0022213B" w:rsidRDefault="000519C4" w:rsidP="00917EA6">
            <w:pPr>
              <w:autoSpaceDE w:val="0"/>
              <w:autoSpaceDN w:val="0"/>
              <w:jc w:val="both"/>
            </w:pPr>
            <w:r w:rsidRPr="0022213B">
              <w:t xml:space="preserve">Долина Л. </w:t>
            </w:r>
            <w:r>
              <w:t xml:space="preserve">                              </w:t>
            </w:r>
            <w:r w:rsidRPr="0022213B">
              <w:t xml:space="preserve"> – 0,7%</w:t>
            </w:r>
          </w:p>
          <w:p w14:paraId="473DC82C" w14:textId="77777777" w:rsidR="000519C4" w:rsidRPr="00771518" w:rsidRDefault="000519C4" w:rsidP="00917EA6">
            <w:pPr>
              <w:autoSpaceDE w:val="0"/>
              <w:autoSpaceDN w:val="0"/>
              <w:jc w:val="both"/>
            </w:pPr>
            <w:r w:rsidRPr="0022213B">
              <w:t xml:space="preserve">Никого </w:t>
            </w:r>
            <w:r>
              <w:t xml:space="preserve">                                    </w:t>
            </w:r>
            <w:r w:rsidRPr="0022213B">
              <w:t>– 3,4%</w:t>
            </w:r>
          </w:p>
        </w:tc>
        <w:tc>
          <w:tcPr>
            <w:tcW w:w="4611" w:type="dxa"/>
          </w:tcPr>
          <w:p w14:paraId="28352D4E" w14:textId="77777777" w:rsidR="000519C4" w:rsidRPr="00771518" w:rsidRDefault="000519C4" w:rsidP="00917EA6">
            <w:pPr>
              <w:autoSpaceDE w:val="0"/>
              <w:autoSpaceDN w:val="0"/>
              <w:jc w:val="center"/>
              <w:rPr>
                <w:b/>
                <w:sz w:val="16"/>
                <w:szCs w:val="16"/>
              </w:rPr>
            </w:pPr>
          </w:p>
          <w:p w14:paraId="1B17E3B4" w14:textId="77777777" w:rsidR="000519C4" w:rsidRPr="0022213B" w:rsidRDefault="000519C4" w:rsidP="00917EA6">
            <w:pPr>
              <w:autoSpaceDE w:val="0"/>
              <w:autoSpaceDN w:val="0"/>
              <w:jc w:val="center"/>
              <w:rPr>
                <w:b/>
              </w:rPr>
            </w:pPr>
            <w:r w:rsidRPr="0022213B">
              <w:rPr>
                <w:b/>
              </w:rPr>
              <w:t>2012 год</w:t>
            </w:r>
          </w:p>
          <w:p w14:paraId="7E87261C" w14:textId="77777777" w:rsidR="000519C4" w:rsidRPr="00771518" w:rsidRDefault="000519C4" w:rsidP="00917EA6">
            <w:pPr>
              <w:autoSpaceDE w:val="0"/>
              <w:autoSpaceDN w:val="0"/>
              <w:jc w:val="both"/>
              <w:rPr>
                <w:b/>
                <w:sz w:val="16"/>
                <w:szCs w:val="16"/>
              </w:rPr>
            </w:pPr>
          </w:p>
          <w:p w14:paraId="21CE0971" w14:textId="77777777" w:rsidR="000519C4" w:rsidRPr="0022213B" w:rsidRDefault="000519C4" w:rsidP="00917EA6">
            <w:pPr>
              <w:autoSpaceDE w:val="0"/>
              <w:autoSpaceDN w:val="0"/>
              <w:jc w:val="both"/>
              <w:rPr>
                <w:b/>
              </w:rPr>
            </w:pPr>
            <w:r w:rsidRPr="0022213B">
              <w:rPr>
                <w:b/>
              </w:rPr>
              <w:t>Пугачева А.</w:t>
            </w:r>
            <w:r>
              <w:t xml:space="preserve">                     </w:t>
            </w:r>
            <w:r w:rsidRPr="0022213B">
              <w:rPr>
                <w:b/>
              </w:rPr>
              <w:t>– 1,5%</w:t>
            </w:r>
          </w:p>
          <w:p w14:paraId="784D04E5" w14:textId="77777777" w:rsidR="000519C4" w:rsidRPr="0022213B" w:rsidRDefault="000519C4" w:rsidP="00917EA6">
            <w:pPr>
              <w:autoSpaceDE w:val="0"/>
              <w:autoSpaceDN w:val="0"/>
              <w:jc w:val="both"/>
              <w:rPr>
                <w:b/>
              </w:rPr>
            </w:pPr>
            <w:r w:rsidRPr="0022213B">
              <w:rPr>
                <w:b/>
              </w:rPr>
              <w:t>Хакамада И.</w:t>
            </w:r>
            <w:r>
              <w:t xml:space="preserve">                    </w:t>
            </w:r>
            <w:r w:rsidRPr="0022213B">
              <w:t>–</w:t>
            </w:r>
            <w:r w:rsidRPr="0022213B">
              <w:rPr>
                <w:b/>
              </w:rPr>
              <w:t xml:space="preserve"> 1,0%</w:t>
            </w:r>
          </w:p>
          <w:p w14:paraId="3DC1C505" w14:textId="77777777" w:rsidR="000519C4" w:rsidRPr="0022213B" w:rsidRDefault="000519C4" w:rsidP="00917EA6">
            <w:pPr>
              <w:autoSpaceDE w:val="0"/>
              <w:autoSpaceDN w:val="0"/>
              <w:jc w:val="both"/>
              <w:rPr>
                <w:b/>
              </w:rPr>
            </w:pPr>
            <w:r w:rsidRPr="0022213B">
              <w:rPr>
                <w:b/>
              </w:rPr>
              <w:t>Зайцева О.</w:t>
            </w:r>
            <w:r>
              <w:t xml:space="preserve">                        </w:t>
            </w:r>
            <w:r w:rsidRPr="0022213B">
              <w:t xml:space="preserve">– </w:t>
            </w:r>
            <w:r w:rsidRPr="0022213B">
              <w:rPr>
                <w:b/>
              </w:rPr>
              <w:t>1,0%</w:t>
            </w:r>
          </w:p>
          <w:p w14:paraId="4DB02629" w14:textId="77777777" w:rsidR="000519C4" w:rsidRPr="0022213B" w:rsidRDefault="000519C4" w:rsidP="00917EA6">
            <w:pPr>
              <w:autoSpaceDE w:val="0"/>
              <w:autoSpaceDN w:val="0"/>
              <w:jc w:val="both"/>
              <w:rPr>
                <w:b/>
              </w:rPr>
            </w:pPr>
            <w:r w:rsidRPr="0022213B">
              <w:rPr>
                <w:b/>
              </w:rPr>
              <w:t>Кабаева А.</w:t>
            </w:r>
            <w:r>
              <w:t xml:space="preserve">                        </w:t>
            </w:r>
            <w:r w:rsidRPr="0022213B">
              <w:rPr>
                <w:b/>
              </w:rPr>
              <w:t>– 1,0%</w:t>
            </w:r>
          </w:p>
          <w:p w14:paraId="79B4C876" w14:textId="77777777" w:rsidR="000519C4" w:rsidRPr="0022213B" w:rsidRDefault="000519C4" w:rsidP="00917EA6">
            <w:pPr>
              <w:autoSpaceDE w:val="0"/>
              <w:autoSpaceDN w:val="0"/>
              <w:jc w:val="both"/>
              <w:rPr>
                <w:b/>
              </w:rPr>
            </w:pPr>
            <w:r w:rsidRPr="0022213B">
              <w:rPr>
                <w:b/>
              </w:rPr>
              <w:t xml:space="preserve">Роднина И. </w:t>
            </w:r>
            <w:r>
              <w:t xml:space="preserve">                      </w:t>
            </w:r>
            <w:r w:rsidRPr="0022213B">
              <w:rPr>
                <w:b/>
              </w:rPr>
              <w:t>– 0,8%</w:t>
            </w:r>
          </w:p>
          <w:p w14:paraId="277B4158" w14:textId="77777777" w:rsidR="000519C4" w:rsidRPr="0022213B" w:rsidRDefault="000519C4" w:rsidP="00917EA6">
            <w:pPr>
              <w:autoSpaceDE w:val="0"/>
              <w:autoSpaceDN w:val="0"/>
              <w:jc w:val="both"/>
              <w:rPr>
                <w:b/>
              </w:rPr>
            </w:pPr>
            <w:r w:rsidRPr="0022213B">
              <w:rPr>
                <w:b/>
              </w:rPr>
              <w:t xml:space="preserve">Шарапова М. </w:t>
            </w:r>
            <w:r>
              <w:t xml:space="preserve">                  </w:t>
            </w:r>
            <w:r w:rsidRPr="0022213B">
              <w:rPr>
                <w:b/>
              </w:rPr>
              <w:t>– 0,7%</w:t>
            </w:r>
          </w:p>
          <w:p w14:paraId="3E8684CA" w14:textId="77777777" w:rsidR="000519C4" w:rsidRPr="0022213B" w:rsidRDefault="000519C4" w:rsidP="00917EA6">
            <w:pPr>
              <w:autoSpaceDE w:val="0"/>
              <w:autoSpaceDN w:val="0"/>
              <w:jc w:val="both"/>
              <w:rPr>
                <w:b/>
              </w:rPr>
            </w:pPr>
            <w:r w:rsidRPr="0022213B">
              <w:rPr>
                <w:b/>
              </w:rPr>
              <w:t xml:space="preserve">Матвиенко В. </w:t>
            </w:r>
            <w:r>
              <w:t xml:space="preserve">                  </w:t>
            </w:r>
            <w:r w:rsidRPr="0022213B">
              <w:rPr>
                <w:b/>
              </w:rPr>
              <w:t>– 0,7%</w:t>
            </w:r>
          </w:p>
          <w:p w14:paraId="49A11F96" w14:textId="77777777" w:rsidR="000519C4" w:rsidRPr="0022213B" w:rsidRDefault="000519C4" w:rsidP="00917EA6">
            <w:pPr>
              <w:autoSpaceDE w:val="0"/>
              <w:autoSpaceDN w:val="0"/>
              <w:jc w:val="both"/>
              <w:rPr>
                <w:b/>
              </w:rPr>
            </w:pPr>
            <w:r w:rsidRPr="0022213B">
              <w:rPr>
                <w:b/>
              </w:rPr>
              <w:t xml:space="preserve">Заворотнюк А. </w:t>
            </w:r>
            <w:r>
              <w:t xml:space="preserve">                </w:t>
            </w:r>
            <w:r w:rsidRPr="0022213B">
              <w:t>–</w:t>
            </w:r>
            <w:r w:rsidRPr="0022213B">
              <w:rPr>
                <w:b/>
              </w:rPr>
              <w:t xml:space="preserve"> 0,5%</w:t>
            </w:r>
          </w:p>
          <w:p w14:paraId="45458E0A" w14:textId="77777777" w:rsidR="000519C4" w:rsidRPr="0022213B" w:rsidRDefault="000519C4" w:rsidP="00917EA6">
            <w:pPr>
              <w:autoSpaceDE w:val="0"/>
              <w:autoSpaceDN w:val="0"/>
              <w:jc w:val="both"/>
              <w:rPr>
                <w:b/>
              </w:rPr>
            </w:pPr>
            <w:r w:rsidRPr="0022213B">
              <w:rPr>
                <w:b/>
              </w:rPr>
              <w:t xml:space="preserve">Пьеха Э. </w:t>
            </w:r>
            <w:r>
              <w:t xml:space="preserve">                            </w:t>
            </w:r>
            <w:r w:rsidRPr="0022213B">
              <w:rPr>
                <w:b/>
              </w:rPr>
              <w:t>– 0,5%</w:t>
            </w:r>
          </w:p>
          <w:p w14:paraId="1866F997" w14:textId="77777777" w:rsidR="000519C4" w:rsidRPr="0022213B" w:rsidRDefault="000519C4" w:rsidP="00917EA6">
            <w:pPr>
              <w:autoSpaceDE w:val="0"/>
              <w:autoSpaceDN w:val="0"/>
              <w:jc w:val="both"/>
              <w:rPr>
                <w:b/>
              </w:rPr>
            </w:pPr>
            <w:r w:rsidRPr="0022213B">
              <w:rPr>
                <w:b/>
              </w:rPr>
              <w:t xml:space="preserve">Кудрявцева Г. </w:t>
            </w:r>
            <w:r>
              <w:t xml:space="preserve">                 </w:t>
            </w:r>
            <w:r w:rsidRPr="0022213B">
              <w:rPr>
                <w:b/>
              </w:rPr>
              <w:t>– 0,5%</w:t>
            </w:r>
          </w:p>
          <w:p w14:paraId="4181D52C" w14:textId="77777777" w:rsidR="000519C4" w:rsidRPr="0022213B" w:rsidRDefault="000519C4" w:rsidP="00917EA6">
            <w:pPr>
              <w:autoSpaceDE w:val="0"/>
              <w:autoSpaceDN w:val="0"/>
              <w:jc w:val="both"/>
              <w:rPr>
                <w:b/>
              </w:rPr>
            </w:pPr>
            <w:r w:rsidRPr="0022213B">
              <w:rPr>
                <w:b/>
              </w:rPr>
              <w:t xml:space="preserve">Валерия </w:t>
            </w:r>
            <w:r>
              <w:t xml:space="preserve">                            </w:t>
            </w:r>
            <w:r w:rsidRPr="0022213B">
              <w:rPr>
                <w:b/>
              </w:rPr>
              <w:t>– 0,3%</w:t>
            </w:r>
          </w:p>
          <w:p w14:paraId="2CDBBF1E" w14:textId="77777777" w:rsidR="000519C4" w:rsidRPr="0022213B" w:rsidRDefault="000519C4" w:rsidP="00917EA6">
            <w:pPr>
              <w:autoSpaceDE w:val="0"/>
              <w:autoSpaceDN w:val="0"/>
              <w:jc w:val="both"/>
              <w:rPr>
                <w:b/>
              </w:rPr>
            </w:pPr>
            <w:proofErr w:type="spellStart"/>
            <w:r w:rsidRPr="0022213B">
              <w:rPr>
                <w:b/>
              </w:rPr>
              <w:t>Ротара</w:t>
            </w:r>
            <w:proofErr w:type="spellEnd"/>
            <w:r w:rsidRPr="0022213B">
              <w:rPr>
                <w:b/>
              </w:rPr>
              <w:t xml:space="preserve"> С. </w:t>
            </w:r>
            <w:r>
              <w:t xml:space="preserve">                          </w:t>
            </w:r>
            <w:r w:rsidRPr="0022213B">
              <w:rPr>
                <w:b/>
              </w:rPr>
              <w:t>– 0,3%</w:t>
            </w:r>
          </w:p>
          <w:p w14:paraId="053FBC57" w14:textId="77777777" w:rsidR="000519C4" w:rsidRPr="0022213B" w:rsidRDefault="000519C4" w:rsidP="00917EA6">
            <w:pPr>
              <w:autoSpaceDE w:val="0"/>
              <w:autoSpaceDN w:val="0"/>
              <w:jc w:val="both"/>
              <w:rPr>
                <w:b/>
              </w:rPr>
            </w:pPr>
            <w:r w:rsidRPr="0022213B">
              <w:rPr>
                <w:b/>
              </w:rPr>
              <w:t xml:space="preserve">Тэтчер  М. </w:t>
            </w:r>
            <w:r>
              <w:t xml:space="preserve">                        </w:t>
            </w:r>
            <w:r w:rsidRPr="0022213B">
              <w:rPr>
                <w:b/>
              </w:rPr>
              <w:t>– 0,3%</w:t>
            </w:r>
          </w:p>
          <w:p w14:paraId="7929124B" w14:textId="77777777" w:rsidR="000519C4" w:rsidRPr="0022213B" w:rsidRDefault="000519C4" w:rsidP="00917EA6">
            <w:pPr>
              <w:autoSpaceDE w:val="0"/>
              <w:autoSpaceDN w:val="0"/>
              <w:jc w:val="both"/>
              <w:rPr>
                <w:b/>
              </w:rPr>
            </w:pPr>
            <w:r w:rsidRPr="0022213B">
              <w:rPr>
                <w:b/>
              </w:rPr>
              <w:t>Фриске  Ж.</w:t>
            </w:r>
            <w:r>
              <w:rPr>
                <w:b/>
              </w:rPr>
              <w:t xml:space="preserve">                        </w:t>
            </w:r>
            <w:r w:rsidRPr="0022213B">
              <w:rPr>
                <w:b/>
              </w:rPr>
              <w:t>– 0,3%</w:t>
            </w:r>
          </w:p>
          <w:p w14:paraId="37AFCC65" w14:textId="77777777" w:rsidR="000519C4" w:rsidRPr="0022213B" w:rsidRDefault="000519C4" w:rsidP="00917EA6">
            <w:pPr>
              <w:autoSpaceDE w:val="0"/>
              <w:autoSpaceDN w:val="0"/>
              <w:jc w:val="both"/>
              <w:rPr>
                <w:b/>
              </w:rPr>
            </w:pPr>
            <w:r w:rsidRPr="0022213B">
              <w:rPr>
                <w:b/>
              </w:rPr>
              <w:t xml:space="preserve">Навка  Т. </w:t>
            </w:r>
            <w:r>
              <w:t xml:space="preserve">                           </w:t>
            </w:r>
            <w:r w:rsidRPr="0022213B">
              <w:rPr>
                <w:b/>
              </w:rPr>
              <w:t>– 0,3%</w:t>
            </w:r>
          </w:p>
          <w:p w14:paraId="6E410FFC" w14:textId="77777777" w:rsidR="000519C4" w:rsidRPr="0022213B" w:rsidRDefault="000519C4" w:rsidP="00917EA6">
            <w:pPr>
              <w:autoSpaceDE w:val="0"/>
              <w:autoSpaceDN w:val="0"/>
              <w:jc w:val="both"/>
              <w:rPr>
                <w:b/>
              </w:rPr>
            </w:pPr>
            <w:r w:rsidRPr="0022213B">
              <w:rPr>
                <w:b/>
              </w:rPr>
              <w:t xml:space="preserve">Хоркина С. </w:t>
            </w:r>
            <w:r>
              <w:t xml:space="preserve">                       </w:t>
            </w:r>
            <w:r w:rsidRPr="0022213B">
              <w:rPr>
                <w:b/>
              </w:rPr>
              <w:t>– 0,3%</w:t>
            </w:r>
          </w:p>
          <w:p w14:paraId="510F39D2" w14:textId="77777777" w:rsidR="000519C4" w:rsidRPr="0022213B" w:rsidRDefault="000519C4" w:rsidP="00917EA6">
            <w:pPr>
              <w:autoSpaceDE w:val="0"/>
              <w:autoSpaceDN w:val="0"/>
              <w:jc w:val="both"/>
              <w:rPr>
                <w:b/>
              </w:rPr>
            </w:pPr>
            <w:r w:rsidRPr="0022213B">
              <w:rPr>
                <w:b/>
              </w:rPr>
              <w:t xml:space="preserve">Всех женщин </w:t>
            </w:r>
            <w:r>
              <w:t xml:space="preserve">                    </w:t>
            </w:r>
            <w:r w:rsidRPr="0022213B">
              <w:rPr>
                <w:b/>
              </w:rPr>
              <w:t>– 5</w:t>
            </w:r>
            <w:r>
              <w:rPr>
                <w:b/>
              </w:rPr>
              <w:t>,0</w:t>
            </w:r>
            <w:r w:rsidRPr="0022213B">
              <w:rPr>
                <w:b/>
              </w:rPr>
              <w:t>%</w:t>
            </w:r>
          </w:p>
          <w:p w14:paraId="502A101E" w14:textId="77777777" w:rsidR="000519C4" w:rsidRPr="0022213B" w:rsidRDefault="000519C4" w:rsidP="00917EA6">
            <w:pPr>
              <w:autoSpaceDE w:val="0"/>
              <w:autoSpaceDN w:val="0"/>
              <w:jc w:val="both"/>
              <w:rPr>
                <w:b/>
              </w:rPr>
            </w:pPr>
            <w:r w:rsidRPr="0022213B">
              <w:rPr>
                <w:b/>
              </w:rPr>
              <w:t xml:space="preserve">Никого </w:t>
            </w:r>
            <w:r>
              <w:t xml:space="preserve">                               </w:t>
            </w:r>
            <w:r w:rsidRPr="0022213B">
              <w:rPr>
                <w:b/>
              </w:rPr>
              <w:t>– 8</w:t>
            </w:r>
            <w:r>
              <w:rPr>
                <w:b/>
              </w:rPr>
              <w:t>,0</w:t>
            </w:r>
            <w:r w:rsidRPr="0022213B">
              <w:rPr>
                <w:b/>
              </w:rPr>
              <w:t xml:space="preserve">% </w:t>
            </w:r>
          </w:p>
          <w:p w14:paraId="78B93F23" w14:textId="77777777" w:rsidR="000519C4" w:rsidRPr="0022213B" w:rsidRDefault="000519C4" w:rsidP="00917EA6">
            <w:pPr>
              <w:autoSpaceDE w:val="0"/>
              <w:autoSpaceDN w:val="0"/>
              <w:jc w:val="both"/>
              <w:rPr>
                <w:b/>
              </w:rPr>
            </w:pPr>
            <w:r w:rsidRPr="0022213B">
              <w:rPr>
                <w:b/>
              </w:rPr>
              <w:t xml:space="preserve">Затрудняюсь ответить </w:t>
            </w:r>
            <w:r>
              <w:rPr>
                <w:b/>
              </w:rPr>
              <w:t xml:space="preserve">  </w:t>
            </w:r>
            <w:r w:rsidRPr="0022213B">
              <w:rPr>
                <w:b/>
              </w:rPr>
              <w:t>– 11</w:t>
            </w:r>
            <w:r>
              <w:rPr>
                <w:b/>
              </w:rPr>
              <w:t>,0</w:t>
            </w:r>
            <w:r w:rsidRPr="0022213B">
              <w:rPr>
                <w:b/>
              </w:rPr>
              <w:t>%</w:t>
            </w:r>
          </w:p>
        </w:tc>
      </w:tr>
    </w:tbl>
    <w:p w14:paraId="3489BFA7" w14:textId="77777777" w:rsidR="000519C4" w:rsidRPr="0022213B" w:rsidRDefault="000519C4" w:rsidP="000519C4">
      <w:pPr>
        <w:spacing w:line="276" w:lineRule="auto"/>
        <w:ind w:firstLine="567"/>
        <w:jc w:val="both"/>
        <w:rPr>
          <w:sz w:val="16"/>
          <w:szCs w:val="16"/>
        </w:rPr>
      </w:pPr>
    </w:p>
    <w:p w14:paraId="238A3BDE" w14:textId="77777777" w:rsidR="000519C4" w:rsidRDefault="000519C4" w:rsidP="000519C4">
      <w:pPr>
        <w:spacing w:line="276" w:lineRule="auto"/>
        <w:ind w:firstLine="567"/>
        <w:jc w:val="both"/>
        <w:rPr>
          <w:b/>
        </w:rPr>
      </w:pPr>
      <w:r w:rsidRPr="0022213B">
        <w:t xml:space="preserve">Кроме перечисленных, отдельные мужчины горели желанием поздравить следующих женщин: </w:t>
      </w:r>
      <w:proofErr w:type="spellStart"/>
      <w:r w:rsidRPr="0022213B">
        <w:rPr>
          <w:b/>
        </w:rPr>
        <w:t>Л.Утяшеву</w:t>
      </w:r>
      <w:proofErr w:type="spellEnd"/>
      <w:r w:rsidRPr="0022213B">
        <w:rPr>
          <w:b/>
        </w:rPr>
        <w:t xml:space="preserve">, Леди Гагу, </w:t>
      </w:r>
      <w:proofErr w:type="spellStart"/>
      <w:r w:rsidRPr="0022213B">
        <w:rPr>
          <w:b/>
        </w:rPr>
        <w:t>Л.Казарновскую</w:t>
      </w:r>
      <w:proofErr w:type="spellEnd"/>
      <w:r w:rsidRPr="0022213B">
        <w:rPr>
          <w:b/>
        </w:rPr>
        <w:t xml:space="preserve">, </w:t>
      </w:r>
      <w:proofErr w:type="spellStart"/>
      <w:r w:rsidRPr="0022213B">
        <w:rPr>
          <w:b/>
        </w:rPr>
        <w:t>С.Кузнецову</w:t>
      </w:r>
      <w:proofErr w:type="spellEnd"/>
      <w:r w:rsidRPr="0022213B">
        <w:rPr>
          <w:b/>
        </w:rPr>
        <w:t xml:space="preserve">, </w:t>
      </w:r>
      <w:proofErr w:type="spellStart"/>
      <w:r w:rsidRPr="0022213B">
        <w:rPr>
          <w:b/>
        </w:rPr>
        <w:t>Л.Долину</w:t>
      </w:r>
      <w:proofErr w:type="spellEnd"/>
      <w:r w:rsidRPr="0022213B">
        <w:rPr>
          <w:b/>
        </w:rPr>
        <w:t xml:space="preserve">, </w:t>
      </w:r>
      <w:proofErr w:type="spellStart"/>
      <w:r w:rsidRPr="0022213B">
        <w:rPr>
          <w:b/>
        </w:rPr>
        <w:t>Л.Ахеджакову</w:t>
      </w:r>
      <w:proofErr w:type="spellEnd"/>
      <w:r w:rsidRPr="0022213B">
        <w:rPr>
          <w:b/>
        </w:rPr>
        <w:t xml:space="preserve">, </w:t>
      </w:r>
      <w:proofErr w:type="spellStart"/>
      <w:r w:rsidRPr="0022213B">
        <w:rPr>
          <w:b/>
        </w:rPr>
        <w:t>Э.Панфилову</w:t>
      </w:r>
      <w:proofErr w:type="spellEnd"/>
      <w:r w:rsidRPr="0022213B">
        <w:rPr>
          <w:b/>
        </w:rPr>
        <w:t xml:space="preserve">, </w:t>
      </w:r>
      <w:proofErr w:type="spellStart"/>
      <w:r w:rsidRPr="0022213B">
        <w:rPr>
          <w:b/>
        </w:rPr>
        <w:t>О.Федорову</w:t>
      </w:r>
      <w:proofErr w:type="spellEnd"/>
      <w:r w:rsidRPr="0022213B">
        <w:rPr>
          <w:b/>
        </w:rPr>
        <w:t xml:space="preserve">, </w:t>
      </w:r>
      <w:proofErr w:type="spellStart"/>
      <w:r w:rsidRPr="0022213B">
        <w:rPr>
          <w:b/>
        </w:rPr>
        <w:t>О.Судзиловскую</w:t>
      </w:r>
      <w:proofErr w:type="spellEnd"/>
      <w:r w:rsidRPr="0022213B">
        <w:rPr>
          <w:b/>
        </w:rPr>
        <w:t xml:space="preserve">, </w:t>
      </w:r>
      <w:proofErr w:type="spellStart"/>
      <w:r w:rsidRPr="0022213B">
        <w:rPr>
          <w:b/>
        </w:rPr>
        <w:t>О.Седакову</w:t>
      </w:r>
      <w:proofErr w:type="spellEnd"/>
      <w:r w:rsidRPr="0022213B">
        <w:rPr>
          <w:b/>
        </w:rPr>
        <w:t xml:space="preserve">, </w:t>
      </w:r>
      <w:proofErr w:type="spellStart"/>
      <w:r w:rsidRPr="0022213B">
        <w:rPr>
          <w:b/>
        </w:rPr>
        <w:t>Ю.Латынину</w:t>
      </w:r>
      <w:proofErr w:type="spellEnd"/>
      <w:r w:rsidRPr="0022213B">
        <w:rPr>
          <w:b/>
        </w:rPr>
        <w:t xml:space="preserve">, </w:t>
      </w:r>
      <w:proofErr w:type="spellStart"/>
      <w:r w:rsidRPr="0022213B">
        <w:rPr>
          <w:b/>
        </w:rPr>
        <w:t>Э.Набиулину</w:t>
      </w:r>
      <w:proofErr w:type="spellEnd"/>
      <w:r w:rsidRPr="0022213B">
        <w:rPr>
          <w:b/>
        </w:rPr>
        <w:t xml:space="preserve">, </w:t>
      </w:r>
      <w:proofErr w:type="spellStart"/>
      <w:r w:rsidRPr="0022213B">
        <w:rPr>
          <w:b/>
        </w:rPr>
        <w:t>Н.Нарочитскую</w:t>
      </w:r>
      <w:proofErr w:type="spellEnd"/>
      <w:r w:rsidRPr="0022213B">
        <w:rPr>
          <w:b/>
        </w:rPr>
        <w:t xml:space="preserve">, </w:t>
      </w:r>
      <w:proofErr w:type="spellStart"/>
      <w:r w:rsidRPr="0022213B">
        <w:rPr>
          <w:b/>
        </w:rPr>
        <w:t>Н.Королеву</w:t>
      </w:r>
      <w:proofErr w:type="spellEnd"/>
      <w:r w:rsidRPr="0022213B">
        <w:rPr>
          <w:b/>
        </w:rPr>
        <w:t xml:space="preserve">, </w:t>
      </w:r>
      <w:proofErr w:type="spellStart"/>
      <w:r w:rsidRPr="0022213B">
        <w:rPr>
          <w:b/>
        </w:rPr>
        <w:t>Н.Кидман</w:t>
      </w:r>
      <w:proofErr w:type="spellEnd"/>
      <w:r w:rsidRPr="0022213B">
        <w:rPr>
          <w:b/>
        </w:rPr>
        <w:t xml:space="preserve">, </w:t>
      </w:r>
      <w:proofErr w:type="spellStart"/>
      <w:r w:rsidRPr="0022213B">
        <w:rPr>
          <w:b/>
        </w:rPr>
        <w:t>Н.Бабкину</w:t>
      </w:r>
      <w:proofErr w:type="spellEnd"/>
      <w:r w:rsidRPr="0022213B">
        <w:rPr>
          <w:b/>
        </w:rPr>
        <w:t xml:space="preserve">, </w:t>
      </w:r>
      <w:proofErr w:type="spellStart"/>
      <w:r w:rsidRPr="0022213B">
        <w:rPr>
          <w:b/>
        </w:rPr>
        <w:t>Т.Карелову</w:t>
      </w:r>
      <w:proofErr w:type="spellEnd"/>
      <w:r w:rsidRPr="0022213B">
        <w:rPr>
          <w:b/>
        </w:rPr>
        <w:t xml:space="preserve">, </w:t>
      </w:r>
      <w:proofErr w:type="spellStart"/>
      <w:r w:rsidRPr="0022213B">
        <w:rPr>
          <w:b/>
        </w:rPr>
        <w:t>К.Орбакайте</w:t>
      </w:r>
      <w:proofErr w:type="spellEnd"/>
      <w:r w:rsidRPr="0022213B">
        <w:rPr>
          <w:b/>
        </w:rPr>
        <w:t xml:space="preserve">, </w:t>
      </w:r>
      <w:proofErr w:type="spellStart"/>
      <w:r w:rsidRPr="0022213B">
        <w:rPr>
          <w:b/>
        </w:rPr>
        <w:t>В.Брежневу</w:t>
      </w:r>
      <w:proofErr w:type="spellEnd"/>
      <w:r w:rsidRPr="0022213B">
        <w:rPr>
          <w:b/>
        </w:rPr>
        <w:t xml:space="preserve">, </w:t>
      </w:r>
      <w:r w:rsidR="00D75B79">
        <w:rPr>
          <w:b/>
        </w:rPr>
        <w:t xml:space="preserve">Алсу, </w:t>
      </w:r>
      <w:proofErr w:type="spellStart"/>
      <w:r w:rsidR="00D75B79">
        <w:rPr>
          <w:b/>
        </w:rPr>
        <w:t>А.Чехову</w:t>
      </w:r>
      <w:proofErr w:type="spellEnd"/>
      <w:r w:rsidR="00D75B79">
        <w:rPr>
          <w:b/>
        </w:rPr>
        <w:t xml:space="preserve">, </w:t>
      </w:r>
      <w:proofErr w:type="spellStart"/>
      <w:r w:rsidR="00D75B79">
        <w:rPr>
          <w:b/>
        </w:rPr>
        <w:t>А.Се</w:t>
      </w:r>
      <w:r w:rsidR="00C97056" w:rsidRPr="00FB53FB">
        <w:rPr>
          <w:b/>
        </w:rPr>
        <w:t>менович</w:t>
      </w:r>
      <w:proofErr w:type="spellEnd"/>
      <w:r w:rsidR="00C97056" w:rsidRPr="00FB53FB">
        <w:rPr>
          <w:b/>
        </w:rPr>
        <w:t xml:space="preserve">, </w:t>
      </w:r>
      <w:proofErr w:type="spellStart"/>
      <w:r w:rsidR="00C97056" w:rsidRPr="00FB53FB">
        <w:rPr>
          <w:b/>
        </w:rPr>
        <w:t>А.Нетребко</w:t>
      </w:r>
      <w:proofErr w:type="spellEnd"/>
      <w:r w:rsidR="00C97056" w:rsidRPr="00FB53FB">
        <w:rPr>
          <w:b/>
        </w:rPr>
        <w:t xml:space="preserve">, </w:t>
      </w:r>
      <w:proofErr w:type="spellStart"/>
      <w:r w:rsidR="00C97056" w:rsidRPr="00FB53FB">
        <w:rPr>
          <w:b/>
        </w:rPr>
        <w:t>А.Джоли</w:t>
      </w:r>
      <w:proofErr w:type="spellEnd"/>
      <w:r w:rsidR="00C97056" w:rsidRPr="00FB53FB">
        <w:rPr>
          <w:b/>
        </w:rPr>
        <w:t xml:space="preserve">, </w:t>
      </w:r>
      <w:proofErr w:type="spellStart"/>
      <w:r w:rsidR="00C97056" w:rsidRPr="00FB53FB">
        <w:rPr>
          <w:b/>
        </w:rPr>
        <w:t>И.Аллегрову</w:t>
      </w:r>
      <w:proofErr w:type="spellEnd"/>
      <w:r w:rsidR="00C97056" w:rsidRPr="00FB53FB">
        <w:rPr>
          <w:b/>
        </w:rPr>
        <w:t xml:space="preserve"> </w:t>
      </w:r>
      <w:proofErr w:type="spellStart"/>
      <w:r w:rsidR="00C97056" w:rsidRPr="00FB53FB">
        <w:rPr>
          <w:b/>
        </w:rPr>
        <w:t>Т.Тарасову</w:t>
      </w:r>
      <w:proofErr w:type="spellEnd"/>
      <w:r w:rsidR="00C97056" w:rsidRPr="00FB53FB">
        <w:rPr>
          <w:b/>
        </w:rPr>
        <w:t xml:space="preserve">, </w:t>
      </w:r>
      <w:r w:rsidRPr="0022213B">
        <w:rPr>
          <w:b/>
        </w:rPr>
        <w:t xml:space="preserve">английскую королеву </w:t>
      </w:r>
      <w:r w:rsidRPr="0022213B">
        <w:t>и других</w:t>
      </w:r>
      <w:r w:rsidRPr="0022213B">
        <w:rPr>
          <w:b/>
        </w:rPr>
        <w:t xml:space="preserve">. </w:t>
      </w:r>
    </w:p>
    <w:p w14:paraId="09277118" w14:textId="77777777" w:rsidR="000519C4" w:rsidRPr="0022213B" w:rsidRDefault="000519C4" w:rsidP="000519C4">
      <w:pPr>
        <w:spacing w:line="276" w:lineRule="auto"/>
        <w:ind w:firstLine="567"/>
        <w:jc w:val="both"/>
      </w:pPr>
      <w:r w:rsidRPr="0022213B">
        <w:t xml:space="preserve">Прежде всего мужчины жаждут поздравить </w:t>
      </w:r>
      <w:r w:rsidRPr="0022213B">
        <w:rPr>
          <w:i/>
        </w:rPr>
        <w:t xml:space="preserve">Женщину, которая поёт… </w:t>
      </w:r>
      <w:r w:rsidRPr="0022213B">
        <w:t>и поёт</w:t>
      </w:r>
      <w:r w:rsidR="005D1FDE">
        <w:rPr>
          <w:color w:val="0000FF"/>
        </w:rPr>
        <w:t xml:space="preserve">… </w:t>
      </w:r>
      <w:r w:rsidRPr="0022213B">
        <w:t xml:space="preserve">и пока не думает замолкать – </w:t>
      </w:r>
      <w:r w:rsidRPr="0022213B">
        <w:rPr>
          <w:b/>
        </w:rPr>
        <w:t>Аллу Пугачеву</w:t>
      </w:r>
      <w:r w:rsidRPr="0022213B">
        <w:t xml:space="preserve">. В 2002 году она также вошла в пятерку женщин, к которым не ослабевает мужское внимание. Из всех политиков мужчины с особой нежностью относятся к </w:t>
      </w:r>
      <w:r w:rsidRPr="0022213B">
        <w:rPr>
          <w:b/>
        </w:rPr>
        <w:t xml:space="preserve">Ирине Хакамаде – </w:t>
      </w:r>
      <w:r w:rsidRPr="0022213B">
        <w:t xml:space="preserve">и сегодня, как и десять </w:t>
      </w:r>
      <w:r w:rsidRPr="005D1FDE">
        <w:t>лет</w:t>
      </w:r>
      <w:r w:rsidR="007462CE" w:rsidRPr="005D1FDE">
        <w:t xml:space="preserve"> </w:t>
      </w:r>
      <w:r w:rsidRPr="005D1FDE">
        <w:t>назад</w:t>
      </w:r>
      <w:r w:rsidR="007462CE" w:rsidRPr="005D1FDE">
        <w:t>,</w:t>
      </w:r>
      <w:r w:rsidRPr="0022213B">
        <w:t xml:space="preserve"> мужчины посылают ей свои поздравления (за все годы она сохранила за собой второе почетное место в этом списке). Остальные места из первой пятерки адресатов, которым восторженные мужчины посылают свои поздравления с 8 марта, занимают спортсменки: </w:t>
      </w:r>
      <w:proofErr w:type="spellStart"/>
      <w:r w:rsidRPr="0022213B">
        <w:rPr>
          <w:b/>
        </w:rPr>
        <w:t>О.Зайцева</w:t>
      </w:r>
      <w:proofErr w:type="spellEnd"/>
      <w:r w:rsidRPr="0022213B">
        <w:rPr>
          <w:b/>
        </w:rPr>
        <w:t xml:space="preserve">, </w:t>
      </w:r>
      <w:proofErr w:type="spellStart"/>
      <w:r w:rsidRPr="0022213B">
        <w:rPr>
          <w:b/>
        </w:rPr>
        <w:t>А.Кабаева</w:t>
      </w:r>
      <w:proofErr w:type="spellEnd"/>
      <w:r w:rsidRPr="0022213B">
        <w:rPr>
          <w:b/>
        </w:rPr>
        <w:t xml:space="preserve">, </w:t>
      </w:r>
      <w:proofErr w:type="spellStart"/>
      <w:r w:rsidRPr="0022213B">
        <w:rPr>
          <w:b/>
        </w:rPr>
        <w:t>И.Роднина</w:t>
      </w:r>
      <w:proofErr w:type="spellEnd"/>
      <w:r w:rsidRPr="0022213B">
        <w:t>, хотя последних двух можно уже назвать политическими и общественными деятелями.</w:t>
      </w:r>
    </w:p>
    <w:p w14:paraId="492A5719" w14:textId="77777777" w:rsidR="000519C4" w:rsidRPr="0022213B" w:rsidRDefault="000519C4" w:rsidP="000519C4">
      <w:pPr>
        <w:spacing w:line="276" w:lineRule="auto"/>
        <w:ind w:firstLine="567"/>
        <w:jc w:val="both"/>
      </w:pPr>
      <w:r w:rsidRPr="0022213B">
        <w:t xml:space="preserve">Заметим, что для мужчин не имеет значения социальный статус понравившейся женщины. В 2002 году губернатор С-Петербурга </w:t>
      </w:r>
      <w:r w:rsidRPr="0022213B">
        <w:rPr>
          <w:b/>
        </w:rPr>
        <w:t>Валентина Матвеенко</w:t>
      </w:r>
      <w:r w:rsidRPr="0022213B">
        <w:t xml:space="preserve"> была на первом месте среди женщин, которых мужчины хотели бы поздравить.  А после перемещения в кресло председателя Совета </w:t>
      </w:r>
      <w:r w:rsidRPr="00D26B4B">
        <w:t>Федераци</w:t>
      </w:r>
      <w:r w:rsidR="00D26B4B" w:rsidRPr="00D26B4B">
        <w:t>и</w:t>
      </w:r>
      <w:r w:rsidRPr="00D26B4B">
        <w:t xml:space="preserve"> она не попала даже в первую пятерку в опросе 2012 года.</w:t>
      </w:r>
      <w:r w:rsidRPr="0022213B">
        <w:t xml:space="preserve"> </w:t>
      </w:r>
    </w:p>
    <w:p w14:paraId="785C2874" w14:textId="77777777" w:rsidR="000519C4" w:rsidRPr="00D41526" w:rsidRDefault="000519C4" w:rsidP="000519C4">
      <w:pPr>
        <w:ind w:right="51"/>
        <w:jc w:val="both"/>
        <w:rPr>
          <w:rFonts w:ascii="Arial" w:hAnsi="Arial" w:cs="Arial"/>
          <w:b/>
          <w:sz w:val="22"/>
          <w:szCs w:val="22"/>
        </w:rPr>
      </w:pPr>
      <w:r w:rsidRPr="00B0126B">
        <w:rPr>
          <w:rFonts w:eastAsia="Calibri"/>
          <w:i/>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14:paraId="0288EA32" w14:textId="77777777" w:rsidR="000519C4" w:rsidRPr="00D41526" w:rsidRDefault="00E9424C" w:rsidP="000519C4">
      <w:pPr>
        <w:framePr w:hSpace="180" w:wrap="around" w:vAnchor="text" w:hAnchor="page" w:x="922" w:y="-250"/>
        <w:ind w:left="-180"/>
        <w:jc w:val="center"/>
      </w:pPr>
      <w:r>
        <w:rPr>
          <w:b/>
          <w:caps/>
          <w:noProof/>
          <w:sz w:val="28"/>
          <w:szCs w:val="28"/>
        </w:rPr>
        <w:drawing>
          <wp:inline distT="0" distB="0" distL="0" distR="0" wp14:anchorId="0A56E1DD" wp14:editId="42238505">
            <wp:extent cx="532765" cy="628015"/>
            <wp:effectExtent l="0" t="0" r="635" b="635"/>
            <wp:docPr id="43"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598D43F9"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1B759010"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08246FD0" w14:textId="77777777" w:rsidR="000519C4" w:rsidRPr="00B31EAB" w:rsidRDefault="000519C4" w:rsidP="000519C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78E2224D" w14:textId="77777777" w:rsidR="000519C4" w:rsidRPr="00D41526" w:rsidRDefault="00E9424C" w:rsidP="000519C4">
      <w:pPr>
        <w:jc w:val="center"/>
      </w:pPr>
      <w:r>
        <w:rPr>
          <w:noProof/>
        </w:rPr>
        <mc:AlternateContent>
          <mc:Choice Requires="wps">
            <w:drawing>
              <wp:anchor distT="4294967295" distB="4294967295" distL="114300" distR="114300" simplePos="0" relativeHeight="251660288" behindDoc="0" locked="0" layoutInCell="1" allowOverlap="1" wp14:anchorId="67B2F152" wp14:editId="56E0D531">
                <wp:simplePos x="0" y="0"/>
                <wp:positionH relativeFrom="column">
                  <wp:posOffset>-662305</wp:posOffset>
                </wp:positionH>
                <wp:positionV relativeFrom="paragraph">
                  <wp:posOffset>86994</wp:posOffset>
                </wp:positionV>
                <wp:extent cx="6629400" cy="0"/>
                <wp:effectExtent l="0" t="0" r="19050" b="19050"/>
                <wp:wrapNone/>
                <wp:docPr id="1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BBE1C" id="Прямая соединительная линия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164AD677" w14:textId="77777777" w:rsidR="000519C4" w:rsidRPr="00D41526" w:rsidRDefault="000519C4" w:rsidP="000519C4">
      <w:pPr>
        <w:keepNext/>
        <w:ind w:left="1276"/>
        <w:jc w:val="both"/>
        <w:outlineLvl w:val="2"/>
        <w:rPr>
          <w:rFonts w:cs="Arial"/>
          <w:b/>
          <w:bCs/>
          <w:caps/>
          <w:spacing w:val="-4"/>
        </w:rPr>
      </w:pPr>
      <w:r w:rsidRPr="00BA1FDA">
        <w:rPr>
          <w:rFonts w:cs="Arial"/>
          <w:b/>
          <w:bCs/>
          <w:caps/>
          <w:spacing w:val="-4"/>
        </w:rPr>
        <w:t>КОГО БЫ ИЗ ИЗВЕСТНЫХ ЖЕНЩИН – ПОЛИТИКОВ, АРТИСТОВ, СПОРТСМЕНОВ И Т.Д. – ВЫ БЫ ХОТЕЛИ ПОЗДРАВИТЬ С ПРАЗДНИКОМ 8 М</w:t>
      </w:r>
      <w:r>
        <w:rPr>
          <w:rFonts w:cs="Arial"/>
          <w:b/>
          <w:bCs/>
          <w:caps/>
          <w:spacing w:val="-4"/>
        </w:rPr>
        <w:t>а</w:t>
      </w:r>
      <w:r w:rsidRPr="00BA1FDA">
        <w:rPr>
          <w:rFonts w:cs="Arial"/>
          <w:b/>
          <w:bCs/>
          <w:caps/>
          <w:spacing w:val="-4"/>
        </w:rPr>
        <w:t>РТА</w:t>
      </w:r>
      <w:r w:rsidRPr="00D41526">
        <w:rPr>
          <w:rFonts w:cs="Arial"/>
          <w:b/>
          <w:bCs/>
          <w:caps/>
          <w:spacing w:val="-4"/>
        </w:rPr>
        <w:t>?</w:t>
      </w:r>
    </w:p>
    <w:p w14:paraId="50125BAF" w14:textId="77777777" w:rsidR="000519C4" w:rsidRDefault="00E9424C" w:rsidP="000519C4">
      <w:pPr>
        <w:pStyle w:val="af0"/>
        <w:autoSpaceDE w:val="0"/>
        <w:autoSpaceDN w:val="0"/>
        <w:ind w:left="0" w:firstLine="567"/>
        <w:rPr>
          <w:bCs/>
        </w:rPr>
      </w:pPr>
      <w:r>
        <w:rPr>
          <w:noProof/>
        </w:rPr>
        <w:drawing>
          <wp:anchor distT="0" distB="0" distL="114300" distR="114300" simplePos="0" relativeHeight="251661312" behindDoc="1" locked="0" layoutInCell="1" allowOverlap="1" wp14:anchorId="0A5FA30D" wp14:editId="6EB52A96">
            <wp:simplePos x="0" y="0"/>
            <wp:positionH relativeFrom="column">
              <wp:posOffset>-121920</wp:posOffset>
            </wp:positionH>
            <wp:positionV relativeFrom="paragraph">
              <wp:posOffset>19050</wp:posOffset>
            </wp:positionV>
            <wp:extent cx="2513965" cy="3790950"/>
            <wp:effectExtent l="0" t="0" r="635" b="0"/>
            <wp:wrapNone/>
            <wp:docPr id="581" name="Рисунок 581" descr="1303390112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1303390112_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13965" cy="3790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43B36" w14:textId="77777777" w:rsidR="000519C4" w:rsidRDefault="000519C4" w:rsidP="000519C4">
      <w:pPr>
        <w:pStyle w:val="af0"/>
        <w:autoSpaceDE w:val="0"/>
        <w:autoSpaceDN w:val="0"/>
        <w:ind w:left="0" w:firstLine="567"/>
        <w:rPr>
          <w:bCs/>
        </w:rPr>
      </w:pPr>
    </w:p>
    <w:p w14:paraId="19708360" w14:textId="77777777" w:rsidR="000139D0" w:rsidRPr="00D41526" w:rsidRDefault="00E9424C" w:rsidP="000519C4">
      <w:pPr>
        <w:ind w:right="51"/>
        <w:jc w:val="both"/>
        <w:rPr>
          <w:rFonts w:ascii="Arial" w:hAnsi="Arial" w:cs="Arial"/>
          <w:b/>
          <w:sz w:val="22"/>
          <w:szCs w:val="22"/>
        </w:rPr>
      </w:pPr>
      <w:r>
        <w:rPr>
          <w:noProof/>
        </w:rPr>
        <mc:AlternateContent>
          <mc:Choice Requires="wps">
            <w:drawing>
              <wp:anchor distT="0" distB="0" distL="114300" distR="114300" simplePos="0" relativeHeight="251677696" behindDoc="0" locked="0" layoutInCell="1" allowOverlap="1" wp14:anchorId="7CBA59B1" wp14:editId="140FD536">
                <wp:simplePos x="0" y="0"/>
                <wp:positionH relativeFrom="column">
                  <wp:posOffset>2530475</wp:posOffset>
                </wp:positionH>
                <wp:positionV relativeFrom="paragraph">
                  <wp:posOffset>7488555</wp:posOffset>
                </wp:positionV>
                <wp:extent cx="372110" cy="962025"/>
                <wp:effectExtent l="6350" t="11430" r="12065" b="7620"/>
                <wp:wrapNone/>
                <wp:docPr id="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962025"/>
                        </a:xfrm>
                        <a:prstGeom prst="rect">
                          <a:avLst/>
                        </a:prstGeom>
                        <a:solidFill>
                          <a:srgbClr val="FFFFFF"/>
                        </a:solidFill>
                        <a:ln w="9525">
                          <a:solidFill>
                            <a:srgbClr val="FFFFFF"/>
                          </a:solidFill>
                          <a:miter lim="800000"/>
                          <a:headEnd/>
                          <a:tailEnd/>
                        </a:ln>
                      </wps:spPr>
                      <wps:txbx>
                        <w:txbxContent>
                          <w:p w14:paraId="21F09749" w14:textId="77777777" w:rsidR="000519C4" w:rsidRDefault="000519C4" w:rsidP="000519C4">
                            <w:r>
                              <w:t>И.Роднина</w:t>
                            </w:r>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CBA59B1" id="_x0000_s1031" type="#_x0000_t202" style="position:absolute;left:0;text-align:left;margin-left:199.25pt;margin-top:589.65pt;width:29.3pt;height:7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" strokecolor="white">
                <v:textbox style="layout-flow:vertical;mso-layout-flow-alt:bottom-to-top;mso-fit-shape-to-text:t">
                  <w:txbxContent>
                    <w:p w14:paraId="21F09749" w14:textId="77777777" w:rsidR="000519C4" w:rsidRDefault="000519C4" w:rsidP="000519C4">
                      <w:r>
                        <w:t>И.Роднина</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E734079" wp14:editId="667D4336">
                <wp:simplePos x="0" y="0"/>
                <wp:positionH relativeFrom="column">
                  <wp:posOffset>3488690</wp:posOffset>
                </wp:positionH>
                <wp:positionV relativeFrom="paragraph">
                  <wp:posOffset>6757670</wp:posOffset>
                </wp:positionV>
                <wp:extent cx="870585" cy="276225"/>
                <wp:effectExtent l="12065" t="13970" r="12700" b="5080"/>
                <wp:wrapNone/>
                <wp:docPr id="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0585" cy="276225"/>
                        </a:xfrm>
                        <a:prstGeom prst="rect">
                          <a:avLst/>
                        </a:prstGeom>
                        <a:solidFill>
                          <a:srgbClr val="FFFFFF"/>
                        </a:solidFill>
                        <a:ln w="9525">
                          <a:solidFill>
                            <a:srgbClr val="FFFFFF"/>
                          </a:solidFill>
                          <a:miter lim="800000"/>
                          <a:headEnd/>
                          <a:tailEnd/>
                        </a:ln>
                      </wps:spPr>
                      <wps:txbx>
                        <w:txbxContent>
                          <w:p w14:paraId="65007B6D" w14:textId="77777777" w:rsidR="000519C4" w:rsidRDefault="000519C4" w:rsidP="000519C4">
                            <w:proofErr w:type="spellStart"/>
                            <w:r>
                              <w:t>А.Кабаева</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734079" id="_x0000_s1032" type="#_x0000_t202" style="position:absolute;left:0;text-align:left;margin-left:274.7pt;margin-top:532.1pt;width:68.55pt;height:21.7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" strokecolor="white">
                <v:textbox style="mso-fit-shape-to-text:t">
                  <w:txbxContent>
                    <w:p w14:paraId="65007B6D" w14:textId="77777777" w:rsidR="000519C4" w:rsidRDefault="000519C4" w:rsidP="000519C4">
                      <w:proofErr w:type="spellStart"/>
                      <w:r>
                        <w:t>А.Кабаева</w:t>
                      </w:r>
                      <w:proofErr w:type="spellEnd"/>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6E8865FA" wp14:editId="01BD0F3A">
                <wp:simplePos x="0" y="0"/>
                <wp:positionH relativeFrom="column">
                  <wp:posOffset>786765</wp:posOffset>
                </wp:positionH>
                <wp:positionV relativeFrom="paragraph">
                  <wp:posOffset>4431030</wp:posOffset>
                </wp:positionV>
                <wp:extent cx="372110" cy="913765"/>
                <wp:effectExtent l="5715" t="11430" r="12700" b="8255"/>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913765"/>
                        </a:xfrm>
                        <a:prstGeom prst="rect">
                          <a:avLst/>
                        </a:prstGeom>
                        <a:solidFill>
                          <a:srgbClr val="FFFFFF"/>
                        </a:solidFill>
                        <a:ln w="9525">
                          <a:solidFill>
                            <a:srgbClr val="FFFFFF"/>
                          </a:solidFill>
                          <a:miter lim="800000"/>
                          <a:headEnd/>
                          <a:tailEnd/>
                        </a:ln>
                      </wps:spPr>
                      <wps:txbx>
                        <w:txbxContent>
                          <w:p w14:paraId="38A1AC2F" w14:textId="77777777" w:rsidR="000519C4" w:rsidRDefault="000519C4" w:rsidP="000519C4">
                            <w:r>
                              <w:t>О.Зайцева</w:t>
                            </w:r>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E8865FA" id="_x0000_s1033" type="#_x0000_t202" style="position:absolute;left:0;text-align:left;margin-left:61.95pt;margin-top:348.9pt;width:29.3pt;height:7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" strokecolor="white">
                <v:textbox style="layout-flow:vertical;mso-layout-flow-alt:bottom-to-top;mso-fit-shape-to-text:t">
                  <w:txbxContent>
                    <w:p w14:paraId="38A1AC2F" w14:textId="77777777" w:rsidR="000519C4" w:rsidRDefault="000519C4" w:rsidP="000519C4">
                      <w:r>
                        <w:t>О.Зайцева</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4CFDCAA8" wp14:editId="3F547DC7">
                <wp:simplePos x="0" y="0"/>
                <wp:positionH relativeFrom="column">
                  <wp:posOffset>5903595</wp:posOffset>
                </wp:positionH>
                <wp:positionV relativeFrom="paragraph">
                  <wp:posOffset>2722245</wp:posOffset>
                </wp:positionV>
                <wp:extent cx="1073150" cy="276225"/>
                <wp:effectExtent l="7620" t="7620" r="5080" b="1143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276225"/>
                        </a:xfrm>
                        <a:prstGeom prst="rect">
                          <a:avLst/>
                        </a:prstGeom>
                        <a:solidFill>
                          <a:srgbClr val="FFFFFF"/>
                        </a:solidFill>
                        <a:ln w="9525">
                          <a:solidFill>
                            <a:srgbClr val="FFFFFF"/>
                          </a:solidFill>
                          <a:miter lim="800000"/>
                          <a:headEnd/>
                          <a:tailEnd/>
                        </a:ln>
                      </wps:spPr>
                      <wps:txbx>
                        <w:txbxContent>
                          <w:p w14:paraId="0D80F36C" w14:textId="77777777" w:rsidR="000519C4" w:rsidRDefault="000519C4" w:rsidP="000519C4">
                            <w:r>
                              <w:t>И.Хакамада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CFDCAA8" id="_x0000_s1034" type="#_x0000_t202" style="position:absolute;left:0;text-align:left;margin-left:464.85pt;margin-top:214.35pt;width:84.5pt;height:21.7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" strokecolor="white">
                <v:textbox style="mso-fit-shape-to-text:t">
                  <w:txbxContent>
                    <w:p w14:paraId="0D80F36C" w14:textId="77777777" w:rsidR="000519C4" w:rsidRDefault="000519C4" w:rsidP="000519C4">
                      <w:r>
                        <w:t>И.Хакамада</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276A179B" wp14:editId="2C1866C2">
                <wp:simplePos x="0" y="0"/>
                <wp:positionH relativeFrom="column">
                  <wp:posOffset>1274445</wp:posOffset>
                </wp:positionH>
                <wp:positionV relativeFrom="paragraph">
                  <wp:posOffset>2106930</wp:posOffset>
                </wp:positionV>
                <wp:extent cx="1000760" cy="276225"/>
                <wp:effectExtent l="7620" t="11430" r="10795" b="762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276225"/>
                        </a:xfrm>
                        <a:prstGeom prst="rect">
                          <a:avLst/>
                        </a:prstGeom>
                        <a:solidFill>
                          <a:srgbClr val="FFFFFF"/>
                        </a:solidFill>
                        <a:ln w="9525">
                          <a:solidFill>
                            <a:srgbClr val="FFFFFF"/>
                          </a:solidFill>
                          <a:miter lim="800000"/>
                          <a:headEnd/>
                          <a:tailEnd/>
                        </a:ln>
                      </wps:spPr>
                      <wps:txbx>
                        <w:txbxContent>
                          <w:p w14:paraId="5AA3E818" w14:textId="77777777" w:rsidR="000519C4" w:rsidRDefault="000519C4" w:rsidP="000519C4">
                            <w:r>
                              <w:t>А.Пугачева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76A179B" id="_x0000_s1035" type="#_x0000_t202" style="position:absolute;left:0;text-align:left;margin-left:100.35pt;margin-top:165.9pt;width:78.8pt;height:21.7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" strokecolor="white">
                <v:textbox style="mso-fit-shape-to-text:t">
                  <w:txbxContent>
                    <w:p w14:paraId="5AA3E818" w14:textId="77777777" w:rsidR="000519C4" w:rsidRDefault="000519C4" w:rsidP="000519C4">
                      <w:r>
                        <w:t>А.Пугачева</w:t>
                      </w:r>
                    </w:p>
                  </w:txbxContent>
                </v:textbox>
              </v:shape>
            </w:pict>
          </mc:Fallback>
        </mc:AlternateContent>
      </w:r>
      <w:r>
        <w:rPr>
          <w:noProof/>
        </w:rPr>
        <w:drawing>
          <wp:anchor distT="0" distB="0" distL="114300" distR="114300" simplePos="0" relativeHeight="251664384" behindDoc="1" locked="0" layoutInCell="1" allowOverlap="1" wp14:anchorId="3F2AE4F6" wp14:editId="6B9E8BF4">
            <wp:simplePos x="0" y="0"/>
            <wp:positionH relativeFrom="column">
              <wp:posOffset>3554095</wp:posOffset>
            </wp:positionH>
            <wp:positionV relativeFrom="paragraph">
              <wp:posOffset>4102100</wp:posOffset>
            </wp:positionV>
            <wp:extent cx="3303905" cy="2931795"/>
            <wp:effectExtent l="0" t="0" r="0" b="1905"/>
            <wp:wrapNone/>
            <wp:docPr id="584" name="Рисунок 584" descr="20090527alinapost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20090527alinapostpost"/>
                    <pic:cNvPicPr>
                      <a:picLocks noChangeAspect="1" noChangeArrowheads="1"/>
                    </pic:cNvPicPr>
                  </pic:nvPicPr>
                  <pic:blipFill>
                    <a:blip r:embed="rId54">
                      <a:extLst>
                        <a:ext uri="{28A0092B-C50C-407E-A947-70E740481C1C}">
                          <a14:useLocalDpi xmlns:a14="http://schemas.microsoft.com/office/drawing/2010/main" val="0"/>
                        </a:ext>
                      </a:extLst>
                    </a:blip>
                    <a:srcRect l="14227" r="10724"/>
                    <a:stretch>
                      <a:fillRect/>
                    </a:stretch>
                  </pic:blipFill>
                  <pic:spPr bwMode="auto">
                    <a:xfrm>
                      <a:off x="0" y="0"/>
                      <a:ext cx="3303905" cy="2931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3C6C00A2" wp14:editId="16611D66">
            <wp:simplePos x="0" y="0"/>
            <wp:positionH relativeFrom="column">
              <wp:posOffset>786765</wp:posOffset>
            </wp:positionH>
            <wp:positionV relativeFrom="paragraph">
              <wp:posOffset>2506345</wp:posOffset>
            </wp:positionV>
            <wp:extent cx="3084195" cy="3232150"/>
            <wp:effectExtent l="0" t="0" r="1905" b="6350"/>
            <wp:wrapNone/>
            <wp:docPr id="583" name="Рисунок 583" descr="preview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preview_0"/>
                    <pic:cNvPicPr>
                      <a:picLocks noChangeAspect="1" noChangeArrowheads="1"/>
                    </pic:cNvPicPr>
                  </pic:nvPicPr>
                  <pic:blipFill>
                    <a:blip r:embed="rId55">
                      <a:extLst>
                        <a:ext uri="{28A0092B-C50C-407E-A947-70E740481C1C}">
                          <a14:useLocalDpi xmlns:a14="http://schemas.microsoft.com/office/drawing/2010/main" val="0"/>
                        </a:ext>
                      </a:extLst>
                    </a:blip>
                    <a:srcRect r="44170"/>
                    <a:stretch>
                      <a:fillRect/>
                    </a:stretch>
                  </pic:blipFill>
                  <pic:spPr bwMode="auto">
                    <a:xfrm>
                      <a:off x="0" y="0"/>
                      <a:ext cx="3084195" cy="3232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26B17DAA" wp14:editId="022EB1A9">
            <wp:simplePos x="0" y="0"/>
            <wp:positionH relativeFrom="column">
              <wp:posOffset>-19050</wp:posOffset>
            </wp:positionH>
            <wp:positionV relativeFrom="paragraph">
              <wp:posOffset>5356225</wp:posOffset>
            </wp:positionV>
            <wp:extent cx="2921635" cy="3094355"/>
            <wp:effectExtent l="0" t="0" r="0" b="0"/>
            <wp:wrapNone/>
            <wp:docPr id="585" name="Рисунок 585" descr="Rodn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Rodnina-2"/>
                    <pic:cNvPicPr>
                      <a:picLocks noChangeAspect="1" noChangeArrowheads="1"/>
                    </pic:cNvPicPr>
                  </pic:nvPicPr>
                  <pic:blipFill>
                    <a:blip r:embed="rId56" cstate="print">
                      <a:extLst>
                        <a:ext uri="{28A0092B-C50C-407E-A947-70E740481C1C}">
                          <a14:useLocalDpi xmlns:a14="http://schemas.microsoft.com/office/drawing/2010/main" val="0"/>
                        </a:ext>
                      </a:extLst>
                    </a:blip>
                    <a:srcRect l="7465" r="23976"/>
                    <a:stretch>
                      <a:fillRect/>
                    </a:stretch>
                  </pic:blipFill>
                  <pic:spPr bwMode="auto">
                    <a:xfrm>
                      <a:off x="0" y="0"/>
                      <a:ext cx="2921635" cy="3094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54625E22" wp14:editId="5CC231F8">
            <wp:simplePos x="0" y="0"/>
            <wp:positionH relativeFrom="column">
              <wp:posOffset>3371850</wp:posOffset>
            </wp:positionH>
            <wp:positionV relativeFrom="paragraph">
              <wp:posOffset>1905</wp:posOffset>
            </wp:positionV>
            <wp:extent cx="3604895" cy="2994660"/>
            <wp:effectExtent l="0" t="0" r="0" b="0"/>
            <wp:wrapNone/>
            <wp:docPr id="582" name="Рисунок 582" descr="hakam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hakamada"/>
                    <pic:cNvPicPr>
                      <a:picLocks noChangeAspect="1" noChangeArrowheads="1"/>
                    </pic:cNvPicPr>
                  </pic:nvPicPr>
                  <pic:blipFill>
                    <a:blip r:embed="rId57" cstate="print">
                      <a:extLst>
                        <a:ext uri="{28A0092B-C50C-407E-A947-70E740481C1C}">
                          <a14:useLocalDpi xmlns:a14="http://schemas.microsoft.com/office/drawing/2010/main" val="0"/>
                        </a:ext>
                      </a:extLst>
                    </a:blip>
                    <a:srcRect l="24831" r="20085"/>
                    <a:stretch>
                      <a:fillRect/>
                    </a:stretch>
                  </pic:blipFill>
                  <pic:spPr bwMode="auto">
                    <a:xfrm>
                      <a:off x="0" y="0"/>
                      <a:ext cx="3604895" cy="299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0519C4">
        <w:rPr>
          <w:rFonts w:eastAsia="Calibri"/>
          <w:i/>
          <w:lang w:eastAsia="en-US"/>
        </w:rPr>
        <w:br w:type="page"/>
      </w:r>
      <w:r w:rsidR="000139D0" w:rsidRPr="00D41526">
        <w:rPr>
          <w:rFonts w:ascii="Arial" w:hAnsi="Arial" w:cs="Arial"/>
          <w:b/>
          <w:sz w:val="22"/>
          <w:szCs w:val="22"/>
        </w:rPr>
        <w:lastRenderedPageBreak/>
        <w:t>ИНСТИТУТ ОБЩЕСТВЕННОГО МНЕНИЯ «</w:t>
      </w:r>
      <w:r w:rsidR="000139D0" w:rsidRPr="00D41526">
        <w:rPr>
          <w:rFonts w:ascii="Arial" w:hAnsi="Arial" w:cs="Arial"/>
          <w:b/>
          <w:caps/>
          <w:sz w:val="22"/>
          <w:szCs w:val="22"/>
        </w:rPr>
        <w:t>квалитас</w:t>
      </w:r>
      <w:r w:rsidR="000139D0" w:rsidRPr="00D41526">
        <w:rPr>
          <w:rFonts w:ascii="Arial" w:hAnsi="Arial" w:cs="Arial"/>
          <w:b/>
          <w:sz w:val="22"/>
          <w:szCs w:val="22"/>
        </w:rPr>
        <w:t>». Тел.: (473) 251-90-75, 251-20-75</w:t>
      </w:r>
    </w:p>
    <w:p w14:paraId="0C6CBDFD" w14:textId="77777777" w:rsidR="000139D0" w:rsidRPr="00D41526" w:rsidRDefault="00E9424C" w:rsidP="000139D0">
      <w:pPr>
        <w:framePr w:hSpace="180" w:wrap="around" w:vAnchor="text" w:hAnchor="page" w:x="922" w:y="-250"/>
        <w:ind w:left="-180"/>
        <w:jc w:val="center"/>
      </w:pPr>
      <w:r>
        <w:rPr>
          <w:b/>
          <w:caps/>
          <w:noProof/>
          <w:sz w:val="28"/>
          <w:szCs w:val="28"/>
        </w:rPr>
        <w:drawing>
          <wp:inline distT="0" distB="0" distL="0" distR="0" wp14:anchorId="2103CBFD" wp14:editId="29B57B09">
            <wp:extent cx="532765" cy="628015"/>
            <wp:effectExtent l="0" t="0" r="635" b="635"/>
            <wp:docPr id="44"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628015"/>
                    </a:xfrm>
                    <a:prstGeom prst="rect">
                      <a:avLst/>
                    </a:prstGeom>
                    <a:noFill/>
                    <a:ln>
                      <a:noFill/>
                    </a:ln>
                  </pic:spPr>
                </pic:pic>
              </a:graphicData>
            </a:graphic>
          </wp:inline>
        </w:drawing>
      </w:r>
    </w:p>
    <w:p w14:paraId="42C14AA8"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 xml:space="preserve">Опрос проведён ИОМ "Квалитас" </w:t>
      </w:r>
      <w:r>
        <w:rPr>
          <w:rFonts w:ascii="Arial" w:hAnsi="Arial" w:cs="Arial"/>
          <w:sz w:val="20"/>
          <w:szCs w:val="20"/>
        </w:rPr>
        <w:t>20 - 26</w:t>
      </w:r>
      <w:r w:rsidRPr="00B31EAB">
        <w:rPr>
          <w:rFonts w:ascii="Arial" w:hAnsi="Arial" w:cs="Arial"/>
          <w:sz w:val="20"/>
          <w:szCs w:val="20"/>
        </w:rPr>
        <w:t xml:space="preserve"> </w:t>
      </w:r>
      <w:r>
        <w:rPr>
          <w:rFonts w:ascii="Arial" w:hAnsi="Arial" w:cs="Arial"/>
          <w:sz w:val="20"/>
          <w:szCs w:val="20"/>
        </w:rPr>
        <w:t>февраля</w:t>
      </w:r>
      <w:r w:rsidRPr="00B31EAB">
        <w:rPr>
          <w:rFonts w:ascii="Arial" w:hAnsi="Arial" w:cs="Arial"/>
          <w:sz w:val="20"/>
          <w:szCs w:val="20"/>
        </w:rPr>
        <w:t xml:space="preserve"> 2012 года методом </w:t>
      </w:r>
      <w:r>
        <w:rPr>
          <w:rFonts w:ascii="Arial" w:hAnsi="Arial" w:cs="Arial"/>
          <w:sz w:val="20"/>
          <w:szCs w:val="20"/>
        </w:rPr>
        <w:t>телефонного</w:t>
      </w:r>
      <w:r w:rsidRPr="00B31EAB">
        <w:rPr>
          <w:rFonts w:ascii="Arial" w:hAnsi="Arial" w:cs="Arial"/>
          <w:sz w:val="20"/>
          <w:szCs w:val="20"/>
        </w:rPr>
        <w:t xml:space="preserve"> интервью.</w:t>
      </w:r>
    </w:p>
    <w:p w14:paraId="0C59EE45"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Выборка репрезентативна для населения г. Воронежа старше 18 лет по полу,</w:t>
      </w:r>
    </w:p>
    <w:p w14:paraId="71167B5F" w14:textId="77777777" w:rsidR="005126F4" w:rsidRPr="00B31EAB" w:rsidRDefault="005126F4" w:rsidP="005126F4">
      <w:pPr>
        <w:jc w:val="center"/>
        <w:rPr>
          <w:rFonts w:ascii="Arial" w:hAnsi="Arial" w:cs="Arial"/>
          <w:sz w:val="20"/>
          <w:szCs w:val="20"/>
        </w:rPr>
      </w:pPr>
      <w:r w:rsidRPr="00B31EAB">
        <w:rPr>
          <w:rFonts w:ascii="Arial" w:hAnsi="Arial" w:cs="Arial"/>
          <w:sz w:val="20"/>
          <w:szCs w:val="20"/>
        </w:rPr>
        <w:t>возрасту и образованию. Опрошен 6</w:t>
      </w:r>
      <w:r>
        <w:rPr>
          <w:rFonts w:ascii="Arial" w:hAnsi="Arial" w:cs="Arial"/>
          <w:sz w:val="20"/>
          <w:szCs w:val="20"/>
        </w:rPr>
        <w:t>01</w:t>
      </w:r>
      <w:r w:rsidRPr="00B31EAB">
        <w:rPr>
          <w:rFonts w:ascii="Arial" w:hAnsi="Arial" w:cs="Arial"/>
          <w:sz w:val="20"/>
          <w:szCs w:val="20"/>
        </w:rPr>
        <w:t xml:space="preserve"> человек.</w:t>
      </w:r>
    </w:p>
    <w:p w14:paraId="0687CF18" w14:textId="77777777" w:rsidR="000139D0" w:rsidRPr="00D41526" w:rsidRDefault="00E9424C" w:rsidP="000139D0">
      <w:pPr>
        <w:jc w:val="center"/>
      </w:pPr>
      <w:r>
        <w:rPr>
          <w:noProof/>
        </w:rPr>
        <mc:AlternateContent>
          <mc:Choice Requires="wps">
            <w:drawing>
              <wp:anchor distT="4294967295" distB="4294967295" distL="114300" distR="114300" simplePos="0" relativeHeight="251643904" behindDoc="0" locked="0" layoutInCell="1" allowOverlap="1" wp14:anchorId="323DBEBE" wp14:editId="05CB5AE4">
                <wp:simplePos x="0" y="0"/>
                <wp:positionH relativeFrom="column">
                  <wp:posOffset>-662305</wp:posOffset>
                </wp:positionH>
                <wp:positionV relativeFrom="paragraph">
                  <wp:posOffset>86994</wp:posOffset>
                </wp:positionV>
                <wp:extent cx="66294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F4BA0" id="Прямая соединительная линия 4" o:spid="_x0000_s1026" style="position:absolute;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" strokeweight="2pt"/>
            </w:pict>
          </mc:Fallback>
        </mc:AlternateContent>
      </w:r>
    </w:p>
    <w:p w14:paraId="23208EA2" w14:textId="77777777" w:rsidR="005126F4" w:rsidRPr="00346F0A" w:rsidRDefault="005126F4" w:rsidP="005126F4">
      <w:pPr>
        <w:pStyle w:val="3"/>
        <w:jc w:val="center"/>
      </w:pPr>
      <w:r w:rsidRPr="00346F0A">
        <w:t>СОЦИАЛЬНО-ДЕМОГРАФИЧЕСКИЕ ХАРАКТЕРИСТИКИ РЕСПОНДЕНТОВ</w:t>
      </w:r>
    </w:p>
    <w:p w14:paraId="330C9832" w14:textId="77777777" w:rsidR="005126F4" w:rsidRDefault="005126F4" w:rsidP="005126F4"/>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5126F4" w:rsidRPr="002F38B9" w14:paraId="65B69287" w14:textId="77777777" w:rsidTr="00917EA6">
        <w:trPr>
          <w:jc w:val="center"/>
        </w:trPr>
        <w:tc>
          <w:tcPr>
            <w:tcW w:w="5337" w:type="dxa"/>
            <w:tcBorders>
              <w:bottom w:val="single" w:sz="12" w:space="0" w:color="000000"/>
            </w:tcBorders>
            <w:vAlign w:val="center"/>
          </w:tcPr>
          <w:p w14:paraId="05378A9D"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14:paraId="3ECD5159"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w:t>
            </w:r>
          </w:p>
        </w:tc>
      </w:tr>
      <w:tr w:rsidR="005126F4" w:rsidRPr="002F38B9" w14:paraId="447830AB" w14:textId="77777777" w:rsidTr="00917EA6">
        <w:trPr>
          <w:trHeight w:val="157"/>
          <w:jc w:val="center"/>
        </w:trPr>
        <w:tc>
          <w:tcPr>
            <w:tcW w:w="5337" w:type="dxa"/>
            <w:tcBorders>
              <w:top w:val="nil"/>
            </w:tcBorders>
            <w:vAlign w:val="center"/>
          </w:tcPr>
          <w:p w14:paraId="28204506"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vAlign w:val="center"/>
          </w:tcPr>
          <w:p w14:paraId="7904B3F2" w14:textId="77777777" w:rsidR="005126F4" w:rsidRPr="0093105A" w:rsidRDefault="005126F4" w:rsidP="00917EA6">
            <w:pPr>
              <w:jc w:val="center"/>
            </w:pPr>
            <w:r w:rsidRPr="0093105A">
              <w:t>43,9</w:t>
            </w:r>
          </w:p>
        </w:tc>
      </w:tr>
      <w:tr w:rsidR="005126F4" w:rsidRPr="002F38B9" w14:paraId="49425F64" w14:textId="77777777" w:rsidTr="00917EA6">
        <w:trPr>
          <w:trHeight w:val="236"/>
          <w:jc w:val="center"/>
        </w:trPr>
        <w:tc>
          <w:tcPr>
            <w:tcW w:w="5337" w:type="dxa"/>
            <w:vAlign w:val="center"/>
          </w:tcPr>
          <w:p w14:paraId="51EFDD5F"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женский</w:t>
            </w:r>
          </w:p>
        </w:tc>
        <w:tc>
          <w:tcPr>
            <w:tcW w:w="1800" w:type="dxa"/>
            <w:vAlign w:val="center"/>
          </w:tcPr>
          <w:p w14:paraId="7A0C69C3" w14:textId="77777777" w:rsidR="005126F4" w:rsidRDefault="005126F4" w:rsidP="00917EA6">
            <w:pPr>
              <w:jc w:val="center"/>
            </w:pPr>
            <w:r w:rsidRPr="0093105A">
              <w:t>56,1</w:t>
            </w:r>
          </w:p>
        </w:tc>
      </w:tr>
    </w:tbl>
    <w:p w14:paraId="12525B6B" w14:textId="77777777" w:rsidR="005126F4" w:rsidRDefault="005126F4" w:rsidP="005126F4">
      <w:pPr>
        <w:rPr>
          <w:rFonts w:ascii="Arial" w:hAnsi="Arial" w:cs="Arial"/>
          <w:sz w:val="20"/>
          <w:szCs w:val="20"/>
        </w:rPr>
      </w:pPr>
    </w:p>
    <w:p w14:paraId="7C89D469" w14:textId="77777777" w:rsidR="005126F4" w:rsidRPr="002F38B9" w:rsidRDefault="005126F4" w:rsidP="005126F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5126F4" w:rsidRPr="002F38B9" w14:paraId="412B84BE" w14:textId="77777777" w:rsidTr="00917EA6">
        <w:trPr>
          <w:jc w:val="center"/>
        </w:trPr>
        <w:tc>
          <w:tcPr>
            <w:tcW w:w="5355" w:type="dxa"/>
            <w:tcBorders>
              <w:bottom w:val="single" w:sz="12" w:space="0" w:color="000000"/>
            </w:tcBorders>
            <w:vAlign w:val="center"/>
          </w:tcPr>
          <w:p w14:paraId="4EA6B75B"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14:paraId="6CD4F798"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w:t>
            </w:r>
          </w:p>
        </w:tc>
      </w:tr>
      <w:tr w:rsidR="005126F4" w:rsidRPr="002F38B9" w14:paraId="6BB9B1C6" w14:textId="77777777" w:rsidTr="00917EA6">
        <w:trPr>
          <w:trHeight w:val="284"/>
          <w:jc w:val="center"/>
        </w:trPr>
        <w:tc>
          <w:tcPr>
            <w:tcW w:w="5355" w:type="dxa"/>
            <w:vAlign w:val="center"/>
          </w:tcPr>
          <w:p w14:paraId="3D90570C"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24 года</w:t>
            </w:r>
          </w:p>
        </w:tc>
        <w:tc>
          <w:tcPr>
            <w:tcW w:w="1800" w:type="dxa"/>
            <w:vAlign w:val="center"/>
          </w:tcPr>
          <w:p w14:paraId="65684205" w14:textId="77777777" w:rsidR="005126F4" w:rsidRPr="00102A67" w:rsidRDefault="005126F4" w:rsidP="00917EA6">
            <w:pPr>
              <w:jc w:val="center"/>
            </w:pPr>
            <w:r w:rsidRPr="00102A67">
              <w:t>10,8</w:t>
            </w:r>
          </w:p>
        </w:tc>
      </w:tr>
      <w:tr w:rsidR="005126F4" w:rsidRPr="002F38B9" w14:paraId="2D764F65" w14:textId="77777777" w:rsidTr="00917EA6">
        <w:trPr>
          <w:trHeight w:val="350"/>
          <w:jc w:val="center"/>
        </w:trPr>
        <w:tc>
          <w:tcPr>
            <w:tcW w:w="5355" w:type="dxa"/>
            <w:vAlign w:val="center"/>
          </w:tcPr>
          <w:p w14:paraId="4DE5F1B7" w14:textId="77777777" w:rsidR="005126F4" w:rsidRPr="002F38B9" w:rsidRDefault="005126F4" w:rsidP="00917EA6">
            <w:pPr>
              <w:jc w:val="center"/>
              <w:rPr>
                <w:rFonts w:ascii="Arial" w:hAnsi="Arial" w:cs="Arial"/>
                <w:sz w:val="20"/>
                <w:szCs w:val="20"/>
              </w:rPr>
            </w:pPr>
            <w:r>
              <w:rPr>
                <w:rFonts w:ascii="Arial" w:hAnsi="Arial" w:cs="Arial"/>
                <w:sz w:val="20"/>
                <w:szCs w:val="20"/>
              </w:rPr>
              <w:t xml:space="preserve">25 – </w:t>
            </w:r>
            <w:r w:rsidRPr="002F38B9">
              <w:rPr>
                <w:rFonts w:ascii="Arial" w:hAnsi="Arial" w:cs="Arial"/>
                <w:sz w:val="20"/>
                <w:szCs w:val="20"/>
              </w:rPr>
              <w:t>29 лет</w:t>
            </w:r>
          </w:p>
        </w:tc>
        <w:tc>
          <w:tcPr>
            <w:tcW w:w="1800" w:type="dxa"/>
            <w:vAlign w:val="center"/>
          </w:tcPr>
          <w:p w14:paraId="0976CBD5" w14:textId="77777777" w:rsidR="005126F4" w:rsidRPr="00102A67" w:rsidRDefault="005126F4" w:rsidP="00917EA6">
            <w:pPr>
              <w:jc w:val="center"/>
            </w:pPr>
            <w:r w:rsidRPr="00102A67">
              <w:t>8,3</w:t>
            </w:r>
          </w:p>
        </w:tc>
      </w:tr>
      <w:tr w:rsidR="005126F4" w:rsidRPr="002F38B9" w14:paraId="55C8B1BE" w14:textId="77777777" w:rsidTr="00917EA6">
        <w:trPr>
          <w:trHeight w:val="346"/>
          <w:jc w:val="center"/>
        </w:trPr>
        <w:tc>
          <w:tcPr>
            <w:tcW w:w="5355" w:type="dxa"/>
            <w:vAlign w:val="center"/>
          </w:tcPr>
          <w:p w14:paraId="2ED0A531" w14:textId="77777777" w:rsidR="005126F4" w:rsidRPr="002F38B9" w:rsidRDefault="005126F4" w:rsidP="00917EA6">
            <w:pPr>
              <w:jc w:val="center"/>
              <w:rPr>
                <w:rFonts w:ascii="Arial" w:hAnsi="Arial" w:cs="Arial"/>
                <w:sz w:val="20"/>
                <w:szCs w:val="20"/>
              </w:rPr>
            </w:pPr>
            <w:r>
              <w:rPr>
                <w:rFonts w:ascii="Arial" w:hAnsi="Arial" w:cs="Arial"/>
                <w:sz w:val="20"/>
                <w:szCs w:val="20"/>
              </w:rPr>
              <w:t xml:space="preserve">30 – </w:t>
            </w:r>
            <w:r w:rsidRPr="002F38B9">
              <w:rPr>
                <w:rFonts w:ascii="Arial" w:hAnsi="Arial" w:cs="Arial"/>
                <w:sz w:val="20"/>
                <w:szCs w:val="20"/>
              </w:rPr>
              <w:t>39 лет</w:t>
            </w:r>
          </w:p>
        </w:tc>
        <w:tc>
          <w:tcPr>
            <w:tcW w:w="1800" w:type="dxa"/>
            <w:vAlign w:val="center"/>
          </w:tcPr>
          <w:p w14:paraId="155E17EE" w14:textId="77777777" w:rsidR="005126F4" w:rsidRPr="00102A67" w:rsidRDefault="005126F4" w:rsidP="00917EA6">
            <w:pPr>
              <w:jc w:val="center"/>
            </w:pPr>
            <w:r w:rsidRPr="00102A67">
              <w:t>20,5</w:t>
            </w:r>
          </w:p>
        </w:tc>
      </w:tr>
      <w:tr w:rsidR="005126F4" w:rsidRPr="002F38B9" w14:paraId="44C644D2" w14:textId="77777777" w:rsidTr="00917EA6">
        <w:trPr>
          <w:trHeight w:val="341"/>
          <w:jc w:val="center"/>
        </w:trPr>
        <w:tc>
          <w:tcPr>
            <w:tcW w:w="5355" w:type="dxa"/>
            <w:vAlign w:val="center"/>
          </w:tcPr>
          <w:p w14:paraId="0F57AD47"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4</w:t>
            </w:r>
            <w:r>
              <w:rPr>
                <w:rFonts w:ascii="Arial" w:hAnsi="Arial" w:cs="Arial"/>
                <w:sz w:val="20"/>
                <w:szCs w:val="20"/>
              </w:rPr>
              <w:t xml:space="preserve">0 – </w:t>
            </w:r>
            <w:r w:rsidRPr="002F38B9">
              <w:rPr>
                <w:rFonts w:ascii="Arial" w:hAnsi="Arial" w:cs="Arial"/>
                <w:sz w:val="20"/>
                <w:szCs w:val="20"/>
              </w:rPr>
              <w:t>49 лет</w:t>
            </w:r>
          </w:p>
        </w:tc>
        <w:tc>
          <w:tcPr>
            <w:tcW w:w="1800" w:type="dxa"/>
            <w:vAlign w:val="center"/>
          </w:tcPr>
          <w:p w14:paraId="319F3BCF" w14:textId="77777777" w:rsidR="005126F4" w:rsidRPr="00102A67" w:rsidRDefault="005126F4" w:rsidP="00917EA6">
            <w:pPr>
              <w:jc w:val="center"/>
            </w:pPr>
            <w:r w:rsidRPr="00102A67">
              <w:t>21,6</w:t>
            </w:r>
          </w:p>
        </w:tc>
      </w:tr>
      <w:tr w:rsidR="005126F4" w:rsidRPr="002F38B9" w14:paraId="4F9808DB" w14:textId="77777777" w:rsidTr="00917EA6">
        <w:trPr>
          <w:trHeight w:val="338"/>
          <w:jc w:val="center"/>
        </w:trPr>
        <w:tc>
          <w:tcPr>
            <w:tcW w:w="5355" w:type="dxa"/>
            <w:vAlign w:val="center"/>
          </w:tcPr>
          <w:p w14:paraId="054B1737" w14:textId="77777777" w:rsidR="005126F4" w:rsidRPr="002F38B9" w:rsidRDefault="005126F4" w:rsidP="00917EA6">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vAlign w:val="center"/>
          </w:tcPr>
          <w:p w14:paraId="2CC6542D" w14:textId="77777777" w:rsidR="005126F4" w:rsidRPr="00102A67" w:rsidRDefault="005126F4" w:rsidP="00917EA6">
            <w:pPr>
              <w:jc w:val="center"/>
            </w:pPr>
            <w:r w:rsidRPr="00102A67">
              <w:t>14,3</w:t>
            </w:r>
          </w:p>
        </w:tc>
      </w:tr>
      <w:tr w:rsidR="005126F4" w:rsidRPr="002F38B9" w14:paraId="62D27439" w14:textId="77777777" w:rsidTr="00917EA6">
        <w:trPr>
          <w:trHeight w:val="348"/>
          <w:jc w:val="center"/>
        </w:trPr>
        <w:tc>
          <w:tcPr>
            <w:tcW w:w="5355" w:type="dxa"/>
            <w:vAlign w:val="center"/>
          </w:tcPr>
          <w:p w14:paraId="1698907A"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60 лет и старше</w:t>
            </w:r>
          </w:p>
        </w:tc>
        <w:tc>
          <w:tcPr>
            <w:tcW w:w="1800" w:type="dxa"/>
            <w:vAlign w:val="center"/>
          </w:tcPr>
          <w:p w14:paraId="75EB66C4" w14:textId="77777777" w:rsidR="005126F4" w:rsidRDefault="005126F4" w:rsidP="00917EA6">
            <w:pPr>
              <w:jc w:val="center"/>
            </w:pPr>
            <w:r w:rsidRPr="00102A67">
              <w:t>24,5</w:t>
            </w:r>
          </w:p>
        </w:tc>
      </w:tr>
    </w:tbl>
    <w:p w14:paraId="3EC194D6" w14:textId="77777777" w:rsidR="005126F4" w:rsidRDefault="005126F4" w:rsidP="005126F4">
      <w:pPr>
        <w:rPr>
          <w:rFonts w:ascii="Arial" w:hAnsi="Arial" w:cs="Arial"/>
          <w:sz w:val="20"/>
          <w:szCs w:val="20"/>
        </w:rPr>
      </w:pPr>
    </w:p>
    <w:p w14:paraId="23779F53" w14:textId="77777777" w:rsidR="005126F4" w:rsidRPr="002F38B9" w:rsidRDefault="005126F4" w:rsidP="005126F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5126F4" w:rsidRPr="002F38B9" w14:paraId="70CF1582" w14:textId="77777777" w:rsidTr="00917EA6">
        <w:trPr>
          <w:jc w:val="center"/>
        </w:trPr>
        <w:tc>
          <w:tcPr>
            <w:tcW w:w="5490" w:type="dxa"/>
            <w:tcBorders>
              <w:bottom w:val="single" w:sz="12" w:space="0" w:color="000000"/>
            </w:tcBorders>
            <w:vAlign w:val="center"/>
          </w:tcPr>
          <w:p w14:paraId="3F27F4DD"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14:paraId="7AE9A796"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w:t>
            </w:r>
          </w:p>
        </w:tc>
      </w:tr>
      <w:tr w:rsidR="005126F4" w:rsidRPr="002F38B9" w14:paraId="6F47A60A" w14:textId="77777777" w:rsidTr="00917EA6">
        <w:trPr>
          <w:trHeight w:val="280"/>
          <w:jc w:val="center"/>
        </w:trPr>
        <w:tc>
          <w:tcPr>
            <w:tcW w:w="5490" w:type="dxa"/>
            <w:vAlign w:val="center"/>
          </w:tcPr>
          <w:p w14:paraId="53790B58"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Неполное среднее</w:t>
            </w:r>
          </w:p>
        </w:tc>
        <w:tc>
          <w:tcPr>
            <w:tcW w:w="1800" w:type="dxa"/>
            <w:vAlign w:val="center"/>
          </w:tcPr>
          <w:p w14:paraId="65B51731" w14:textId="77777777" w:rsidR="005126F4" w:rsidRPr="00A82F1A" w:rsidRDefault="005126F4" w:rsidP="00917EA6">
            <w:pPr>
              <w:jc w:val="center"/>
            </w:pPr>
            <w:r w:rsidRPr="00A82F1A">
              <w:t>1,5</w:t>
            </w:r>
          </w:p>
        </w:tc>
      </w:tr>
      <w:tr w:rsidR="005126F4" w:rsidRPr="002F38B9" w14:paraId="61B02F69" w14:textId="77777777" w:rsidTr="00917EA6">
        <w:trPr>
          <w:trHeight w:val="280"/>
          <w:jc w:val="center"/>
        </w:trPr>
        <w:tc>
          <w:tcPr>
            <w:tcW w:w="5490" w:type="dxa"/>
            <w:vAlign w:val="center"/>
          </w:tcPr>
          <w:p w14:paraId="2AB9B569"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Среднее</w:t>
            </w:r>
          </w:p>
        </w:tc>
        <w:tc>
          <w:tcPr>
            <w:tcW w:w="1800" w:type="dxa"/>
            <w:vAlign w:val="center"/>
          </w:tcPr>
          <w:p w14:paraId="317146A7" w14:textId="77777777" w:rsidR="005126F4" w:rsidRPr="00A82F1A" w:rsidRDefault="005126F4" w:rsidP="00917EA6">
            <w:pPr>
              <w:jc w:val="center"/>
            </w:pPr>
            <w:r w:rsidRPr="00A82F1A">
              <w:t>15,0</w:t>
            </w:r>
          </w:p>
        </w:tc>
      </w:tr>
      <w:tr w:rsidR="005126F4" w:rsidRPr="002F38B9" w14:paraId="70644FFD" w14:textId="77777777" w:rsidTr="00917EA6">
        <w:trPr>
          <w:trHeight w:val="345"/>
          <w:jc w:val="center"/>
        </w:trPr>
        <w:tc>
          <w:tcPr>
            <w:tcW w:w="5490" w:type="dxa"/>
            <w:vAlign w:val="center"/>
          </w:tcPr>
          <w:p w14:paraId="3F17B892"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vAlign w:val="center"/>
          </w:tcPr>
          <w:p w14:paraId="0C108253" w14:textId="77777777" w:rsidR="005126F4" w:rsidRPr="00A82F1A" w:rsidRDefault="005126F4" w:rsidP="00917EA6">
            <w:pPr>
              <w:jc w:val="center"/>
            </w:pPr>
            <w:r w:rsidRPr="00A82F1A">
              <w:t>31,9</w:t>
            </w:r>
          </w:p>
        </w:tc>
      </w:tr>
      <w:tr w:rsidR="005126F4" w:rsidRPr="002F38B9" w14:paraId="50BAD2D7" w14:textId="77777777" w:rsidTr="00917EA6">
        <w:trPr>
          <w:trHeight w:val="336"/>
          <w:jc w:val="center"/>
        </w:trPr>
        <w:tc>
          <w:tcPr>
            <w:tcW w:w="5490" w:type="dxa"/>
            <w:vAlign w:val="center"/>
          </w:tcPr>
          <w:p w14:paraId="535D92B2"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Высшее</w:t>
            </w:r>
          </w:p>
        </w:tc>
        <w:tc>
          <w:tcPr>
            <w:tcW w:w="1800" w:type="dxa"/>
            <w:vAlign w:val="center"/>
          </w:tcPr>
          <w:p w14:paraId="47D1A52F" w14:textId="77777777" w:rsidR="005126F4" w:rsidRDefault="005126F4" w:rsidP="00917EA6">
            <w:pPr>
              <w:jc w:val="center"/>
            </w:pPr>
            <w:r w:rsidRPr="00A82F1A">
              <w:t>51,6</w:t>
            </w:r>
          </w:p>
        </w:tc>
      </w:tr>
    </w:tbl>
    <w:p w14:paraId="2A3768FC" w14:textId="77777777" w:rsidR="005126F4" w:rsidRDefault="005126F4" w:rsidP="005126F4">
      <w:pPr>
        <w:rPr>
          <w:rFonts w:ascii="Arial" w:hAnsi="Arial" w:cs="Arial"/>
          <w:sz w:val="20"/>
          <w:szCs w:val="20"/>
        </w:rPr>
      </w:pPr>
    </w:p>
    <w:p w14:paraId="2AC34E16" w14:textId="77777777" w:rsidR="005126F4" w:rsidRPr="002F38B9" w:rsidRDefault="005126F4" w:rsidP="005126F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5126F4" w:rsidRPr="002F38B9" w14:paraId="06171F7A" w14:textId="77777777" w:rsidTr="00917EA6">
        <w:trPr>
          <w:jc w:val="center"/>
        </w:trPr>
        <w:tc>
          <w:tcPr>
            <w:tcW w:w="5485" w:type="dxa"/>
            <w:tcBorders>
              <w:bottom w:val="single" w:sz="12" w:space="0" w:color="000000"/>
            </w:tcBorders>
            <w:vAlign w:val="center"/>
          </w:tcPr>
          <w:p w14:paraId="219760DC"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14:paraId="476B9A9C"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w:t>
            </w:r>
          </w:p>
        </w:tc>
      </w:tr>
      <w:tr w:rsidR="005126F4" w:rsidRPr="002F38B9" w14:paraId="2581EEE1" w14:textId="77777777" w:rsidTr="00917EA6">
        <w:trPr>
          <w:trHeight w:val="495"/>
          <w:jc w:val="center"/>
        </w:trPr>
        <w:tc>
          <w:tcPr>
            <w:tcW w:w="5485" w:type="dxa"/>
            <w:vAlign w:val="center"/>
          </w:tcPr>
          <w:p w14:paraId="401F45C4"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енег не хватает даже на питание и квартплату/</w:t>
            </w:r>
          </w:p>
        </w:tc>
        <w:tc>
          <w:tcPr>
            <w:tcW w:w="1800" w:type="dxa"/>
            <w:vAlign w:val="center"/>
          </w:tcPr>
          <w:p w14:paraId="0AC43DC2" w14:textId="77777777" w:rsidR="005126F4" w:rsidRPr="003D3008" w:rsidRDefault="005126F4" w:rsidP="00917EA6">
            <w:pPr>
              <w:jc w:val="center"/>
            </w:pPr>
            <w:r w:rsidRPr="003D3008">
              <w:t>5,8</w:t>
            </w:r>
          </w:p>
        </w:tc>
      </w:tr>
      <w:tr w:rsidR="005126F4" w:rsidRPr="002F38B9" w14:paraId="74353629" w14:textId="77777777" w:rsidTr="00917EA6">
        <w:trPr>
          <w:trHeight w:val="495"/>
          <w:jc w:val="center"/>
        </w:trPr>
        <w:tc>
          <w:tcPr>
            <w:tcW w:w="5485" w:type="dxa"/>
            <w:vAlign w:val="center"/>
          </w:tcPr>
          <w:p w14:paraId="04B5F872"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
        </w:tc>
        <w:tc>
          <w:tcPr>
            <w:tcW w:w="1800" w:type="dxa"/>
            <w:vAlign w:val="center"/>
          </w:tcPr>
          <w:p w14:paraId="5408E48F" w14:textId="77777777" w:rsidR="005126F4" w:rsidRPr="003D3008" w:rsidRDefault="005126F4" w:rsidP="00917EA6">
            <w:pPr>
              <w:jc w:val="center"/>
            </w:pPr>
            <w:r w:rsidRPr="003D3008">
              <w:t>24,1</w:t>
            </w:r>
          </w:p>
        </w:tc>
      </w:tr>
      <w:tr w:rsidR="005126F4" w:rsidRPr="002F38B9" w14:paraId="015E9DAA" w14:textId="77777777" w:rsidTr="00917EA6">
        <w:trPr>
          <w:trHeight w:val="495"/>
          <w:jc w:val="center"/>
        </w:trPr>
        <w:tc>
          <w:tcPr>
            <w:tcW w:w="5485" w:type="dxa"/>
            <w:vAlign w:val="center"/>
          </w:tcPr>
          <w:p w14:paraId="386BB888"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Удовлетворительное /</w:t>
            </w:r>
            <w:r>
              <w:rPr>
                <w:rFonts w:ascii="Arial" w:hAnsi="Arial" w:cs="Arial"/>
                <w:sz w:val="20"/>
                <w:szCs w:val="20"/>
              </w:rPr>
              <w:t>К</w:t>
            </w:r>
            <w:r w:rsidRPr="002F38B9">
              <w:rPr>
                <w:rFonts w:ascii="Arial" w:hAnsi="Arial" w:cs="Arial"/>
                <w:sz w:val="20"/>
                <w:szCs w:val="20"/>
              </w:rPr>
              <w:t>роме питания и квартплаты денег хватает на покупку недорогих вещей/</w:t>
            </w:r>
          </w:p>
        </w:tc>
        <w:tc>
          <w:tcPr>
            <w:tcW w:w="1800" w:type="dxa"/>
            <w:vAlign w:val="center"/>
          </w:tcPr>
          <w:p w14:paraId="17931A24" w14:textId="77777777" w:rsidR="005126F4" w:rsidRPr="003D3008" w:rsidRDefault="005126F4" w:rsidP="00917EA6">
            <w:pPr>
              <w:jc w:val="center"/>
            </w:pPr>
            <w:r w:rsidRPr="003D3008">
              <w:t>47,6</w:t>
            </w:r>
          </w:p>
        </w:tc>
      </w:tr>
      <w:tr w:rsidR="005126F4" w:rsidRPr="002F38B9" w14:paraId="5D52CF94" w14:textId="77777777" w:rsidTr="00917EA6">
        <w:trPr>
          <w:trHeight w:val="495"/>
          <w:jc w:val="center"/>
        </w:trPr>
        <w:tc>
          <w:tcPr>
            <w:tcW w:w="5485" w:type="dxa"/>
            <w:vAlign w:val="center"/>
          </w:tcPr>
          <w:p w14:paraId="25D33A48" w14:textId="77777777" w:rsidR="005126F4" w:rsidRPr="002F38B9" w:rsidRDefault="005126F4" w:rsidP="00917EA6">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огу покупать дорогие вещи, но далеко не всё по карману/</w:t>
            </w:r>
          </w:p>
        </w:tc>
        <w:tc>
          <w:tcPr>
            <w:tcW w:w="1800" w:type="dxa"/>
            <w:vAlign w:val="center"/>
          </w:tcPr>
          <w:p w14:paraId="336FA67D" w14:textId="77777777" w:rsidR="005126F4" w:rsidRDefault="005126F4" w:rsidP="00917EA6">
            <w:pPr>
              <w:jc w:val="center"/>
            </w:pPr>
            <w:r w:rsidRPr="003D3008">
              <w:t>22,5</w:t>
            </w:r>
          </w:p>
        </w:tc>
      </w:tr>
      <w:tr w:rsidR="005126F4" w:rsidRPr="002F38B9" w14:paraId="1653FEB1" w14:textId="77777777" w:rsidTr="00917EA6">
        <w:trPr>
          <w:trHeight w:val="495"/>
          <w:jc w:val="center"/>
        </w:trPr>
        <w:tc>
          <w:tcPr>
            <w:tcW w:w="5485" w:type="dxa"/>
            <w:vAlign w:val="center"/>
          </w:tcPr>
          <w:p w14:paraId="4CF251DF" w14:textId="77777777" w:rsidR="005126F4" w:rsidRPr="002F38B9" w:rsidRDefault="005126F4" w:rsidP="00917EA6">
            <w:pPr>
              <w:jc w:val="center"/>
              <w:rPr>
                <w:rFonts w:ascii="Arial" w:hAnsi="Arial" w:cs="Arial"/>
                <w:sz w:val="20"/>
                <w:szCs w:val="20"/>
              </w:rPr>
            </w:pPr>
            <w:r>
              <w:rPr>
                <w:rFonts w:ascii="Arial" w:hAnsi="Arial" w:cs="Arial"/>
                <w:sz w:val="20"/>
                <w:szCs w:val="20"/>
              </w:rPr>
              <w:t xml:space="preserve">Отличное / </w:t>
            </w:r>
            <w:r w:rsidRPr="00C277FC">
              <w:rPr>
                <w:rFonts w:ascii="Arial" w:hAnsi="Arial" w:cs="Arial"/>
                <w:sz w:val="20"/>
                <w:szCs w:val="20"/>
              </w:rPr>
              <w:t>Мы можем позволить себе достаточно дорогостоящие вещи – квартиру, дачу и др.</w:t>
            </w:r>
            <w:r>
              <w:rPr>
                <w:rFonts w:ascii="Arial" w:hAnsi="Arial" w:cs="Arial"/>
                <w:sz w:val="20"/>
                <w:szCs w:val="20"/>
              </w:rPr>
              <w:t xml:space="preserve"> /</w:t>
            </w:r>
          </w:p>
        </w:tc>
        <w:tc>
          <w:tcPr>
            <w:tcW w:w="1800" w:type="dxa"/>
            <w:vAlign w:val="center"/>
          </w:tcPr>
          <w:p w14:paraId="073BA5CB" w14:textId="77777777" w:rsidR="005126F4" w:rsidRPr="00515B04" w:rsidRDefault="005126F4" w:rsidP="00917EA6">
            <w:pPr>
              <w:jc w:val="center"/>
            </w:pPr>
            <w:r>
              <w:t>0,0</w:t>
            </w:r>
          </w:p>
        </w:tc>
      </w:tr>
    </w:tbl>
    <w:p w14:paraId="2F5E8AA4" w14:textId="77777777" w:rsidR="005126F4" w:rsidRDefault="005126F4" w:rsidP="005126F4">
      <w:pPr>
        <w:rPr>
          <w:i/>
        </w:rPr>
      </w:pPr>
    </w:p>
    <w:p w14:paraId="58F99436" w14:textId="77777777" w:rsidR="005126F4" w:rsidRDefault="005126F4" w:rsidP="005126F4">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5126F4" w:rsidRPr="002F38B9" w14:paraId="175DADBF" w14:textId="77777777" w:rsidTr="00917EA6">
        <w:trPr>
          <w:jc w:val="center"/>
        </w:trPr>
        <w:tc>
          <w:tcPr>
            <w:tcW w:w="5562" w:type="dxa"/>
            <w:tcBorders>
              <w:bottom w:val="single" w:sz="12" w:space="0" w:color="000000"/>
            </w:tcBorders>
            <w:vAlign w:val="center"/>
          </w:tcPr>
          <w:p w14:paraId="79B7C543" w14:textId="77777777" w:rsidR="005126F4" w:rsidRPr="00B76A54" w:rsidRDefault="005126F4" w:rsidP="00917EA6">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14:paraId="1A179FE4"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w:t>
            </w:r>
          </w:p>
        </w:tc>
      </w:tr>
      <w:tr w:rsidR="005126F4" w:rsidRPr="002F38B9" w14:paraId="2FCC53DC" w14:textId="77777777" w:rsidTr="00917EA6">
        <w:trPr>
          <w:trHeight w:val="280"/>
          <w:jc w:val="center"/>
        </w:trPr>
        <w:tc>
          <w:tcPr>
            <w:tcW w:w="5562" w:type="dxa"/>
            <w:vAlign w:val="center"/>
          </w:tcPr>
          <w:p w14:paraId="7FDF2989" w14:textId="77777777" w:rsidR="005126F4" w:rsidRPr="002F38B9" w:rsidRDefault="005126F4" w:rsidP="00917EA6">
            <w:pPr>
              <w:jc w:val="center"/>
              <w:rPr>
                <w:rFonts w:ascii="Arial" w:hAnsi="Arial" w:cs="Arial"/>
                <w:sz w:val="20"/>
                <w:szCs w:val="20"/>
              </w:rPr>
            </w:pPr>
            <w:r>
              <w:rPr>
                <w:rFonts w:ascii="Arial" w:hAnsi="Arial" w:cs="Arial"/>
                <w:sz w:val="20"/>
                <w:szCs w:val="20"/>
              </w:rPr>
              <w:t>Женат /замужем/</w:t>
            </w:r>
          </w:p>
        </w:tc>
        <w:tc>
          <w:tcPr>
            <w:tcW w:w="1800" w:type="dxa"/>
            <w:vAlign w:val="center"/>
          </w:tcPr>
          <w:p w14:paraId="2F4972F8" w14:textId="77777777" w:rsidR="005126F4" w:rsidRPr="00913169" w:rsidRDefault="005126F4" w:rsidP="00917EA6">
            <w:pPr>
              <w:jc w:val="center"/>
            </w:pPr>
            <w:r w:rsidRPr="00913169">
              <w:t>58,7</w:t>
            </w:r>
          </w:p>
        </w:tc>
      </w:tr>
      <w:tr w:rsidR="005126F4" w:rsidRPr="002F38B9" w14:paraId="4F4E12B4" w14:textId="77777777" w:rsidTr="00917EA6">
        <w:trPr>
          <w:trHeight w:val="280"/>
          <w:jc w:val="center"/>
        </w:trPr>
        <w:tc>
          <w:tcPr>
            <w:tcW w:w="5562" w:type="dxa"/>
            <w:vAlign w:val="center"/>
          </w:tcPr>
          <w:p w14:paraId="4CB9E880" w14:textId="77777777" w:rsidR="005126F4" w:rsidRPr="002F38B9" w:rsidRDefault="005126F4" w:rsidP="00917EA6">
            <w:pPr>
              <w:jc w:val="center"/>
              <w:rPr>
                <w:rFonts w:ascii="Arial" w:hAnsi="Arial" w:cs="Arial"/>
                <w:sz w:val="20"/>
                <w:szCs w:val="20"/>
              </w:rPr>
            </w:pPr>
            <w:r>
              <w:rPr>
                <w:rFonts w:ascii="Arial" w:hAnsi="Arial" w:cs="Arial"/>
                <w:sz w:val="20"/>
                <w:szCs w:val="20"/>
              </w:rPr>
              <w:t>Не женаты, но живем вместе</w:t>
            </w:r>
          </w:p>
        </w:tc>
        <w:tc>
          <w:tcPr>
            <w:tcW w:w="1800" w:type="dxa"/>
            <w:vAlign w:val="center"/>
          </w:tcPr>
          <w:p w14:paraId="13195E94" w14:textId="77777777" w:rsidR="005126F4" w:rsidRPr="00913169" w:rsidRDefault="005126F4" w:rsidP="00917EA6">
            <w:pPr>
              <w:jc w:val="center"/>
            </w:pPr>
            <w:r w:rsidRPr="00913169">
              <w:t>6,0</w:t>
            </w:r>
          </w:p>
        </w:tc>
      </w:tr>
      <w:tr w:rsidR="005126F4" w:rsidRPr="002F38B9" w14:paraId="3111BED6" w14:textId="77777777" w:rsidTr="00917EA6">
        <w:trPr>
          <w:trHeight w:val="345"/>
          <w:jc w:val="center"/>
        </w:trPr>
        <w:tc>
          <w:tcPr>
            <w:tcW w:w="5562" w:type="dxa"/>
            <w:vAlign w:val="center"/>
          </w:tcPr>
          <w:p w14:paraId="0130736A" w14:textId="77777777" w:rsidR="005126F4" w:rsidRPr="002F38B9" w:rsidRDefault="005126F4" w:rsidP="00917EA6">
            <w:pPr>
              <w:jc w:val="center"/>
              <w:rPr>
                <w:rFonts w:ascii="Arial" w:hAnsi="Arial" w:cs="Arial"/>
                <w:sz w:val="20"/>
                <w:szCs w:val="20"/>
              </w:rPr>
            </w:pPr>
            <w:r>
              <w:rPr>
                <w:rFonts w:ascii="Arial" w:hAnsi="Arial" w:cs="Arial"/>
                <w:sz w:val="20"/>
                <w:szCs w:val="20"/>
              </w:rPr>
              <w:t>Холост /не замужем/</w:t>
            </w:r>
          </w:p>
        </w:tc>
        <w:tc>
          <w:tcPr>
            <w:tcW w:w="1800" w:type="dxa"/>
            <w:vAlign w:val="center"/>
          </w:tcPr>
          <w:p w14:paraId="3AC84BD3" w14:textId="77777777" w:rsidR="005126F4" w:rsidRPr="00913169" w:rsidRDefault="005126F4" w:rsidP="00917EA6">
            <w:pPr>
              <w:jc w:val="center"/>
            </w:pPr>
            <w:r w:rsidRPr="00913169">
              <w:t>13,8</w:t>
            </w:r>
          </w:p>
        </w:tc>
      </w:tr>
      <w:tr w:rsidR="005126F4" w:rsidRPr="002F38B9" w14:paraId="73063E33" w14:textId="77777777" w:rsidTr="00917EA6">
        <w:trPr>
          <w:trHeight w:val="345"/>
          <w:jc w:val="center"/>
        </w:trPr>
        <w:tc>
          <w:tcPr>
            <w:tcW w:w="5562" w:type="dxa"/>
            <w:vAlign w:val="center"/>
          </w:tcPr>
          <w:p w14:paraId="10D2ED3D" w14:textId="77777777" w:rsidR="005126F4" w:rsidRPr="002F38B9" w:rsidRDefault="005126F4" w:rsidP="00917EA6">
            <w:pPr>
              <w:jc w:val="center"/>
              <w:rPr>
                <w:rFonts w:ascii="Arial" w:hAnsi="Arial" w:cs="Arial"/>
                <w:sz w:val="20"/>
                <w:szCs w:val="20"/>
              </w:rPr>
            </w:pPr>
            <w:r>
              <w:rPr>
                <w:rFonts w:ascii="Arial" w:hAnsi="Arial" w:cs="Arial"/>
                <w:sz w:val="20"/>
                <w:szCs w:val="20"/>
              </w:rPr>
              <w:t>Разведен /разведена/</w:t>
            </w:r>
          </w:p>
        </w:tc>
        <w:tc>
          <w:tcPr>
            <w:tcW w:w="1800" w:type="dxa"/>
            <w:vAlign w:val="center"/>
          </w:tcPr>
          <w:p w14:paraId="06E3FA4E" w14:textId="77777777" w:rsidR="005126F4" w:rsidRPr="00913169" w:rsidRDefault="005126F4" w:rsidP="00917EA6">
            <w:pPr>
              <w:jc w:val="center"/>
            </w:pPr>
            <w:r w:rsidRPr="00913169">
              <w:t>9,0</w:t>
            </w:r>
          </w:p>
        </w:tc>
      </w:tr>
      <w:tr w:rsidR="005126F4" w:rsidRPr="002F38B9" w14:paraId="7B2F9F1C" w14:textId="77777777" w:rsidTr="00917EA6">
        <w:trPr>
          <w:trHeight w:val="336"/>
          <w:jc w:val="center"/>
        </w:trPr>
        <w:tc>
          <w:tcPr>
            <w:tcW w:w="5562" w:type="dxa"/>
            <w:vAlign w:val="center"/>
          </w:tcPr>
          <w:p w14:paraId="518D2FC0" w14:textId="77777777" w:rsidR="005126F4" w:rsidRPr="002F38B9" w:rsidRDefault="005126F4" w:rsidP="00917EA6">
            <w:pPr>
              <w:jc w:val="center"/>
              <w:rPr>
                <w:rFonts w:ascii="Arial" w:hAnsi="Arial" w:cs="Arial"/>
                <w:sz w:val="20"/>
                <w:szCs w:val="20"/>
              </w:rPr>
            </w:pPr>
            <w:r>
              <w:rPr>
                <w:rFonts w:ascii="Arial" w:hAnsi="Arial" w:cs="Arial"/>
                <w:sz w:val="20"/>
                <w:szCs w:val="20"/>
              </w:rPr>
              <w:t>Вдовец /вдова/</w:t>
            </w:r>
          </w:p>
        </w:tc>
        <w:tc>
          <w:tcPr>
            <w:tcW w:w="1800" w:type="dxa"/>
            <w:vAlign w:val="center"/>
          </w:tcPr>
          <w:p w14:paraId="306DB117" w14:textId="77777777" w:rsidR="005126F4" w:rsidRDefault="005126F4" w:rsidP="00917EA6">
            <w:pPr>
              <w:jc w:val="center"/>
            </w:pPr>
            <w:r w:rsidRPr="00913169">
              <w:t>12,5</w:t>
            </w:r>
          </w:p>
        </w:tc>
      </w:tr>
    </w:tbl>
    <w:p w14:paraId="6CF7FA9E" w14:textId="77777777" w:rsidR="005126F4" w:rsidRDefault="005126F4" w:rsidP="005126F4"/>
    <w:p w14:paraId="00566C93" w14:textId="77777777" w:rsidR="005126F4" w:rsidRPr="008E36E3" w:rsidRDefault="005126F4" w:rsidP="005126F4">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5126F4" w:rsidRPr="002F38B9" w14:paraId="780AEE5C" w14:textId="77777777" w:rsidTr="00917EA6">
        <w:trPr>
          <w:jc w:val="center"/>
        </w:trPr>
        <w:tc>
          <w:tcPr>
            <w:tcW w:w="5553" w:type="dxa"/>
            <w:tcBorders>
              <w:bottom w:val="single" w:sz="12" w:space="0" w:color="000000"/>
            </w:tcBorders>
            <w:vAlign w:val="center"/>
          </w:tcPr>
          <w:p w14:paraId="0E8FE98B" w14:textId="77777777" w:rsidR="005126F4" w:rsidRPr="002F38B9" w:rsidRDefault="005126F4" w:rsidP="00917EA6">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14:paraId="41FF3E6F" w14:textId="77777777" w:rsidR="005126F4" w:rsidRPr="002F38B9" w:rsidRDefault="005126F4" w:rsidP="00917EA6">
            <w:pPr>
              <w:jc w:val="center"/>
              <w:rPr>
                <w:rFonts w:ascii="Arial" w:hAnsi="Arial" w:cs="Arial"/>
                <w:b/>
                <w:sz w:val="20"/>
                <w:szCs w:val="20"/>
              </w:rPr>
            </w:pPr>
            <w:r w:rsidRPr="002F38B9">
              <w:rPr>
                <w:rFonts w:ascii="Arial" w:hAnsi="Arial" w:cs="Arial"/>
                <w:b/>
                <w:sz w:val="20"/>
                <w:szCs w:val="20"/>
              </w:rPr>
              <w:t>%</w:t>
            </w:r>
          </w:p>
        </w:tc>
      </w:tr>
      <w:tr w:rsidR="005126F4" w:rsidRPr="002F38B9" w14:paraId="1CC1C72F" w14:textId="77777777" w:rsidTr="00917EA6">
        <w:trPr>
          <w:trHeight w:val="157"/>
          <w:jc w:val="center"/>
        </w:trPr>
        <w:tc>
          <w:tcPr>
            <w:tcW w:w="5553" w:type="dxa"/>
            <w:tcBorders>
              <w:top w:val="nil"/>
            </w:tcBorders>
            <w:vAlign w:val="center"/>
          </w:tcPr>
          <w:p w14:paraId="5667411F" w14:textId="77777777" w:rsidR="005126F4" w:rsidRPr="002F38B9" w:rsidRDefault="005126F4" w:rsidP="00917EA6">
            <w:pPr>
              <w:jc w:val="center"/>
              <w:rPr>
                <w:rFonts w:ascii="Arial" w:hAnsi="Arial" w:cs="Arial"/>
                <w:sz w:val="20"/>
                <w:szCs w:val="20"/>
              </w:rPr>
            </w:pPr>
            <w:r>
              <w:rPr>
                <w:rFonts w:ascii="Arial" w:hAnsi="Arial" w:cs="Arial"/>
                <w:sz w:val="20"/>
                <w:szCs w:val="20"/>
              </w:rPr>
              <w:t>Да</w:t>
            </w:r>
          </w:p>
        </w:tc>
        <w:tc>
          <w:tcPr>
            <w:tcW w:w="1800" w:type="dxa"/>
            <w:tcBorders>
              <w:top w:val="nil"/>
            </w:tcBorders>
            <w:vAlign w:val="center"/>
          </w:tcPr>
          <w:p w14:paraId="523A2C49" w14:textId="77777777" w:rsidR="005126F4" w:rsidRPr="0084590B" w:rsidRDefault="005126F4" w:rsidP="00917EA6">
            <w:pPr>
              <w:jc w:val="center"/>
            </w:pPr>
            <w:r w:rsidRPr="0084590B">
              <w:t>31,3</w:t>
            </w:r>
          </w:p>
        </w:tc>
      </w:tr>
      <w:tr w:rsidR="005126F4" w:rsidRPr="002F38B9" w14:paraId="3B096DA1" w14:textId="77777777" w:rsidTr="00917EA6">
        <w:trPr>
          <w:trHeight w:val="236"/>
          <w:jc w:val="center"/>
        </w:trPr>
        <w:tc>
          <w:tcPr>
            <w:tcW w:w="5553" w:type="dxa"/>
            <w:vAlign w:val="center"/>
          </w:tcPr>
          <w:p w14:paraId="510327AC" w14:textId="77777777" w:rsidR="005126F4" w:rsidRPr="002F38B9" w:rsidRDefault="005126F4" w:rsidP="00917EA6">
            <w:pPr>
              <w:jc w:val="center"/>
              <w:rPr>
                <w:rFonts w:ascii="Arial" w:hAnsi="Arial" w:cs="Arial"/>
                <w:sz w:val="20"/>
                <w:szCs w:val="20"/>
              </w:rPr>
            </w:pPr>
            <w:r>
              <w:rPr>
                <w:rFonts w:ascii="Arial" w:hAnsi="Arial" w:cs="Arial"/>
                <w:sz w:val="20"/>
                <w:szCs w:val="20"/>
              </w:rPr>
              <w:t>Нет</w:t>
            </w:r>
          </w:p>
        </w:tc>
        <w:tc>
          <w:tcPr>
            <w:tcW w:w="1800" w:type="dxa"/>
            <w:vAlign w:val="center"/>
          </w:tcPr>
          <w:p w14:paraId="0115C3E9" w14:textId="77777777" w:rsidR="005126F4" w:rsidRDefault="005126F4" w:rsidP="00917EA6">
            <w:pPr>
              <w:jc w:val="center"/>
            </w:pPr>
            <w:r w:rsidRPr="0084590B">
              <w:t>68,7</w:t>
            </w:r>
          </w:p>
        </w:tc>
      </w:tr>
    </w:tbl>
    <w:p w14:paraId="1552354B" w14:textId="36DC5664" w:rsidR="005126F4" w:rsidRDefault="005126F4" w:rsidP="00F408C7">
      <w:pPr>
        <w:tabs>
          <w:tab w:val="left" w:pos="420"/>
        </w:tabs>
        <w:ind w:firstLine="540"/>
        <w:jc w:val="both"/>
        <w:rPr>
          <w:sz w:val="20"/>
          <w:szCs w:val="20"/>
        </w:rPr>
      </w:pPr>
    </w:p>
    <w:sectPr w:rsidR="005126F4" w:rsidSect="00C862F8">
      <w:footerReference w:type="even" r:id="rId58"/>
      <w:footerReference w:type="default" r:id="rId59"/>
      <w:pgSz w:w="11906" w:h="16838"/>
      <w:pgMar w:top="539" w:right="567" w:bottom="539" w:left="720" w:header="709" w:footer="2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517E9" w14:textId="77777777" w:rsidR="00E277A6" w:rsidRDefault="00E277A6">
      <w:r>
        <w:separator/>
      </w:r>
    </w:p>
  </w:endnote>
  <w:endnote w:type="continuationSeparator" w:id="0">
    <w:p w14:paraId="3ED5D96D" w14:textId="77777777" w:rsidR="00E277A6" w:rsidRDefault="00E27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E7A6" w14:textId="77777777" w:rsidR="00D171E4" w:rsidRDefault="00D171E4"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5AF195DB" w14:textId="77777777" w:rsidR="00D171E4" w:rsidRDefault="00D171E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263B" w14:textId="77777777" w:rsidR="00D171E4" w:rsidRDefault="00D171E4"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A82845">
      <w:rPr>
        <w:rStyle w:val="ad"/>
        <w:noProof/>
      </w:rPr>
      <w:t>5</w:t>
    </w:r>
    <w:r>
      <w:rPr>
        <w:rStyle w:val="ad"/>
      </w:rPr>
      <w:fldChar w:fldCharType="end"/>
    </w:r>
  </w:p>
  <w:p w14:paraId="1E9973F6" w14:textId="77777777" w:rsidR="00D171E4" w:rsidRDefault="00D171E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29EC1" w14:textId="77777777" w:rsidR="00E277A6" w:rsidRDefault="00E277A6">
      <w:r>
        <w:separator/>
      </w:r>
    </w:p>
  </w:footnote>
  <w:footnote w:type="continuationSeparator" w:id="0">
    <w:p w14:paraId="6A2E4A09" w14:textId="77777777" w:rsidR="00E277A6" w:rsidRDefault="00E277A6">
      <w:r>
        <w:continuationSeparator/>
      </w:r>
    </w:p>
  </w:footnote>
  <w:footnote w:id="1">
    <w:p w14:paraId="36829792" w14:textId="77777777" w:rsidR="00D171E4" w:rsidRPr="000C6A83" w:rsidRDefault="00D171E4" w:rsidP="00313156">
      <w:pPr>
        <w:ind w:firstLine="540"/>
        <w:jc w:val="both"/>
        <w:rPr>
          <w:sz w:val="20"/>
          <w:szCs w:val="20"/>
        </w:rPr>
      </w:pPr>
      <w:r w:rsidRPr="000C6A83">
        <w:rPr>
          <w:rStyle w:val="af8"/>
          <w:sz w:val="20"/>
          <w:szCs w:val="20"/>
        </w:rPr>
        <w:footnoteRef/>
      </w:r>
      <w:r w:rsidRPr="000C6A83">
        <w:rPr>
          <w:sz w:val="20"/>
          <w:szCs w:val="20"/>
        </w:rPr>
        <w:t xml:space="preserve"> Рывкина Р.В. Драма перемен. 2-е изд., перераб. и доп. М.: Дело, 2001. C.96</w:t>
      </w:r>
      <w:r>
        <w:rPr>
          <w:sz w:val="20"/>
          <w:szCs w:val="20"/>
        </w:rPr>
        <w:t xml:space="preserve">. </w:t>
      </w:r>
      <w:r w:rsidRPr="000C6A83">
        <w:rPr>
          <w:sz w:val="20"/>
          <w:szCs w:val="20"/>
        </w:rPr>
        <w:t xml:space="preserve"> </w:t>
      </w:r>
    </w:p>
    <w:p w14:paraId="4AFD7D27" w14:textId="77777777" w:rsidR="00D171E4" w:rsidRDefault="00D171E4" w:rsidP="00313156">
      <w:pPr>
        <w:pStyle w:val="af6"/>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762D"/>
    <w:multiLevelType w:val="hybridMultilevel"/>
    <w:tmpl w:val="F8489AA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47045FC"/>
    <w:multiLevelType w:val="hybridMultilevel"/>
    <w:tmpl w:val="22C42FCC"/>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 w15:restartNumberingAfterBreak="0">
    <w:nsid w:val="2DC93DE5"/>
    <w:multiLevelType w:val="hybridMultilevel"/>
    <w:tmpl w:val="7674A1C0"/>
    <w:lvl w:ilvl="0" w:tplc="03B8E4B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373C3DE9"/>
    <w:multiLevelType w:val="hybridMultilevel"/>
    <w:tmpl w:val="969A3F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D7C564C"/>
    <w:multiLevelType w:val="hybridMultilevel"/>
    <w:tmpl w:val="19787A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A1809C2"/>
    <w:multiLevelType w:val="hybridMultilevel"/>
    <w:tmpl w:val="0E24CB8C"/>
    <w:lvl w:ilvl="0" w:tplc="33E08FC0">
      <w:start w:val="1"/>
      <w:numFmt w:val="bullet"/>
      <w:lvlText w:val="•"/>
      <w:lvlJc w:val="left"/>
      <w:pPr>
        <w:tabs>
          <w:tab w:val="num" w:pos="720"/>
        </w:tabs>
        <w:ind w:left="720" w:hanging="360"/>
      </w:pPr>
      <w:rPr>
        <w:rFonts w:ascii="Times New Roman" w:hAnsi="Times New Roman" w:hint="default"/>
      </w:rPr>
    </w:lvl>
    <w:lvl w:ilvl="1" w:tplc="23F4A25C" w:tentative="1">
      <w:start w:val="1"/>
      <w:numFmt w:val="bullet"/>
      <w:lvlText w:val="•"/>
      <w:lvlJc w:val="left"/>
      <w:pPr>
        <w:tabs>
          <w:tab w:val="num" w:pos="1440"/>
        </w:tabs>
        <w:ind w:left="1440" w:hanging="360"/>
      </w:pPr>
      <w:rPr>
        <w:rFonts w:ascii="Times New Roman" w:hAnsi="Times New Roman" w:hint="default"/>
      </w:rPr>
    </w:lvl>
    <w:lvl w:ilvl="2" w:tplc="5244632C" w:tentative="1">
      <w:start w:val="1"/>
      <w:numFmt w:val="bullet"/>
      <w:lvlText w:val="•"/>
      <w:lvlJc w:val="left"/>
      <w:pPr>
        <w:tabs>
          <w:tab w:val="num" w:pos="2160"/>
        </w:tabs>
        <w:ind w:left="2160" w:hanging="360"/>
      </w:pPr>
      <w:rPr>
        <w:rFonts w:ascii="Times New Roman" w:hAnsi="Times New Roman" w:hint="default"/>
      </w:rPr>
    </w:lvl>
    <w:lvl w:ilvl="3" w:tplc="2C6EFE52" w:tentative="1">
      <w:start w:val="1"/>
      <w:numFmt w:val="bullet"/>
      <w:lvlText w:val="•"/>
      <w:lvlJc w:val="left"/>
      <w:pPr>
        <w:tabs>
          <w:tab w:val="num" w:pos="2880"/>
        </w:tabs>
        <w:ind w:left="2880" w:hanging="360"/>
      </w:pPr>
      <w:rPr>
        <w:rFonts w:ascii="Times New Roman" w:hAnsi="Times New Roman" w:hint="default"/>
      </w:rPr>
    </w:lvl>
    <w:lvl w:ilvl="4" w:tplc="2334D3E6" w:tentative="1">
      <w:start w:val="1"/>
      <w:numFmt w:val="bullet"/>
      <w:lvlText w:val="•"/>
      <w:lvlJc w:val="left"/>
      <w:pPr>
        <w:tabs>
          <w:tab w:val="num" w:pos="3600"/>
        </w:tabs>
        <w:ind w:left="3600" w:hanging="360"/>
      </w:pPr>
      <w:rPr>
        <w:rFonts w:ascii="Times New Roman" w:hAnsi="Times New Roman" w:hint="default"/>
      </w:rPr>
    </w:lvl>
    <w:lvl w:ilvl="5" w:tplc="BA12BA04" w:tentative="1">
      <w:start w:val="1"/>
      <w:numFmt w:val="bullet"/>
      <w:lvlText w:val="•"/>
      <w:lvlJc w:val="left"/>
      <w:pPr>
        <w:tabs>
          <w:tab w:val="num" w:pos="4320"/>
        </w:tabs>
        <w:ind w:left="4320" w:hanging="360"/>
      </w:pPr>
      <w:rPr>
        <w:rFonts w:ascii="Times New Roman" w:hAnsi="Times New Roman" w:hint="default"/>
      </w:rPr>
    </w:lvl>
    <w:lvl w:ilvl="6" w:tplc="CE400E44" w:tentative="1">
      <w:start w:val="1"/>
      <w:numFmt w:val="bullet"/>
      <w:lvlText w:val="•"/>
      <w:lvlJc w:val="left"/>
      <w:pPr>
        <w:tabs>
          <w:tab w:val="num" w:pos="5040"/>
        </w:tabs>
        <w:ind w:left="5040" w:hanging="360"/>
      </w:pPr>
      <w:rPr>
        <w:rFonts w:ascii="Times New Roman" w:hAnsi="Times New Roman" w:hint="default"/>
      </w:rPr>
    </w:lvl>
    <w:lvl w:ilvl="7" w:tplc="A7C0257E" w:tentative="1">
      <w:start w:val="1"/>
      <w:numFmt w:val="bullet"/>
      <w:lvlText w:val="•"/>
      <w:lvlJc w:val="left"/>
      <w:pPr>
        <w:tabs>
          <w:tab w:val="num" w:pos="5760"/>
        </w:tabs>
        <w:ind w:left="5760" w:hanging="360"/>
      </w:pPr>
      <w:rPr>
        <w:rFonts w:ascii="Times New Roman" w:hAnsi="Times New Roman" w:hint="default"/>
      </w:rPr>
    </w:lvl>
    <w:lvl w:ilvl="8" w:tplc="C9848B3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BE10C0B"/>
    <w:multiLevelType w:val="hybridMultilevel"/>
    <w:tmpl w:val="586C916E"/>
    <w:lvl w:ilvl="0" w:tplc="B58673CE">
      <w:start w:val="1"/>
      <w:numFmt w:val="bullet"/>
      <w:lvlText w:val="•"/>
      <w:lvlJc w:val="left"/>
      <w:pPr>
        <w:tabs>
          <w:tab w:val="num" w:pos="720"/>
        </w:tabs>
        <w:ind w:left="720" w:hanging="360"/>
      </w:pPr>
      <w:rPr>
        <w:rFonts w:ascii="Times New Roman" w:hAnsi="Times New Roman" w:hint="default"/>
      </w:rPr>
    </w:lvl>
    <w:lvl w:ilvl="1" w:tplc="49D610F6" w:tentative="1">
      <w:start w:val="1"/>
      <w:numFmt w:val="bullet"/>
      <w:lvlText w:val="•"/>
      <w:lvlJc w:val="left"/>
      <w:pPr>
        <w:tabs>
          <w:tab w:val="num" w:pos="1440"/>
        </w:tabs>
        <w:ind w:left="1440" w:hanging="360"/>
      </w:pPr>
      <w:rPr>
        <w:rFonts w:ascii="Times New Roman" w:hAnsi="Times New Roman" w:hint="default"/>
      </w:rPr>
    </w:lvl>
    <w:lvl w:ilvl="2" w:tplc="3084BEB6" w:tentative="1">
      <w:start w:val="1"/>
      <w:numFmt w:val="bullet"/>
      <w:lvlText w:val="•"/>
      <w:lvlJc w:val="left"/>
      <w:pPr>
        <w:tabs>
          <w:tab w:val="num" w:pos="2160"/>
        </w:tabs>
        <w:ind w:left="2160" w:hanging="360"/>
      </w:pPr>
      <w:rPr>
        <w:rFonts w:ascii="Times New Roman" w:hAnsi="Times New Roman" w:hint="default"/>
      </w:rPr>
    </w:lvl>
    <w:lvl w:ilvl="3" w:tplc="E49CBF10" w:tentative="1">
      <w:start w:val="1"/>
      <w:numFmt w:val="bullet"/>
      <w:lvlText w:val="•"/>
      <w:lvlJc w:val="left"/>
      <w:pPr>
        <w:tabs>
          <w:tab w:val="num" w:pos="2880"/>
        </w:tabs>
        <w:ind w:left="2880" w:hanging="360"/>
      </w:pPr>
      <w:rPr>
        <w:rFonts w:ascii="Times New Roman" w:hAnsi="Times New Roman" w:hint="default"/>
      </w:rPr>
    </w:lvl>
    <w:lvl w:ilvl="4" w:tplc="746A7C5E" w:tentative="1">
      <w:start w:val="1"/>
      <w:numFmt w:val="bullet"/>
      <w:lvlText w:val="•"/>
      <w:lvlJc w:val="left"/>
      <w:pPr>
        <w:tabs>
          <w:tab w:val="num" w:pos="3600"/>
        </w:tabs>
        <w:ind w:left="3600" w:hanging="360"/>
      </w:pPr>
      <w:rPr>
        <w:rFonts w:ascii="Times New Roman" w:hAnsi="Times New Roman" w:hint="default"/>
      </w:rPr>
    </w:lvl>
    <w:lvl w:ilvl="5" w:tplc="A1D0509A" w:tentative="1">
      <w:start w:val="1"/>
      <w:numFmt w:val="bullet"/>
      <w:lvlText w:val="•"/>
      <w:lvlJc w:val="left"/>
      <w:pPr>
        <w:tabs>
          <w:tab w:val="num" w:pos="4320"/>
        </w:tabs>
        <w:ind w:left="4320" w:hanging="360"/>
      </w:pPr>
      <w:rPr>
        <w:rFonts w:ascii="Times New Roman" w:hAnsi="Times New Roman" w:hint="default"/>
      </w:rPr>
    </w:lvl>
    <w:lvl w:ilvl="6" w:tplc="86608642" w:tentative="1">
      <w:start w:val="1"/>
      <w:numFmt w:val="bullet"/>
      <w:lvlText w:val="•"/>
      <w:lvlJc w:val="left"/>
      <w:pPr>
        <w:tabs>
          <w:tab w:val="num" w:pos="5040"/>
        </w:tabs>
        <w:ind w:left="5040" w:hanging="360"/>
      </w:pPr>
      <w:rPr>
        <w:rFonts w:ascii="Times New Roman" w:hAnsi="Times New Roman" w:hint="default"/>
      </w:rPr>
    </w:lvl>
    <w:lvl w:ilvl="7" w:tplc="1FAC88DE" w:tentative="1">
      <w:start w:val="1"/>
      <w:numFmt w:val="bullet"/>
      <w:lvlText w:val="•"/>
      <w:lvlJc w:val="left"/>
      <w:pPr>
        <w:tabs>
          <w:tab w:val="num" w:pos="5760"/>
        </w:tabs>
        <w:ind w:left="5760" w:hanging="360"/>
      </w:pPr>
      <w:rPr>
        <w:rFonts w:ascii="Times New Roman" w:hAnsi="Times New Roman" w:hint="default"/>
      </w:rPr>
    </w:lvl>
    <w:lvl w:ilvl="8" w:tplc="3782D24E" w:tentative="1">
      <w:start w:val="1"/>
      <w:numFmt w:val="bullet"/>
      <w:lvlText w:val="•"/>
      <w:lvlJc w:val="left"/>
      <w:pPr>
        <w:tabs>
          <w:tab w:val="num" w:pos="6480"/>
        </w:tabs>
        <w:ind w:left="6480" w:hanging="360"/>
      </w:pPr>
      <w:rPr>
        <w:rFonts w:ascii="Times New Roman" w:hAnsi="Times New Roman" w:hint="default"/>
      </w:rPr>
    </w:lvl>
  </w:abstractNum>
  <w:num w:numId="1" w16cid:durableId="93014267">
    <w:abstractNumId w:val="1"/>
  </w:num>
  <w:num w:numId="2" w16cid:durableId="1013458780">
    <w:abstractNumId w:val="3"/>
  </w:num>
  <w:num w:numId="3" w16cid:durableId="1002004439">
    <w:abstractNumId w:val="4"/>
  </w:num>
  <w:num w:numId="4" w16cid:durableId="1733504058">
    <w:abstractNumId w:val="0"/>
  </w:num>
  <w:num w:numId="5" w16cid:durableId="1685016044">
    <w:abstractNumId w:val="2"/>
  </w:num>
  <w:num w:numId="6" w16cid:durableId="997465742">
    <w:abstractNumId w:val="5"/>
  </w:num>
  <w:num w:numId="7" w16cid:durableId="18279333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2C4"/>
    <w:rsid w:val="0000357F"/>
    <w:rsid w:val="00004781"/>
    <w:rsid w:val="00005713"/>
    <w:rsid w:val="0000591F"/>
    <w:rsid w:val="00007B81"/>
    <w:rsid w:val="0001343E"/>
    <w:rsid w:val="000139D0"/>
    <w:rsid w:val="00016AC7"/>
    <w:rsid w:val="00021FB7"/>
    <w:rsid w:val="00023623"/>
    <w:rsid w:val="00024656"/>
    <w:rsid w:val="00024D5C"/>
    <w:rsid w:val="00024D61"/>
    <w:rsid w:val="00026B67"/>
    <w:rsid w:val="00032E5E"/>
    <w:rsid w:val="00033E49"/>
    <w:rsid w:val="00035BB2"/>
    <w:rsid w:val="00035D51"/>
    <w:rsid w:val="0004084B"/>
    <w:rsid w:val="00041BAF"/>
    <w:rsid w:val="0004467B"/>
    <w:rsid w:val="00047D90"/>
    <w:rsid w:val="000506A3"/>
    <w:rsid w:val="000519C4"/>
    <w:rsid w:val="0005293C"/>
    <w:rsid w:val="00052A4D"/>
    <w:rsid w:val="00053F35"/>
    <w:rsid w:val="0005703E"/>
    <w:rsid w:val="00057C78"/>
    <w:rsid w:val="00061266"/>
    <w:rsid w:val="0006202B"/>
    <w:rsid w:val="0006684C"/>
    <w:rsid w:val="00067587"/>
    <w:rsid w:val="0007009E"/>
    <w:rsid w:val="000707FF"/>
    <w:rsid w:val="000725D9"/>
    <w:rsid w:val="00075D89"/>
    <w:rsid w:val="00076451"/>
    <w:rsid w:val="00081D0E"/>
    <w:rsid w:val="0008204A"/>
    <w:rsid w:val="00082300"/>
    <w:rsid w:val="0008329D"/>
    <w:rsid w:val="0008390E"/>
    <w:rsid w:val="000843CB"/>
    <w:rsid w:val="00084DB6"/>
    <w:rsid w:val="00090EA8"/>
    <w:rsid w:val="00092B5D"/>
    <w:rsid w:val="000966C2"/>
    <w:rsid w:val="000A00BD"/>
    <w:rsid w:val="000A0449"/>
    <w:rsid w:val="000A109A"/>
    <w:rsid w:val="000A1E24"/>
    <w:rsid w:val="000A2CA8"/>
    <w:rsid w:val="000A42F2"/>
    <w:rsid w:val="000A4C52"/>
    <w:rsid w:val="000A4E6A"/>
    <w:rsid w:val="000A625D"/>
    <w:rsid w:val="000A6D64"/>
    <w:rsid w:val="000A74CA"/>
    <w:rsid w:val="000A7D69"/>
    <w:rsid w:val="000B2869"/>
    <w:rsid w:val="000B33F9"/>
    <w:rsid w:val="000B3AC2"/>
    <w:rsid w:val="000B53FE"/>
    <w:rsid w:val="000B5B52"/>
    <w:rsid w:val="000C1F08"/>
    <w:rsid w:val="000C5A20"/>
    <w:rsid w:val="000C64EC"/>
    <w:rsid w:val="000D061A"/>
    <w:rsid w:val="000D5244"/>
    <w:rsid w:val="000D5C26"/>
    <w:rsid w:val="000D5F6F"/>
    <w:rsid w:val="000D713D"/>
    <w:rsid w:val="000D72B9"/>
    <w:rsid w:val="000D7CA6"/>
    <w:rsid w:val="000D7E43"/>
    <w:rsid w:val="000E2A79"/>
    <w:rsid w:val="000E7308"/>
    <w:rsid w:val="000F61EE"/>
    <w:rsid w:val="000F654B"/>
    <w:rsid w:val="000F74CA"/>
    <w:rsid w:val="000F783B"/>
    <w:rsid w:val="000F7CA8"/>
    <w:rsid w:val="0010220F"/>
    <w:rsid w:val="00102445"/>
    <w:rsid w:val="001037B7"/>
    <w:rsid w:val="00103EEC"/>
    <w:rsid w:val="001041DA"/>
    <w:rsid w:val="0010438F"/>
    <w:rsid w:val="0010778B"/>
    <w:rsid w:val="0011033C"/>
    <w:rsid w:val="00110BBD"/>
    <w:rsid w:val="0011274A"/>
    <w:rsid w:val="00113B5B"/>
    <w:rsid w:val="00115020"/>
    <w:rsid w:val="00116162"/>
    <w:rsid w:val="00116257"/>
    <w:rsid w:val="00117105"/>
    <w:rsid w:val="00117560"/>
    <w:rsid w:val="00121A11"/>
    <w:rsid w:val="00123157"/>
    <w:rsid w:val="00125D95"/>
    <w:rsid w:val="00126B1B"/>
    <w:rsid w:val="00133AD3"/>
    <w:rsid w:val="00133CBF"/>
    <w:rsid w:val="001341DC"/>
    <w:rsid w:val="00134669"/>
    <w:rsid w:val="00136404"/>
    <w:rsid w:val="0013671F"/>
    <w:rsid w:val="00137A41"/>
    <w:rsid w:val="00140B6A"/>
    <w:rsid w:val="00140B8F"/>
    <w:rsid w:val="001411B5"/>
    <w:rsid w:val="001433A2"/>
    <w:rsid w:val="00143B2F"/>
    <w:rsid w:val="00144E45"/>
    <w:rsid w:val="0015037D"/>
    <w:rsid w:val="00153446"/>
    <w:rsid w:val="00157983"/>
    <w:rsid w:val="001602FE"/>
    <w:rsid w:val="0016089F"/>
    <w:rsid w:val="00161186"/>
    <w:rsid w:val="001624E1"/>
    <w:rsid w:val="00165EFB"/>
    <w:rsid w:val="0017306D"/>
    <w:rsid w:val="001779F2"/>
    <w:rsid w:val="00180D37"/>
    <w:rsid w:val="00181AD9"/>
    <w:rsid w:val="00183B8A"/>
    <w:rsid w:val="00184892"/>
    <w:rsid w:val="00185C48"/>
    <w:rsid w:val="00191DBD"/>
    <w:rsid w:val="00193226"/>
    <w:rsid w:val="001A0E53"/>
    <w:rsid w:val="001A166A"/>
    <w:rsid w:val="001A3DEB"/>
    <w:rsid w:val="001A55DD"/>
    <w:rsid w:val="001B1122"/>
    <w:rsid w:val="001B131A"/>
    <w:rsid w:val="001B2352"/>
    <w:rsid w:val="001B470B"/>
    <w:rsid w:val="001B506B"/>
    <w:rsid w:val="001B5C56"/>
    <w:rsid w:val="001B6585"/>
    <w:rsid w:val="001C04B2"/>
    <w:rsid w:val="001C234B"/>
    <w:rsid w:val="001C2A20"/>
    <w:rsid w:val="001C3A72"/>
    <w:rsid w:val="001C567D"/>
    <w:rsid w:val="001C6750"/>
    <w:rsid w:val="001C7843"/>
    <w:rsid w:val="001D03F5"/>
    <w:rsid w:val="001D0826"/>
    <w:rsid w:val="001D29ED"/>
    <w:rsid w:val="001D29EF"/>
    <w:rsid w:val="001D2E99"/>
    <w:rsid w:val="001D4713"/>
    <w:rsid w:val="001D564F"/>
    <w:rsid w:val="001D5BA7"/>
    <w:rsid w:val="001D68B0"/>
    <w:rsid w:val="001D68F0"/>
    <w:rsid w:val="001D73FE"/>
    <w:rsid w:val="001E0130"/>
    <w:rsid w:val="001E0445"/>
    <w:rsid w:val="001E08E3"/>
    <w:rsid w:val="001E0C9B"/>
    <w:rsid w:val="001E1CCE"/>
    <w:rsid w:val="001E26D5"/>
    <w:rsid w:val="001E36E4"/>
    <w:rsid w:val="001E5673"/>
    <w:rsid w:val="001E56E8"/>
    <w:rsid w:val="001E6ADE"/>
    <w:rsid w:val="001E6DE0"/>
    <w:rsid w:val="001E7ECE"/>
    <w:rsid w:val="001F493E"/>
    <w:rsid w:val="001F600E"/>
    <w:rsid w:val="00203C77"/>
    <w:rsid w:val="00205273"/>
    <w:rsid w:val="00205B8F"/>
    <w:rsid w:val="0020780D"/>
    <w:rsid w:val="00210B9C"/>
    <w:rsid w:val="0021186B"/>
    <w:rsid w:val="0021291E"/>
    <w:rsid w:val="0021392C"/>
    <w:rsid w:val="00216690"/>
    <w:rsid w:val="002178B1"/>
    <w:rsid w:val="00221692"/>
    <w:rsid w:val="0022213B"/>
    <w:rsid w:val="002232A8"/>
    <w:rsid w:val="002249D9"/>
    <w:rsid w:val="00225199"/>
    <w:rsid w:val="002255EB"/>
    <w:rsid w:val="00225D17"/>
    <w:rsid w:val="00225E2D"/>
    <w:rsid w:val="00226315"/>
    <w:rsid w:val="00230F6B"/>
    <w:rsid w:val="00231991"/>
    <w:rsid w:val="00231BE6"/>
    <w:rsid w:val="00231EC8"/>
    <w:rsid w:val="00232282"/>
    <w:rsid w:val="00233933"/>
    <w:rsid w:val="00233FC5"/>
    <w:rsid w:val="00235355"/>
    <w:rsid w:val="00235AA3"/>
    <w:rsid w:val="00240D1F"/>
    <w:rsid w:val="002434D4"/>
    <w:rsid w:val="00246B9F"/>
    <w:rsid w:val="00247D92"/>
    <w:rsid w:val="002504A7"/>
    <w:rsid w:val="002515BE"/>
    <w:rsid w:val="00252A75"/>
    <w:rsid w:val="00253754"/>
    <w:rsid w:val="00254EC2"/>
    <w:rsid w:val="00257480"/>
    <w:rsid w:val="00262A58"/>
    <w:rsid w:val="0026633E"/>
    <w:rsid w:val="00266C36"/>
    <w:rsid w:val="00267EC4"/>
    <w:rsid w:val="002711E2"/>
    <w:rsid w:val="002736E4"/>
    <w:rsid w:val="0027552A"/>
    <w:rsid w:val="00277576"/>
    <w:rsid w:val="00280831"/>
    <w:rsid w:val="002809F6"/>
    <w:rsid w:val="0028171E"/>
    <w:rsid w:val="00282E13"/>
    <w:rsid w:val="0028350F"/>
    <w:rsid w:val="00286D64"/>
    <w:rsid w:val="00287921"/>
    <w:rsid w:val="00290A4E"/>
    <w:rsid w:val="00291EE2"/>
    <w:rsid w:val="00292584"/>
    <w:rsid w:val="002928A1"/>
    <w:rsid w:val="002A0549"/>
    <w:rsid w:val="002A3889"/>
    <w:rsid w:val="002A5C58"/>
    <w:rsid w:val="002A648C"/>
    <w:rsid w:val="002A64E3"/>
    <w:rsid w:val="002B0408"/>
    <w:rsid w:val="002B1187"/>
    <w:rsid w:val="002B1DD3"/>
    <w:rsid w:val="002B20A1"/>
    <w:rsid w:val="002B2F66"/>
    <w:rsid w:val="002B33FD"/>
    <w:rsid w:val="002B4576"/>
    <w:rsid w:val="002B4D13"/>
    <w:rsid w:val="002B52DC"/>
    <w:rsid w:val="002B72E2"/>
    <w:rsid w:val="002C03E7"/>
    <w:rsid w:val="002C0C08"/>
    <w:rsid w:val="002C18D1"/>
    <w:rsid w:val="002C2A30"/>
    <w:rsid w:val="002C31D6"/>
    <w:rsid w:val="002C54A7"/>
    <w:rsid w:val="002C567E"/>
    <w:rsid w:val="002C5E6D"/>
    <w:rsid w:val="002D1D11"/>
    <w:rsid w:val="002D2690"/>
    <w:rsid w:val="002E19BF"/>
    <w:rsid w:val="002E2AE7"/>
    <w:rsid w:val="002E390C"/>
    <w:rsid w:val="002E5133"/>
    <w:rsid w:val="002E567A"/>
    <w:rsid w:val="002F0F28"/>
    <w:rsid w:val="002F3432"/>
    <w:rsid w:val="002F6A8F"/>
    <w:rsid w:val="00300526"/>
    <w:rsid w:val="0030237B"/>
    <w:rsid w:val="00304B21"/>
    <w:rsid w:val="00304D17"/>
    <w:rsid w:val="0030540C"/>
    <w:rsid w:val="00305578"/>
    <w:rsid w:val="00305D76"/>
    <w:rsid w:val="00307F51"/>
    <w:rsid w:val="00310020"/>
    <w:rsid w:val="0031153D"/>
    <w:rsid w:val="00313156"/>
    <w:rsid w:val="00313B7F"/>
    <w:rsid w:val="00313FB5"/>
    <w:rsid w:val="00315671"/>
    <w:rsid w:val="00315F73"/>
    <w:rsid w:val="00321EF9"/>
    <w:rsid w:val="00324853"/>
    <w:rsid w:val="003263DB"/>
    <w:rsid w:val="00327D92"/>
    <w:rsid w:val="00330071"/>
    <w:rsid w:val="003300E3"/>
    <w:rsid w:val="00330DD1"/>
    <w:rsid w:val="00333270"/>
    <w:rsid w:val="00337D0E"/>
    <w:rsid w:val="00341E8D"/>
    <w:rsid w:val="003425E8"/>
    <w:rsid w:val="0034418F"/>
    <w:rsid w:val="003448CD"/>
    <w:rsid w:val="00346ADB"/>
    <w:rsid w:val="00347AEF"/>
    <w:rsid w:val="00347C81"/>
    <w:rsid w:val="00350021"/>
    <w:rsid w:val="00353E69"/>
    <w:rsid w:val="00354317"/>
    <w:rsid w:val="00354927"/>
    <w:rsid w:val="00355C0B"/>
    <w:rsid w:val="00356441"/>
    <w:rsid w:val="003567EA"/>
    <w:rsid w:val="003569F7"/>
    <w:rsid w:val="0036016A"/>
    <w:rsid w:val="00361B5C"/>
    <w:rsid w:val="00362EB2"/>
    <w:rsid w:val="00363016"/>
    <w:rsid w:val="00364D45"/>
    <w:rsid w:val="003664B7"/>
    <w:rsid w:val="00366B25"/>
    <w:rsid w:val="00372BB3"/>
    <w:rsid w:val="00373586"/>
    <w:rsid w:val="0037389D"/>
    <w:rsid w:val="00374618"/>
    <w:rsid w:val="00374AF5"/>
    <w:rsid w:val="00375099"/>
    <w:rsid w:val="003761C4"/>
    <w:rsid w:val="00376BC0"/>
    <w:rsid w:val="003818D0"/>
    <w:rsid w:val="00382AAF"/>
    <w:rsid w:val="00384580"/>
    <w:rsid w:val="00384688"/>
    <w:rsid w:val="00384F6E"/>
    <w:rsid w:val="0038514D"/>
    <w:rsid w:val="0038710D"/>
    <w:rsid w:val="00387258"/>
    <w:rsid w:val="00390340"/>
    <w:rsid w:val="003907BF"/>
    <w:rsid w:val="00391A67"/>
    <w:rsid w:val="00391BC2"/>
    <w:rsid w:val="00392182"/>
    <w:rsid w:val="00394A1C"/>
    <w:rsid w:val="00394CF4"/>
    <w:rsid w:val="003952E8"/>
    <w:rsid w:val="00395EC1"/>
    <w:rsid w:val="00397250"/>
    <w:rsid w:val="00397335"/>
    <w:rsid w:val="003A112B"/>
    <w:rsid w:val="003A1EB5"/>
    <w:rsid w:val="003A216A"/>
    <w:rsid w:val="003A32DE"/>
    <w:rsid w:val="003A5A71"/>
    <w:rsid w:val="003A72A9"/>
    <w:rsid w:val="003A7910"/>
    <w:rsid w:val="003B1EB9"/>
    <w:rsid w:val="003B2D4B"/>
    <w:rsid w:val="003B2DED"/>
    <w:rsid w:val="003B3777"/>
    <w:rsid w:val="003B3CD1"/>
    <w:rsid w:val="003B4FD8"/>
    <w:rsid w:val="003B5F56"/>
    <w:rsid w:val="003B6662"/>
    <w:rsid w:val="003C42E9"/>
    <w:rsid w:val="003C46AE"/>
    <w:rsid w:val="003D0A97"/>
    <w:rsid w:val="003D1BF7"/>
    <w:rsid w:val="003D2136"/>
    <w:rsid w:val="003D27D6"/>
    <w:rsid w:val="003D6790"/>
    <w:rsid w:val="003D7700"/>
    <w:rsid w:val="003D77ED"/>
    <w:rsid w:val="003E2421"/>
    <w:rsid w:val="003E3FE7"/>
    <w:rsid w:val="003E597B"/>
    <w:rsid w:val="003E5DD5"/>
    <w:rsid w:val="003E661D"/>
    <w:rsid w:val="003F20A6"/>
    <w:rsid w:val="003F2A7C"/>
    <w:rsid w:val="003F3B9D"/>
    <w:rsid w:val="003F4178"/>
    <w:rsid w:val="003F434D"/>
    <w:rsid w:val="0040520D"/>
    <w:rsid w:val="00406C58"/>
    <w:rsid w:val="00407C89"/>
    <w:rsid w:val="00413E20"/>
    <w:rsid w:val="00420D16"/>
    <w:rsid w:val="00424D59"/>
    <w:rsid w:val="00425271"/>
    <w:rsid w:val="00425C7D"/>
    <w:rsid w:val="00432B1C"/>
    <w:rsid w:val="00435753"/>
    <w:rsid w:val="004370B4"/>
    <w:rsid w:val="004411AA"/>
    <w:rsid w:val="0044198B"/>
    <w:rsid w:val="00445D6B"/>
    <w:rsid w:val="00450425"/>
    <w:rsid w:val="004506C7"/>
    <w:rsid w:val="004516EA"/>
    <w:rsid w:val="00452E44"/>
    <w:rsid w:val="004552BE"/>
    <w:rsid w:val="00456E99"/>
    <w:rsid w:val="00457DC2"/>
    <w:rsid w:val="00460761"/>
    <w:rsid w:val="0046636C"/>
    <w:rsid w:val="00466735"/>
    <w:rsid w:val="004668D9"/>
    <w:rsid w:val="0046722C"/>
    <w:rsid w:val="00470B5A"/>
    <w:rsid w:val="00471201"/>
    <w:rsid w:val="00471F8E"/>
    <w:rsid w:val="00472937"/>
    <w:rsid w:val="00475161"/>
    <w:rsid w:val="00476BE8"/>
    <w:rsid w:val="00476CE7"/>
    <w:rsid w:val="00480049"/>
    <w:rsid w:val="00480251"/>
    <w:rsid w:val="00480E6D"/>
    <w:rsid w:val="004818D8"/>
    <w:rsid w:val="00483A48"/>
    <w:rsid w:val="00484656"/>
    <w:rsid w:val="00485131"/>
    <w:rsid w:val="00493E17"/>
    <w:rsid w:val="0049473F"/>
    <w:rsid w:val="00495255"/>
    <w:rsid w:val="00496FC7"/>
    <w:rsid w:val="004A0E1F"/>
    <w:rsid w:val="004A3549"/>
    <w:rsid w:val="004A354F"/>
    <w:rsid w:val="004A4BC4"/>
    <w:rsid w:val="004B10E4"/>
    <w:rsid w:val="004B1EE5"/>
    <w:rsid w:val="004B6178"/>
    <w:rsid w:val="004B6A26"/>
    <w:rsid w:val="004B6FB9"/>
    <w:rsid w:val="004B7948"/>
    <w:rsid w:val="004C0270"/>
    <w:rsid w:val="004C0C64"/>
    <w:rsid w:val="004C254B"/>
    <w:rsid w:val="004C27C1"/>
    <w:rsid w:val="004C2AEB"/>
    <w:rsid w:val="004C3679"/>
    <w:rsid w:val="004C64E9"/>
    <w:rsid w:val="004C76D2"/>
    <w:rsid w:val="004C791F"/>
    <w:rsid w:val="004C7F4B"/>
    <w:rsid w:val="004D22B6"/>
    <w:rsid w:val="004D2971"/>
    <w:rsid w:val="004D459A"/>
    <w:rsid w:val="004D5323"/>
    <w:rsid w:val="004D5A2A"/>
    <w:rsid w:val="004D5BB0"/>
    <w:rsid w:val="004D5CF2"/>
    <w:rsid w:val="004D6684"/>
    <w:rsid w:val="004D67CA"/>
    <w:rsid w:val="004D7982"/>
    <w:rsid w:val="004E15E2"/>
    <w:rsid w:val="004E24A4"/>
    <w:rsid w:val="004E27A2"/>
    <w:rsid w:val="004E3DA1"/>
    <w:rsid w:val="004E45C4"/>
    <w:rsid w:val="004E4618"/>
    <w:rsid w:val="004E4729"/>
    <w:rsid w:val="004E4CA2"/>
    <w:rsid w:val="004E72A5"/>
    <w:rsid w:val="004E755C"/>
    <w:rsid w:val="004E7ED1"/>
    <w:rsid w:val="004F05B9"/>
    <w:rsid w:val="004F5238"/>
    <w:rsid w:val="004F71D9"/>
    <w:rsid w:val="004F7F4B"/>
    <w:rsid w:val="0050076F"/>
    <w:rsid w:val="00500822"/>
    <w:rsid w:val="00500C5A"/>
    <w:rsid w:val="00501085"/>
    <w:rsid w:val="00503007"/>
    <w:rsid w:val="00503050"/>
    <w:rsid w:val="00503876"/>
    <w:rsid w:val="00503883"/>
    <w:rsid w:val="0051060A"/>
    <w:rsid w:val="00510972"/>
    <w:rsid w:val="005126F4"/>
    <w:rsid w:val="00512C94"/>
    <w:rsid w:val="00512FED"/>
    <w:rsid w:val="0051372D"/>
    <w:rsid w:val="005147D6"/>
    <w:rsid w:val="00520C4A"/>
    <w:rsid w:val="005236EE"/>
    <w:rsid w:val="00524D9C"/>
    <w:rsid w:val="0052576C"/>
    <w:rsid w:val="00526303"/>
    <w:rsid w:val="00527FF0"/>
    <w:rsid w:val="005308F2"/>
    <w:rsid w:val="00530BDC"/>
    <w:rsid w:val="00530F8F"/>
    <w:rsid w:val="00531529"/>
    <w:rsid w:val="005323F5"/>
    <w:rsid w:val="005332B0"/>
    <w:rsid w:val="00533B72"/>
    <w:rsid w:val="005400BF"/>
    <w:rsid w:val="00540D8B"/>
    <w:rsid w:val="00541457"/>
    <w:rsid w:val="00543542"/>
    <w:rsid w:val="00544438"/>
    <w:rsid w:val="00546884"/>
    <w:rsid w:val="0055027E"/>
    <w:rsid w:val="00550756"/>
    <w:rsid w:val="005511B0"/>
    <w:rsid w:val="00552144"/>
    <w:rsid w:val="00552F7D"/>
    <w:rsid w:val="00553D7E"/>
    <w:rsid w:val="00554B60"/>
    <w:rsid w:val="005571A4"/>
    <w:rsid w:val="005618BF"/>
    <w:rsid w:val="0056722A"/>
    <w:rsid w:val="005672DC"/>
    <w:rsid w:val="005716EE"/>
    <w:rsid w:val="00572ECC"/>
    <w:rsid w:val="005741E4"/>
    <w:rsid w:val="0057499A"/>
    <w:rsid w:val="005751F5"/>
    <w:rsid w:val="00576582"/>
    <w:rsid w:val="00577282"/>
    <w:rsid w:val="00577A51"/>
    <w:rsid w:val="005863F8"/>
    <w:rsid w:val="00586F95"/>
    <w:rsid w:val="00587FA3"/>
    <w:rsid w:val="00590B73"/>
    <w:rsid w:val="00594175"/>
    <w:rsid w:val="00594CCF"/>
    <w:rsid w:val="005956A2"/>
    <w:rsid w:val="00597255"/>
    <w:rsid w:val="00597F2C"/>
    <w:rsid w:val="005A0906"/>
    <w:rsid w:val="005A1D45"/>
    <w:rsid w:val="005A30FC"/>
    <w:rsid w:val="005A34A1"/>
    <w:rsid w:val="005A560A"/>
    <w:rsid w:val="005A6BED"/>
    <w:rsid w:val="005B008F"/>
    <w:rsid w:val="005B3403"/>
    <w:rsid w:val="005B36DE"/>
    <w:rsid w:val="005B3EB0"/>
    <w:rsid w:val="005B4AD6"/>
    <w:rsid w:val="005B4C44"/>
    <w:rsid w:val="005B570B"/>
    <w:rsid w:val="005C19C5"/>
    <w:rsid w:val="005C46E7"/>
    <w:rsid w:val="005C495F"/>
    <w:rsid w:val="005C747C"/>
    <w:rsid w:val="005D065C"/>
    <w:rsid w:val="005D12D2"/>
    <w:rsid w:val="005D1FDE"/>
    <w:rsid w:val="005D310D"/>
    <w:rsid w:val="005D7F84"/>
    <w:rsid w:val="005E0EBE"/>
    <w:rsid w:val="005E25E9"/>
    <w:rsid w:val="005E397F"/>
    <w:rsid w:val="005E53AD"/>
    <w:rsid w:val="005E5D10"/>
    <w:rsid w:val="005E5E70"/>
    <w:rsid w:val="005E7ACF"/>
    <w:rsid w:val="005F1116"/>
    <w:rsid w:val="005F14CD"/>
    <w:rsid w:val="005F1FD1"/>
    <w:rsid w:val="005F3614"/>
    <w:rsid w:val="005F4D59"/>
    <w:rsid w:val="005F5313"/>
    <w:rsid w:val="005F5AA1"/>
    <w:rsid w:val="005F6843"/>
    <w:rsid w:val="005F6CB2"/>
    <w:rsid w:val="006001E6"/>
    <w:rsid w:val="00601E9F"/>
    <w:rsid w:val="00604165"/>
    <w:rsid w:val="00605A28"/>
    <w:rsid w:val="006062BF"/>
    <w:rsid w:val="00607BA2"/>
    <w:rsid w:val="006104FB"/>
    <w:rsid w:val="00610966"/>
    <w:rsid w:val="00610EAE"/>
    <w:rsid w:val="0061393F"/>
    <w:rsid w:val="0061454D"/>
    <w:rsid w:val="00616A52"/>
    <w:rsid w:val="00617944"/>
    <w:rsid w:val="006217FD"/>
    <w:rsid w:val="00622245"/>
    <w:rsid w:val="006227C0"/>
    <w:rsid w:val="006233C0"/>
    <w:rsid w:val="00624B27"/>
    <w:rsid w:val="00624E97"/>
    <w:rsid w:val="0062568D"/>
    <w:rsid w:val="006274FA"/>
    <w:rsid w:val="00627983"/>
    <w:rsid w:val="00632F5F"/>
    <w:rsid w:val="006333D3"/>
    <w:rsid w:val="00633602"/>
    <w:rsid w:val="00634519"/>
    <w:rsid w:val="00634772"/>
    <w:rsid w:val="00634AAE"/>
    <w:rsid w:val="00636DD8"/>
    <w:rsid w:val="00640775"/>
    <w:rsid w:val="00642749"/>
    <w:rsid w:val="00644998"/>
    <w:rsid w:val="006460DD"/>
    <w:rsid w:val="006477B1"/>
    <w:rsid w:val="006501E0"/>
    <w:rsid w:val="006502AF"/>
    <w:rsid w:val="00651174"/>
    <w:rsid w:val="006511C5"/>
    <w:rsid w:val="00651ACF"/>
    <w:rsid w:val="00651E62"/>
    <w:rsid w:val="00652AF3"/>
    <w:rsid w:val="00653EE1"/>
    <w:rsid w:val="0066002E"/>
    <w:rsid w:val="0066064E"/>
    <w:rsid w:val="00660DE5"/>
    <w:rsid w:val="0066174A"/>
    <w:rsid w:val="006620E8"/>
    <w:rsid w:val="0066718B"/>
    <w:rsid w:val="00670BBC"/>
    <w:rsid w:val="0067188B"/>
    <w:rsid w:val="00672644"/>
    <w:rsid w:val="0067680C"/>
    <w:rsid w:val="0068172F"/>
    <w:rsid w:val="00681DAF"/>
    <w:rsid w:val="006827B4"/>
    <w:rsid w:val="00683259"/>
    <w:rsid w:val="00685E0E"/>
    <w:rsid w:val="00686D49"/>
    <w:rsid w:val="00687983"/>
    <w:rsid w:val="0069049D"/>
    <w:rsid w:val="00691916"/>
    <w:rsid w:val="00692C94"/>
    <w:rsid w:val="006930BC"/>
    <w:rsid w:val="00694177"/>
    <w:rsid w:val="00694FAE"/>
    <w:rsid w:val="006979D4"/>
    <w:rsid w:val="006A01EC"/>
    <w:rsid w:val="006A2795"/>
    <w:rsid w:val="006A3603"/>
    <w:rsid w:val="006A42CB"/>
    <w:rsid w:val="006A5140"/>
    <w:rsid w:val="006A5405"/>
    <w:rsid w:val="006A54AF"/>
    <w:rsid w:val="006A72BF"/>
    <w:rsid w:val="006A732A"/>
    <w:rsid w:val="006B3569"/>
    <w:rsid w:val="006B3DC9"/>
    <w:rsid w:val="006B3EDB"/>
    <w:rsid w:val="006B41EA"/>
    <w:rsid w:val="006B54BB"/>
    <w:rsid w:val="006B5C93"/>
    <w:rsid w:val="006B7458"/>
    <w:rsid w:val="006C01EE"/>
    <w:rsid w:val="006C0B83"/>
    <w:rsid w:val="006C0D4E"/>
    <w:rsid w:val="006C11D9"/>
    <w:rsid w:val="006C4FB9"/>
    <w:rsid w:val="006C5872"/>
    <w:rsid w:val="006C63CF"/>
    <w:rsid w:val="006D05E2"/>
    <w:rsid w:val="006D2F7D"/>
    <w:rsid w:val="006D3A20"/>
    <w:rsid w:val="006D3C4B"/>
    <w:rsid w:val="006D3DBE"/>
    <w:rsid w:val="006D459D"/>
    <w:rsid w:val="006D4D2F"/>
    <w:rsid w:val="006D4E07"/>
    <w:rsid w:val="006E1148"/>
    <w:rsid w:val="006E13A6"/>
    <w:rsid w:val="006E15CA"/>
    <w:rsid w:val="006E288E"/>
    <w:rsid w:val="006E677E"/>
    <w:rsid w:val="006E7FFA"/>
    <w:rsid w:val="006F0852"/>
    <w:rsid w:val="006F56C8"/>
    <w:rsid w:val="007006AD"/>
    <w:rsid w:val="007015F1"/>
    <w:rsid w:val="00705531"/>
    <w:rsid w:val="00705B81"/>
    <w:rsid w:val="00710458"/>
    <w:rsid w:val="007123CA"/>
    <w:rsid w:val="00712665"/>
    <w:rsid w:val="00714574"/>
    <w:rsid w:val="007167F7"/>
    <w:rsid w:val="0072027E"/>
    <w:rsid w:val="00720A5C"/>
    <w:rsid w:val="007218A6"/>
    <w:rsid w:val="007222F5"/>
    <w:rsid w:val="007231C9"/>
    <w:rsid w:val="00725D73"/>
    <w:rsid w:val="0072795C"/>
    <w:rsid w:val="007315DD"/>
    <w:rsid w:val="0073190E"/>
    <w:rsid w:val="00732239"/>
    <w:rsid w:val="00732393"/>
    <w:rsid w:val="00733506"/>
    <w:rsid w:val="00733989"/>
    <w:rsid w:val="007348CF"/>
    <w:rsid w:val="00736071"/>
    <w:rsid w:val="007368CF"/>
    <w:rsid w:val="00737475"/>
    <w:rsid w:val="00740B7D"/>
    <w:rsid w:val="00740EF7"/>
    <w:rsid w:val="00741E2F"/>
    <w:rsid w:val="007444A9"/>
    <w:rsid w:val="00745F3B"/>
    <w:rsid w:val="007462CE"/>
    <w:rsid w:val="00746FF5"/>
    <w:rsid w:val="0075362F"/>
    <w:rsid w:val="00756A56"/>
    <w:rsid w:val="00757881"/>
    <w:rsid w:val="0076102C"/>
    <w:rsid w:val="0076155C"/>
    <w:rsid w:val="00763161"/>
    <w:rsid w:val="00764A2A"/>
    <w:rsid w:val="00764E70"/>
    <w:rsid w:val="00765338"/>
    <w:rsid w:val="00766BC0"/>
    <w:rsid w:val="0076755F"/>
    <w:rsid w:val="00770C04"/>
    <w:rsid w:val="0077175F"/>
    <w:rsid w:val="0077183A"/>
    <w:rsid w:val="007719FA"/>
    <w:rsid w:val="00771B6B"/>
    <w:rsid w:val="0077287C"/>
    <w:rsid w:val="00772AF4"/>
    <w:rsid w:val="00773179"/>
    <w:rsid w:val="00774425"/>
    <w:rsid w:val="00776292"/>
    <w:rsid w:val="00780B65"/>
    <w:rsid w:val="00781625"/>
    <w:rsid w:val="007818CC"/>
    <w:rsid w:val="007821D9"/>
    <w:rsid w:val="00783E98"/>
    <w:rsid w:val="007847E5"/>
    <w:rsid w:val="0078730E"/>
    <w:rsid w:val="007873D3"/>
    <w:rsid w:val="00790EBF"/>
    <w:rsid w:val="007934AC"/>
    <w:rsid w:val="007934DE"/>
    <w:rsid w:val="00795157"/>
    <w:rsid w:val="007956AC"/>
    <w:rsid w:val="0079735E"/>
    <w:rsid w:val="0079771F"/>
    <w:rsid w:val="007A54BF"/>
    <w:rsid w:val="007B1FD7"/>
    <w:rsid w:val="007B3A66"/>
    <w:rsid w:val="007B3AD8"/>
    <w:rsid w:val="007B3E71"/>
    <w:rsid w:val="007B6462"/>
    <w:rsid w:val="007B7050"/>
    <w:rsid w:val="007C0B89"/>
    <w:rsid w:val="007C2BFE"/>
    <w:rsid w:val="007C715C"/>
    <w:rsid w:val="007C7341"/>
    <w:rsid w:val="007C78D8"/>
    <w:rsid w:val="007C7A38"/>
    <w:rsid w:val="007D1018"/>
    <w:rsid w:val="007D1F41"/>
    <w:rsid w:val="007D367B"/>
    <w:rsid w:val="007D4037"/>
    <w:rsid w:val="007D5029"/>
    <w:rsid w:val="007D5DE3"/>
    <w:rsid w:val="007E049D"/>
    <w:rsid w:val="007E0B72"/>
    <w:rsid w:val="007E1225"/>
    <w:rsid w:val="007E172C"/>
    <w:rsid w:val="007E195C"/>
    <w:rsid w:val="007E54F2"/>
    <w:rsid w:val="007E5602"/>
    <w:rsid w:val="007E5945"/>
    <w:rsid w:val="007E61B3"/>
    <w:rsid w:val="007E6F89"/>
    <w:rsid w:val="007E7FAB"/>
    <w:rsid w:val="007F07FD"/>
    <w:rsid w:val="007F4270"/>
    <w:rsid w:val="007F4866"/>
    <w:rsid w:val="007F4911"/>
    <w:rsid w:val="007F6F01"/>
    <w:rsid w:val="007F7809"/>
    <w:rsid w:val="008007B7"/>
    <w:rsid w:val="00800989"/>
    <w:rsid w:val="0080101F"/>
    <w:rsid w:val="00801FED"/>
    <w:rsid w:val="00802F0A"/>
    <w:rsid w:val="00803685"/>
    <w:rsid w:val="0080553A"/>
    <w:rsid w:val="00806185"/>
    <w:rsid w:val="00810A5F"/>
    <w:rsid w:val="00811825"/>
    <w:rsid w:val="00811886"/>
    <w:rsid w:val="008126B8"/>
    <w:rsid w:val="00814522"/>
    <w:rsid w:val="00814F24"/>
    <w:rsid w:val="0081656C"/>
    <w:rsid w:val="00817962"/>
    <w:rsid w:val="00820C87"/>
    <w:rsid w:val="00821F7C"/>
    <w:rsid w:val="008248D4"/>
    <w:rsid w:val="0082528A"/>
    <w:rsid w:val="00827A7B"/>
    <w:rsid w:val="0083085D"/>
    <w:rsid w:val="00831DE9"/>
    <w:rsid w:val="0083206D"/>
    <w:rsid w:val="0083230E"/>
    <w:rsid w:val="00835274"/>
    <w:rsid w:val="00835B7D"/>
    <w:rsid w:val="00842CA8"/>
    <w:rsid w:val="00843453"/>
    <w:rsid w:val="00847093"/>
    <w:rsid w:val="008516FA"/>
    <w:rsid w:val="008525BA"/>
    <w:rsid w:val="00852ADF"/>
    <w:rsid w:val="00854BCD"/>
    <w:rsid w:val="00854C83"/>
    <w:rsid w:val="00855E46"/>
    <w:rsid w:val="00857F96"/>
    <w:rsid w:val="00863AFF"/>
    <w:rsid w:val="0086466B"/>
    <w:rsid w:val="00865D81"/>
    <w:rsid w:val="00870627"/>
    <w:rsid w:val="00871038"/>
    <w:rsid w:val="00873486"/>
    <w:rsid w:val="00873BD8"/>
    <w:rsid w:val="0088077F"/>
    <w:rsid w:val="00881B45"/>
    <w:rsid w:val="00886301"/>
    <w:rsid w:val="00886828"/>
    <w:rsid w:val="0089192B"/>
    <w:rsid w:val="008919AC"/>
    <w:rsid w:val="0089287E"/>
    <w:rsid w:val="008954EA"/>
    <w:rsid w:val="00895BB5"/>
    <w:rsid w:val="008961E9"/>
    <w:rsid w:val="008A0110"/>
    <w:rsid w:val="008A2CFE"/>
    <w:rsid w:val="008A36B9"/>
    <w:rsid w:val="008A4B5D"/>
    <w:rsid w:val="008A565D"/>
    <w:rsid w:val="008A5E38"/>
    <w:rsid w:val="008B089E"/>
    <w:rsid w:val="008B5056"/>
    <w:rsid w:val="008B5E30"/>
    <w:rsid w:val="008B6115"/>
    <w:rsid w:val="008B6DDE"/>
    <w:rsid w:val="008B7729"/>
    <w:rsid w:val="008C2C30"/>
    <w:rsid w:val="008C32E6"/>
    <w:rsid w:val="008C44F5"/>
    <w:rsid w:val="008C5610"/>
    <w:rsid w:val="008C5BA6"/>
    <w:rsid w:val="008C7C11"/>
    <w:rsid w:val="008D274B"/>
    <w:rsid w:val="008D5096"/>
    <w:rsid w:val="008D7146"/>
    <w:rsid w:val="008D79FD"/>
    <w:rsid w:val="008E066B"/>
    <w:rsid w:val="008E093C"/>
    <w:rsid w:val="008E30C7"/>
    <w:rsid w:val="008E31F7"/>
    <w:rsid w:val="008E58A8"/>
    <w:rsid w:val="008E6498"/>
    <w:rsid w:val="008F0986"/>
    <w:rsid w:val="008F1B26"/>
    <w:rsid w:val="008F2770"/>
    <w:rsid w:val="008F49FA"/>
    <w:rsid w:val="008F55FF"/>
    <w:rsid w:val="00901877"/>
    <w:rsid w:val="009019EA"/>
    <w:rsid w:val="00902853"/>
    <w:rsid w:val="0090297D"/>
    <w:rsid w:val="00905758"/>
    <w:rsid w:val="0090787A"/>
    <w:rsid w:val="00910A53"/>
    <w:rsid w:val="00911302"/>
    <w:rsid w:val="00912085"/>
    <w:rsid w:val="00912CEC"/>
    <w:rsid w:val="00912F1E"/>
    <w:rsid w:val="009134AB"/>
    <w:rsid w:val="0091371C"/>
    <w:rsid w:val="00914F9F"/>
    <w:rsid w:val="00916ED6"/>
    <w:rsid w:val="00917EA6"/>
    <w:rsid w:val="00920B09"/>
    <w:rsid w:val="00926EED"/>
    <w:rsid w:val="00930431"/>
    <w:rsid w:val="00930554"/>
    <w:rsid w:val="009306C1"/>
    <w:rsid w:val="009315FA"/>
    <w:rsid w:val="00933381"/>
    <w:rsid w:val="0093409E"/>
    <w:rsid w:val="00934748"/>
    <w:rsid w:val="009448E2"/>
    <w:rsid w:val="00946CB2"/>
    <w:rsid w:val="00951306"/>
    <w:rsid w:val="00952BA7"/>
    <w:rsid w:val="009610DB"/>
    <w:rsid w:val="00961C36"/>
    <w:rsid w:val="00962653"/>
    <w:rsid w:val="00963EB8"/>
    <w:rsid w:val="009654B8"/>
    <w:rsid w:val="00966793"/>
    <w:rsid w:val="009704B0"/>
    <w:rsid w:val="00970A43"/>
    <w:rsid w:val="00971677"/>
    <w:rsid w:val="00976B56"/>
    <w:rsid w:val="009804E2"/>
    <w:rsid w:val="00980F70"/>
    <w:rsid w:val="0098166E"/>
    <w:rsid w:val="00983D21"/>
    <w:rsid w:val="00990B70"/>
    <w:rsid w:val="00991D08"/>
    <w:rsid w:val="009920A1"/>
    <w:rsid w:val="00992BF9"/>
    <w:rsid w:val="009A0CEF"/>
    <w:rsid w:val="009A4E22"/>
    <w:rsid w:val="009A5510"/>
    <w:rsid w:val="009A68C4"/>
    <w:rsid w:val="009A733B"/>
    <w:rsid w:val="009A73EE"/>
    <w:rsid w:val="009A7762"/>
    <w:rsid w:val="009B0287"/>
    <w:rsid w:val="009B26FD"/>
    <w:rsid w:val="009B4C10"/>
    <w:rsid w:val="009B5622"/>
    <w:rsid w:val="009B67A2"/>
    <w:rsid w:val="009B6C01"/>
    <w:rsid w:val="009C08D0"/>
    <w:rsid w:val="009C2C0F"/>
    <w:rsid w:val="009C309F"/>
    <w:rsid w:val="009C40DC"/>
    <w:rsid w:val="009C5B8D"/>
    <w:rsid w:val="009C6702"/>
    <w:rsid w:val="009C6860"/>
    <w:rsid w:val="009C6D3E"/>
    <w:rsid w:val="009D177E"/>
    <w:rsid w:val="009D196C"/>
    <w:rsid w:val="009D1ED3"/>
    <w:rsid w:val="009D3331"/>
    <w:rsid w:val="009D45BC"/>
    <w:rsid w:val="009D46B8"/>
    <w:rsid w:val="009D59F7"/>
    <w:rsid w:val="009D6965"/>
    <w:rsid w:val="009E069F"/>
    <w:rsid w:val="009E2097"/>
    <w:rsid w:val="009E21EF"/>
    <w:rsid w:val="009E4891"/>
    <w:rsid w:val="009E4BCE"/>
    <w:rsid w:val="009E55FA"/>
    <w:rsid w:val="009E56FF"/>
    <w:rsid w:val="009E5F43"/>
    <w:rsid w:val="009F0893"/>
    <w:rsid w:val="009F193E"/>
    <w:rsid w:val="009F1CA5"/>
    <w:rsid w:val="009F31A1"/>
    <w:rsid w:val="009F35B9"/>
    <w:rsid w:val="009F5835"/>
    <w:rsid w:val="00A00C8C"/>
    <w:rsid w:val="00A00F36"/>
    <w:rsid w:val="00A01895"/>
    <w:rsid w:val="00A05AFE"/>
    <w:rsid w:val="00A06923"/>
    <w:rsid w:val="00A06A56"/>
    <w:rsid w:val="00A112F0"/>
    <w:rsid w:val="00A11FFF"/>
    <w:rsid w:val="00A12D43"/>
    <w:rsid w:val="00A13F67"/>
    <w:rsid w:val="00A143EC"/>
    <w:rsid w:val="00A14FF4"/>
    <w:rsid w:val="00A15E72"/>
    <w:rsid w:val="00A16B0D"/>
    <w:rsid w:val="00A16FB7"/>
    <w:rsid w:val="00A23D2A"/>
    <w:rsid w:val="00A2510A"/>
    <w:rsid w:val="00A3162E"/>
    <w:rsid w:val="00A31F95"/>
    <w:rsid w:val="00A341FE"/>
    <w:rsid w:val="00A34DC2"/>
    <w:rsid w:val="00A4134B"/>
    <w:rsid w:val="00A41A14"/>
    <w:rsid w:val="00A4494D"/>
    <w:rsid w:val="00A45AD8"/>
    <w:rsid w:val="00A537A2"/>
    <w:rsid w:val="00A53F92"/>
    <w:rsid w:val="00A57441"/>
    <w:rsid w:val="00A57DF7"/>
    <w:rsid w:val="00A602DB"/>
    <w:rsid w:val="00A615E5"/>
    <w:rsid w:val="00A642C1"/>
    <w:rsid w:val="00A644FB"/>
    <w:rsid w:val="00A6567A"/>
    <w:rsid w:val="00A6633D"/>
    <w:rsid w:val="00A669A6"/>
    <w:rsid w:val="00A6780C"/>
    <w:rsid w:val="00A701C0"/>
    <w:rsid w:val="00A70338"/>
    <w:rsid w:val="00A74259"/>
    <w:rsid w:val="00A74D61"/>
    <w:rsid w:val="00A76A02"/>
    <w:rsid w:val="00A76E12"/>
    <w:rsid w:val="00A77037"/>
    <w:rsid w:val="00A82845"/>
    <w:rsid w:val="00A83566"/>
    <w:rsid w:val="00A848DE"/>
    <w:rsid w:val="00A86311"/>
    <w:rsid w:val="00A87D59"/>
    <w:rsid w:val="00A9058A"/>
    <w:rsid w:val="00A91BF4"/>
    <w:rsid w:val="00A930B9"/>
    <w:rsid w:val="00A9314D"/>
    <w:rsid w:val="00A93CEC"/>
    <w:rsid w:val="00A93E18"/>
    <w:rsid w:val="00A95418"/>
    <w:rsid w:val="00A96A7E"/>
    <w:rsid w:val="00A96BCB"/>
    <w:rsid w:val="00A974C6"/>
    <w:rsid w:val="00A9758B"/>
    <w:rsid w:val="00A97BEE"/>
    <w:rsid w:val="00A97D41"/>
    <w:rsid w:val="00AA2141"/>
    <w:rsid w:val="00AA395C"/>
    <w:rsid w:val="00AA3E46"/>
    <w:rsid w:val="00AA4F58"/>
    <w:rsid w:val="00AA6E9B"/>
    <w:rsid w:val="00AB0972"/>
    <w:rsid w:val="00AB0EC7"/>
    <w:rsid w:val="00AB10B6"/>
    <w:rsid w:val="00AB1FC0"/>
    <w:rsid w:val="00AB2036"/>
    <w:rsid w:val="00AB244A"/>
    <w:rsid w:val="00AB3125"/>
    <w:rsid w:val="00AB3DE3"/>
    <w:rsid w:val="00AC014E"/>
    <w:rsid w:val="00AC0C90"/>
    <w:rsid w:val="00AC14DF"/>
    <w:rsid w:val="00AC2DBD"/>
    <w:rsid w:val="00AC6D1E"/>
    <w:rsid w:val="00AD18CA"/>
    <w:rsid w:val="00AD3D7B"/>
    <w:rsid w:val="00AD5C38"/>
    <w:rsid w:val="00AD65EA"/>
    <w:rsid w:val="00AD6CF5"/>
    <w:rsid w:val="00AE02CF"/>
    <w:rsid w:val="00AE600C"/>
    <w:rsid w:val="00AF0516"/>
    <w:rsid w:val="00AF0746"/>
    <w:rsid w:val="00AF0887"/>
    <w:rsid w:val="00AF0AE6"/>
    <w:rsid w:val="00AF1783"/>
    <w:rsid w:val="00AF6F8F"/>
    <w:rsid w:val="00AF6FDB"/>
    <w:rsid w:val="00AF7806"/>
    <w:rsid w:val="00AF7A49"/>
    <w:rsid w:val="00B0126B"/>
    <w:rsid w:val="00B01E20"/>
    <w:rsid w:val="00B02355"/>
    <w:rsid w:val="00B03C2C"/>
    <w:rsid w:val="00B0521C"/>
    <w:rsid w:val="00B05A98"/>
    <w:rsid w:val="00B06268"/>
    <w:rsid w:val="00B06306"/>
    <w:rsid w:val="00B074D3"/>
    <w:rsid w:val="00B12109"/>
    <w:rsid w:val="00B124A9"/>
    <w:rsid w:val="00B161E5"/>
    <w:rsid w:val="00B214DB"/>
    <w:rsid w:val="00B21D91"/>
    <w:rsid w:val="00B23223"/>
    <w:rsid w:val="00B268F6"/>
    <w:rsid w:val="00B26CBF"/>
    <w:rsid w:val="00B27F9B"/>
    <w:rsid w:val="00B300BA"/>
    <w:rsid w:val="00B31013"/>
    <w:rsid w:val="00B31199"/>
    <w:rsid w:val="00B312CE"/>
    <w:rsid w:val="00B31D16"/>
    <w:rsid w:val="00B328B0"/>
    <w:rsid w:val="00B341CE"/>
    <w:rsid w:val="00B34276"/>
    <w:rsid w:val="00B34F45"/>
    <w:rsid w:val="00B3520F"/>
    <w:rsid w:val="00B36B0A"/>
    <w:rsid w:val="00B40206"/>
    <w:rsid w:val="00B4124E"/>
    <w:rsid w:val="00B41E71"/>
    <w:rsid w:val="00B440CC"/>
    <w:rsid w:val="00B443F3"/>
    <w:rsid w:val="00B44652"/>
    <w:rsid w:val="00B45988"/>
    <w:rsid w:val="00B4646C"/>
    <w:rsid w:val="00B507E6"/>
    <w:rsid w:val="00B5112B"/>
    <w:rsid w:val="00B512AF"/>
    <w:rsid w:val="00B5347D"/>
    <w:rsid w:val="00B55409"/>
    <w:rsid w:val="00B56739"/>
    <w:rsid w:val="00B56C18"/>
    <w:rsid w:val="00B6086E"/>
    <w:rsid w:val="00B61AC7"/>
    <w:rsid w:val="00B63C51"/>
    <w:rsid w:val="00B642F3"/>
    <w:rsid w:val="00B64387"/>
    <w:rsid w:val="00B66DC2"/>
    <w:rsid w:val="00B66FD0"/>
    <w:rsid w:val="00B70D65"/>
    <w:rsid w:val="00B726EF"/>
    <w:rsid w:val="00B728D1"/>
    <w:rsid w:val="00B73E23"/>
    <w:rsid w:val="00B7414E"/>
    <w:rsid w:val="00B7448E"/>
    <w:rsid w:val="00B75DE3"/>
    <w:rsid w:val="00B806CC"/>
    <w:rsid w:val="00B81411"/>
    <w:rsid w:val="00B834EA"/>
    <w:rsid w:val="00B8484C"/>
    <w:rsid w:val="00B8538E"/>
    <w:rsid w:val="00B86667"/>
    <w:rsid w:val="00B90FAF"/>
    <w:rsid w:val="00B9190E"/>
    <w:rsid w:val="00B947C6"/>
    <w:rsid w:val="00B970F0"/>
    <w:rsid w:val="00BA12EB"/>
    <w:rsid w:val="00BA1FDA"/>
    <w:rsid w:val="00BA2F01"/>
    <w:rsid w:val="00BA423E"/>
    <w:rsid w:val="00BA5682"/>
    <w:rsid w:val="00BA6180"/>
    <w:rsid w:val="00BA6961"/>
    <w:rsid w:val="00BA75B8"/>
    <w:rsid w:val="00BB2504"/>
    <w:rsid w:val="00BB32C4"/>
    <w:rsid w:val="00BB38A7"/>
    <w:rsid w:val="00BB427C"/>
    <w:rsid w:val="00BB551B"/>
    <w:rsid w:val="00BC0804"/>
    <w:rsid w:val="00BC1D62"/>
    <w:rsid w:val="00BC2CD0"/>
    <w:rsid w:val="00BC494F"/>
    <w:rsid w:val="00BC5829"/>
    <w:rsid w:val="00BC695E"/>
    <w:rsid w:val="00BC77EA"/>
    <w:rsid w:val="00BD05BD"/>
    <w:rsid w:val="00BD5118"/>
    <w:rsid w:val="00BD69C3"/>
    <w:rsid w:val="00BD763F"/>
    <w:rsid w:val="00BE3603"/>
    <w:rsid w:val="00BE739F"/>
    <w:rsid w:val="00BE7983"/>
    <w:rsid w:val="00BE7DE9"/>
    <w:rsid w:val="00BF09EA"/>
    <w:rsid w:val="00BF49CC"/>
    <w:rsid w:val="00BF60D0"/>
    <w:rsid w:val="00BF6F07"/>
    <w:rsid w:val="00C00309"/>
    <w:rsid w:val="00C035E2"/>
    <w:rsid w:val="00C03D2E"/>
    <w:rsid w:val="00C068D4"/>
    <w:rsid w:val="00C128C3"/>
    <w:rsid w:val="00C13A21"/>
    <w:rsid w:val="00C13D93"/>
    <w:rsid w:val="00C151C2"/>
    <w:rsid w:val="00C15852"/>
    <w:rsid w:val="00C1626C"/>
    <w:rsid w:val="00C17FA7"/>
    <w:rsid w:val="00C21210"/>
    <w:rsid w:val="00C22A24"/>
    <w:rsid w:val="00C23A86"/>
    <w:rsid w:val="00C24E28"/>
    <w:rsid w:val="00C2538C"/>
    <w:rsid w:val="00C25426"/>
    <w:rsid w:val="00C25546"/>
    <w:rsid w:val="00C308AE"/>
    <w:rsid w:val="00C35A5A"/>
    <w:rsid w:val="00C365F4"/>
    <w:rsid w:val="00C40422"/>
    <w:rsid w:val="00C407F1"/>
    <w:rsid w:val="00C40D90"/>
    <w:rsid w:val="00C42C27"/>
    <w:rsid w:val="00C446C4"/>
    <w:rsid w:val="00C46CA3"/>
    <w:rsid w:val="00C46EC5"/>
    <w:rsid w:val="00C5007F"/>
    <w:rsid w:val="00C50973"/>
    <w:rsid w:val="00C51622"/>
    <w:rsid w:val="00C5353B"/>
    <w:rsid w:val="00C5441D"/>
    <w:rsid w:val="00C54FD6"/>
    <w:rsid w:val="00C553DA"/>
    <w:rsid w:val="00C55ADA"/>
    <w:rsid w:val="00C5697A"/>
    <w:rsid w:val="00C5726D"/>
    <w:rsid w:val="00C57BDA"/>
    <w:rsid w:val="00C6449D"/>
    <w:rsid w:val="00C65696"/>
    <w:rsid w:val="00C661E0"/>
    <w:rsid w:val="00C667C2"/>
    <w:rsid w:val="00C67944"/>
    <w:rsid w:val="00C706E3"/>
    <w:rsid w:val="00C72F6E"/>
    <w:rsid w:val="00C73A53"/>
    <w:rsid w:val="00C7497E"/>
    <w:rsid w:val="00C75376"/>
    <w:rsid w:val="00C758A8"/>
    <w:rsid w:val="00C75B97"/>
    <w:rsid w:val="00C760E5"/>
    <w:rsid w:val="00C7695C"/>
    <w:rsid w:val="00C83294"/>
    <w:rsid w:val="00C84024"/>
    <w:rsid w:val="00C845BA"/>
    <w:rsid w:val="00C85C6A"/>
    <w:rsid w:val="00C862F8"/>
    <w:rsid w:val="00C914F2"/>
    <w:rsid w:val="00C92735"/>
    <w:rsid w:val="00C94D01"/>
    <w:rsid w:val="00C97056"/>
    <w:rsid w:val="00C97ACA"/>
    <w:rsid w:val="00CA0E94"/>
    <w:rsid w:val="00CA21FA"/>
    <w:rsid w:val="00CA3605"/>
    <w:rsid w:val="00CA5729"/>
    <w:rsid w:val="00CA5CD1"/>
    <w:rsid w:val="00CA5FBD"/>
    <w:rsid w:val="00CA6DC9"/>
    <w:rsid w:val="00CA729B"/>
    <w:rsid w:val="00CB05BB"/>
    <w:rsid w:val="00CB378A"/>
    <w:rsid w:val="00CB5047"/>
    <w:rsid w:val="00CB5076"/>
    <w:rsid w:val="00CB5A50"/>
    <w:rsid w:val="00CB5DC9"/>
    <w:rsid w:val="00CB613F"/>
    <w:rsid w:val="00CB74BC"/>
    <w:rsid w:val="00CB75DA"/>
    <w:rsid w:val="00CC2B2E"/>
    <w:rsid w:val="00CC2CEA"/>
    <w:rsid w:val="00CC400F"/>
    <w:rsid w:val="00CC6D59"/>
    <w:rsid w:val="00CD143E"/>
    <w:rsid w:val="00CD2E7F"/>
    <w:rsid w:val="00CD35A7"/>
    <w:rsid w:val="00CD35F5"/>
    <w:rsid w:val="00CD6800"/>
    <w:rsid w:val="00CD7407"/>
    <w:rsid w:val="00CD7A5C"/>
    <w:rsid w:val="00CE0E79"/>
    <w:rsid w:val="00CE39DE"/>
    <w:rsid w:val="00CE56B8"/>
    <w:rsid w:val="00CF00A8"/>
    <w:rsid w:val="00CF1392"/>
    <w:rsid w:val="00CF1B52"/>
    <w:rsid w:val="00CF1CAA"/>
    <w:rsid w:val="00CF3A8C"/>
    <w:rsid w:val="00CF3DAA"/>
    <w:rsid w:val="00CF53D3"/>
    <w:rsid w:val="00CF574B"/>
    <w:rsid w:val="00CF759C"/>
    <w:rsid w:val="00CF7F7B"/>
    <w:rsid w:val="00D02493"/>
    <w:rsid w:val="00D03561"/>
    <w:rsid w:val="00D04560"/>
    <w:rsid w:val="00D05CB0"/>
    <w:rsid w:val="00D05D7B"/>
    <w:rsid w:val="00D06FB5"/>
    <w:rsid w:val="00D07666"/>
    <w:rsid w:val="00D079DF"/>
    <w:rsid w:val="00D11110"/>
    <w:rsid w:val="00D12FC8"/>
    <w:rsid w:val="00D154E7"/>
    <w:rsid w:val="00D171E4"/>
    <w:rsid w:val="00D2040C"/>
    <w:rsid w:val="00D2281C"/>
    <w:rsid w:val="00D24157"/>
    <w:rsid w:val="00D254A9"/>
    <w:rsid w:val="00D26518"/>
    <w:rsid w:val="00D26B4B"/>
    <w:rsid w:val="00D2708B"/>
    <w:rsid w:val="00D27FB9"/>
    <w:rsid w:val="00D32293"/>
    <w:rsid w:val="00D32410"/>
    <w:rsid w:val="00D33782"/>
    <w:rsid w:val="00D33CFB"/>
    <w:rsid w:val="00D34763"/>
    <w:rsid w:val="00D34B3D"/>
    <w:rsid w:val="00D35642"/>
    <w:rsid w:val="00D40D78"/>
    <w:rsid w:val="00D41526"/>
    <w:rsid w:val="00D41D2D"/>
    <w:rsid w:val="00D435F0"/>
    <w:rsid w:val="00D46F25"/>
    <w:rsid w:val="00D46FF6"/>
    <w:rsid w:val="00D47A51"/>
    <w:rsid w:val="00D50FFD"/>
    <w:rsid w:val="00D51452"/>
    <w:rsid w:val="00D56911"/>
    <w:rsid w:val="00D56DBB"/>
    <w:rsid w:val="00D5700D"/>
    <w:rsid w:val="00D57477"/>
    <w:rsid w:val="00D576F2"/>
    <w:rsid w:val="00D57D6B"/>
    <w:rsid w:val="00D60CA2"/>
    <w:rsid w:val="00D613BD"/>
    <w:rsid w:val="00D61F59"/>
    <w:rsid w:val="00D635BA"/>
    <w:rsid w:val="00D63784"/>
    <w:rsid w:val="00D6422C"/>
    <w:rsid w:val="00D643A1"/>
    <w:rsid w:val="00D64D95"/>
    <w:rsid w:val="00D6534D"/>
    <w:rsid w:val="00D674A5"/>
    <w:rsid w:val="00D674C6"/>
    <w:rsid w:val="00D67CAB"/>
    <w:rsid w:val="00D70E56"/>
    <w:rsid w:val="00D7348A"/>
    <w:rsid w:val="00D74E45"/>
    <w:rsid w:val="00D75B79"/>
    <w:rsid w:val="00D75FD5"/>
    <w:rsid w:val="00D76910"/>
    <w:rsid w:val="00D76F61"/>
    <w:rsid w:val="00D81519"/>
    <w:rsid w:val="00D87AAC"/>
    <w:rsid w:val="00D91983"/>
    <w:rsid w:val="00D92F40"/>
    <w:rsid w:val="00D94F65"/>
    <w:rsid w:val="00D9635C"/>
    <w:rsid w:val="00D96885"/>
    <w:rsid w:val="00D97D61"/>
    <w:rsid w:val="00D97FCA"/>
    <w:rsid w:val="00DA2EDE"/>
    <w:rsid w:val="00DA37B2"/>
    <w:rsid w:val="00DA4CD8"/>
    <w:rsid w:val="00DA4EE6"/>
    <w:rsid w:val="00DA6EA2"/>
    <w:rsid w:val="00DB06F1"/>
    <w:rsid w:val="00DB0906"/>
    <w:rsid w:val="00DB4C32"/>
    <w:rsid w:val="00DC01CA"/>
    <w:rsid w:val="00DC1657"/>
    <w:rsid w:val="00DC2212"/>
    <w:rsid w:val="00DC3D70"/>
    <w:rsid w:val="00DC3E16"/>
    <w:rsid w:val="00DC4329"/>
    <w:rsid w:val="00DC5B0B"/>
    <w:rsid w:val="00DD157D"/>
    <w:rsid w:val="00DD24B9"/>
    <w:rsid w:val="00DD25E7"/>
    <w:rsid w:val="00DD4B9C"/>
    <w:rsid w:val="00DD5929"/>
    <w:rsid w:val="00DD6741"/>
    <w:rsid w:val="00DD7B98"/>
    <w:rsid w:val="00DD7D8D"/>
    <w:rsid w:val="00DE3260"/>
    <w:rsid w:val="00DE4832"/>
    <w:rsid w:val="00DE5D37"/>
    <w:rsid w:val="00DE6315"/>
    <w:rsid w:val="00DE6932"/>
    <w:rsid w:val="00DF029E"/>
    <w:rsid w:val="00DF0717"/>
    <w:rsid w:val="00DF61B1"/>
    <w:rsid w:val="00DF6222"/>
    <w:rsid w:val="00E004DB"/>
    <w:rsid w:val="00E0120C"/>
    <w:rsid w:val="00E02004"/>
    <w:rsid w:val="00E0495B"/>
    <w:rsid w:val="00E071ED"/>
    <w:rsid w:val="00E10A77"/>
    <w:rsid w:val="00E1108B"/>
    <w:rsid w:val="00E11977"/>
    <w:rsid w:val="00E17A02"/>
    <w:rsid w:val="00E21415"/>
    <w:rsid w:val="00E230DD"/>
    <w:rsid w:val="00E277A6"/>
    <w:rsid w:val="00E3025A"/>
    <w:rsid w:val="00E30B91"/>
    <w:rsid w:val="00E3180C"/>
    <w:rsid w:val="00E32FAD"/>
    <w:rsid w:val="00E3318D"/>
    <w:rsid w:val="00E352DA"/>
    <w:rsid w:val="00E355C5"/>
    <w:rsid w:val="00E40552"/>
    <w:rsid w:val="00E40CAD"/>
    <w:rsid w:val="00E42F38"/>
    <w:rsid w:val="00E460E9"/>
    <w:rsid w:val="00E476C8"/>
    <w:rsid w:val="00E501BF"/>
    <w:rsid w:val="00E50A5B"/>
    <w:rsid w:val="00E51A19"/>
    <w:rsid w:val="00E52E45"/>
    <w:rsid w:val="00E53E89"/>
    <w:rsid w:val="00E5566C"/>
    <w:rsid w:val="00E56CC6"/>
    <w:rsid w:val="00E57EFE"/>
    <w:rsid w:val="00E63272"/>
    <w:rsid w:val="00E63796"/>
    <w:rsid w:val="00E6624A"/>
    <w:rsid w:val="00E6688A"/>
    <w:rsid w:val="00E67956"/>
    <w:rsid w:val="00E70869"/>
    <w:rsid w:val="00E70DD5"/>
    <w:rsid w:val="00E716D0"/>
    <w:rsid w:val="00E725CA"/>
    <w:rsid w:val="00E726E4"/>
    <w:rsid w:val="00E72A91"/>
    <w:rsid w:val="00E73782"/>
    <w:rsid w:val="00E74F0C"/>
    <w:rsid w:val="00E7672A"/>
    <w:rsid w:val="00E76838"/>
    <w:rsid w:val="00E773DB"/>
    <w:rsid w:val="00E81315"/>
    <w:rsid w:val="00E822FA"/>
    <w:rsid w:val="00E8235F"/>
    <w:rsid w:val="00E85E95"/>
    <w:rsid w:val="00E8646E"/>
    <w:rsid w:val="00E91EA4"/>
    <w:rsid w:val="00E925D6"/>
    <w:rsid w:val="00E936F6"/>
    <w:rsid w:val="00E9424C"/>
    <w:rsid w:val="00E977FA"/>
    <w:rsid w:val="00E97853"/>
    <w:rsid w:val="00EA0298"/>
    <w:rsid w:val="00EA1B2F"/>
    <w:rsid w:val="00EA59A8"/>
    <w:rsid w:val="00EA5DF8"/>
    <w:rsid w:val="00EA6D76"/>
    <w:rsid w:val="00EA785B"/>
    <w:rsid w:val="00EB00FA"/>
    <w:rsid w:val="00EB1943"/>
    <w:rsid w:val="00EB2024"/>
    <w:rsid w:val="00EB36A1"/>
    <w:rsid w:val="00EB5EBF"/>
    <w:rsid w:val="00EB614B"/>
    <w:rsid w:val="00EB6175"/>
    <w:rsid w:val="00EB7302"/>
    <w:rsid w:val="00EC1130"/>
    <w:rsid w:val="00EC206B"/>
    <w:rsid w:val="00EC33FA"/>
    <w:rsid w:val="00EC41BB"/>
    <w:rsid w:val="00ED00C6"/>
    <w:rsid w:val="00ED0988"/>
    <w:rsid w:val="00ED1AE9"/>
    <w:rsid w:val="00ED35D6"/>
    <w:rsid w:val="00ED404A"/>
    <w:rsid w:val="00ED6489"/>
    <w:rsid w:val="00ED6774"/>
    <w:rsid w:val="00EE0ED4"/>
    <w:rsid w:val="00EE20FB"/>
    <w:rsid w:val="00EE29CE"/>
    <w:rsid w:val="00EE325F"/>
    <w:rsid w:val="00EE45FF"/>
    <w:rsid w:val="00EE7382"/>
    <w:rsid w:val="00EE7AD4"/>
    <w:rsid w:val="00EF03F2"/>
    <w:rsid w:val="00EF1699"/>
    <w:rsid w:val="00EF2826"/>
    <w:rsid w:val="00EF2F8A"/>
    <w:rsid w:val="00EF2FA7"/>
    <w:rsid w:val="00EF325C"/>
    <w:rsid w:val="00EF7006"/>
    <w:rsid w:val="00EF727E"/>
    <w:rsid w:val="00F01858"/>
    <w:rsid w:val="00F02347"/>
    <w:rsid w:val="00F02F74"/>
    <w:rsid w:val="00F03687"/>
    <w:rsid w:val="00F040A5"/>
    <w:rsid w:val="00F05391"/>
    <w:rsid w:val="00F05EDC"/>
    <w:rsid w:val="00F066CA"/>
    <w:rsid w:val="00F07CBE"/>
    <w:rsid w:val="00F11087"/>
    <w:rsid w:val="00F11723"/>
    <w:rsid w:val="00F12C33"/>
    <w:rsid w:val="00F17B17"/>
    <w:rsid w:val="00F217D7"/>
    <w:rsid w:val="00F23C63"/>
    <w:rsid w:val="00F24071"/>
    <w:rsid w:val="00F27C69"/>
    <w:rsid w:val="00F30676"/>
    <w:rsid w:val="00F32E74"/>
    <w:rsid w:val="00F33941"/>
    <w:rsid w:val="00F33C1E"/>
    <w:rsid w:val="00F3452B"/>
    <w:rsid w:val="00F34871"/>
    <w:rsid w:val="00F36CA2"/>
    <w:rsid w:val="00F3740F"/>
    <w:rsid w:val="00F402E1"/>
    <w:rsid w:val="00F408C7"/>
    <w:rsid w:val="00F40BD5"/>
    <w:rsid w:val="00F435FD"/>
    <w:rsid w:val="00F45AFB"/>
    <w:rsid w:val="00F45FB0"/>
    <w:rsid w:val="00F46F26"/>
    <w:rsid w:val="00F51C2D"/>
    <w:rsid w:val="00F52CB1"/>
    <w:rsid w:val="00F54204"/>
    <w:rsid w:val="00F5475A"/>
    <w:rsid w:val="00F55C88"/>
    <w:rsid w:val="00F55DEE"/>
    <w:rsid w:val="00F56AD2"/>
    <w:rsid w:val="00F57521"/>
    <w:rsid w:val="00F575C7"/>
    <w:rsid w:val="00F628E1"/>
    <w:rsid w:val="00F639F9"/>
    <w:rsid w:val="00F65910"/>
    <w:rsid w:val="00F65D76"/>
    <w:rsid w:val="00F6750F"/>
    <w:rsid w:val="00F67CF8"/>
    <w:rsid w:val="00F705D8"/>
    <w:rsid w:val="00F70A90"/>
    <w:rsid w:val="00F71D55"/>
    <w:rsid w:val="00F71F2E"/>
    <w:rsid w:val="00F75E5B"/>
    <w:rsid w:val="00F760EE"/>
    <w:rsid w:val="00F80683"/>
    <w:rsid w:val="00F80DC3"/>
    <w:rsid w:val="00F822EC"/>
    <w:rsid w:val="00F90EB7"/>
    <w:rsid w:val="00F90F02"/>
    <w:rsid w:val="00F91281"/>
    <w:rsid w:val="00F92E63"/>
    <w:rsid w:val="00F9405E"/>
    <w:rsid w:val="00F95546"/>
    <w:rsid w:val="00F978A0"/>
    <w:rsid w:val="00FA0745"/>
    <w:rsid w:val="00FA190E"/>
    <w:rsid w:val="00FA2720"/>
    <w:rsid w:val="00FA3355"/>
    <w:rsid w:val="00FA363F"/>
    <w:rsid w:val="00FA3677"/>
    <w:rsid w:val="00FA7061"/>
    <w:rsid w:val="00FB06C3"/>
    <w:rsid w:val="00FB10A9"/>
    <w:rsid w:val="00FB3ADA"/>
    <w:rsid w:val="00FB568C"/>
    <w:rsid w:val="00FB6E56"/>
    <w:rsid w:val="00FC0E9B"/>
    <w:rsid w:val="00FC1DDF"/>
    <w:rsid w:val="00FC4B72"/>
    <w:rsid w:val="00FC5B74"/>
    <w:rsid w:val="00FC74AE"/>
    <w:rsid w:val="00FC783A"/>
    <w:rsid w:val="00FC7876"/>
    <w:rsid w:val="00FD1847"/>
    <w:rsid w:val="00FD2474"/>
    <w:rsid w:val="00FD2D84"/>
    <w:rsid w:val="00FD4097"/>
    <w:rsid w:val="00FD4763"/>
    <w:rsid w:val="00FD4B81"/>
    <w:rsid w:val="00FD58D4"/>
    <w:rsid w:val="00FD5B35"/>
    <w:rsid w:val="00FE0F35"/>
    <w:rsid w:val="00FE147D"/>
    <w:rsid w:val="00FE2481"/>
    <w:rsid w:val="00FF025B"/>
    <w:rsid w:val="00FF28A2"/>
    <w:rsid w:val="00FF2916"/>
    <w:rsid w:val="00FF3CD5"/>
    <w:rsid w:val="00FF45C5"/>
    <w:rsid w:val="00FF4F21"/>
    <w:rsid w:val="00FF5983"/>
    <w:rsid w:val="00FF66A8"/>
    <w:rsid w:val="00FF7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1EB6F"/>
  <w15:docId w15:val="{7D182B32-4141-4612-903E-B01EA4ACB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5610"/>
    <w:rPr>
      <w:sz w:val="24"/>
      <w:szCs w:val="24"/>
    </w:rPr>
  </w:style>
  <w:style w:type="paragraph" w:styleId="1">
    <w:name w:val="heading 1"/>
    <w:basedOn w:val="a"/>
    <w:next w:val="a"/>
    <w:link w:val="10"/>
    <w:qFormat/>
    <w:rsid w:val="006C11D9"/>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500822"/>
    <w:pPr>
      <w:keepNext/>
      <w:spacing w:before="240" w:after="60"/>
      <w:outlineLvl w:val="1"/>
    </w:pPr>
    <w:rPr>
      <w:rFonts w:ascii="Cambria" w:hAnsi="Cambria"/>
      <w:b/>
      <w:bCs/>
      <w:i/>
      <w:iCs/>
      <w:sz w:val="28"/>
      <w:szCs w:val="28"/>
    </w:rPr>
  </w:style>
  <w:style w:type="paragraph" w:styleId="3">
    <w:name w:val="heading 3"/>
    <w:basedOn w:val="a"/>
    <w:next w:val="a"/>
    <w:link w:val="30"/>
    <w:qFormat/>
    <w:rsid w:val="00BB32C4"/>
    <w:pPr>
      <w:keepNext/>
      <w:jc w:val="both"/>
      <w:outlineLvl w:val="2"/>
    </w:pPr>
    <w:rPr>
      <w:rFonts w:cs="Arial"/>
      <w:b/>
      <w:bCs/>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BB32C4"/>
    <w:rPr>
      <w:rFonts w:cs="Arial"/>
      <w:b/>
      <w:bCs/>
      <w:caps/>
      <w:sz w:val="24"/>
      <w:szCs w:val="24"/>
      <w:lang w:val="ru-RU" w:eastAsia="ru-RU" w:bidi="ar-SA"/>
    </w:rPr>
  </w:style>
  <w:style w:type="paragraph" w:styleId="a3">
    <w:name w:val="Body Text"/>
    <w:basedOn w:val="a"/>
    <w:link w:val="a4"/>
    <w:rsid w:val="00E8235F"/>
    <w:pPr>
      <w:spacing w:after="120"/>
    </w:pPr>
  </w:style>
  <w:style w:type="character" w:styleId="a5">
    <w:name w:val="Emphasis"/>
    <w:uiPriority w:val="20"/>
    <w:qFormat/>
    <w:rsid w:val="00116162"/>
    <w:rPr>
      <w:i/>
      <w:iCs/>
    </w:rPr>
  </w:style>
  <w:style w:type="table" w:styleId="a6">
    <w:name w:val="Table Grid"/>
    <w:basedOn w:val="a1"/>
    <w:rsid w:val="009C2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AD65EA"/>
    <w:rPr>
      <w:color w:val="0000FF"/>
      <w:u w:val="single"/>
    </w:rPr>
  </w:style>
  <w:style w:type="paragraph" w:styleId="a8">
    <w:name w:val="Normal (Web)"/>
    <w:basedOn w:val="a"/>
    <w:uiPriority w:val="99"/>
    <w:rsid w:val="003B2D4B"/>
    <w:pPr>
      <w:spacing w:before="100" w:beforeAutospacing="1" w:after="100" w:afterAutospacing="1"/>
    </w:pPr>
  </w:style>
  <w:style w:type="paragraph" w:styleId="a9">
    <w:name w:val="Document Map"/>
    <w:basedOn w:val="a"/>
    <w:link w:val="aa"/>
    <w:semiHidden/>
    <w:rsid w:val="0005703E"/>
    <w:pPr>
      <w:shd w:val="clear" w:color="auto" w:fill="000080"/>
    </w:pPr>
    <w:rPr>
      <w:rFonts w:ascii="Tahoma" w:hAnsi="Tahoma" w:cs="Tahoma"/>
      <w:sz w:val="20"/>
      <w:szCs w:val="20"/>
    </w:rPr>
  </w:style>
  <w:style w:type="paragraph" w:styleId="ab">
    <w:name w:val="footer"/>
    <w:basedOn w:val="a"/>
    <w:link w:val="ac"/>
    <w:rsid w:val="0005703E"/>
    <w:pPr>
      <w:tabs>
        <w:tab w:val="center" w:pos="4677"/>
        <w:tab w:val="right" w:pos="9355"/>
      </w:tabs>
    </w:pPr>
  </w:style>
  <w:style w:type="character" w:styleId="ad">
    <w:name w:val="page number"/>
    <w:basedOn w:val="a0"/>
    <w:rsid w:val="0005703E"/>
  </w:style>
  <w:style w:type="paragraph" w:styleId="ae">
    <w:name w:val="header"/>
    <w:basedOn w:val="a"/>
    <w:link w:val="af"/>
    <w:rsid w:val="0005703E"/>
    <w:pPr>
      <w:tabs>
        <w:tab w:val="center" w:pos="4677"/>
        <w:tab w:val="right" w:pos="9355"/>
      </w:tabs>
    </w:pPr>
  </w:style>
  <w:style w:type="character" w:customStyle="1" w:styleId="10">
    <w:name w:val="Заголовок 1 Знак"/>
    <w:link w:val="1"/>
    <w:rsid w:val="006C11D9"/>
    <w:rPr>
      <w:rFonts w:ascii="Arial" w:hAnsi="Arial" w:cs="Arial"/>
      <w:b/>
      <w:bCs/>
      <w:kern w:val="32"/>
      <w:sz w:val="32"/>
      <w:szCs w:val="32"/>
      <w:lang w:val="ru-RU" w:eastAsia="ru-RU" w:bidi="ar-SA"/>
    </w:rPr>
  </w:style>
  <w:style w:type="character" w:customStyle="1" w:styleId="21">
    <w:name w:val="Знак Знак2"/>
    <w:rsid w:val="0073190E"/>
    <w:rPr>
      <w:rFonts w:cs="Arial"/>
      <w:b/>
      <w:bCs/>
      <w:caps/>
      <w:sz w:val="24"/>
      <w:szCs w:val="24"/>
    </w:rPr>
  </w:style>
  <w:style w:type="character" w:customStyle="1" w:styleId="20">
    <w:name w:val="Заголовок 2 Знак"/>
    <w:link w:val="2"/>
    <w:rsid w:val="00500822"/>
    <w:rPr>
      <w:rFonts w:ascii="Cambria" w:eastAsia="Times New Roman" w:hAnsi="Cambria" w:cs="Times New Roman"/>
      <w:b/>
      <w:bCs/>
      <w:i/>
      <w:iCs/>
      <w:sz w:val="28"/>
      <w:szCs w:val="28"/>
    </w:rPr>
  </w:style>
  <w:style w:type="paragraph" w:styleId="af0">
    <w:name w:val="Body Text Indent"/>
    <w:basedOn w:val="a"/>
    <w:link w:val="af1"/>
    <w:rsid w:val="00500822"/>
    <w:pPr>
      <w:spacing w:after="120"/>
      <w:ind w:left="283"/>
    </w:pPr>
  </w:style>
  <w:style w:type="character" w:customStyle="1" w:styleId="af1">
    <w:name w:val="Основной текст с отступом Знак"/>
    <w:link w:val="af0"/>
    <w:rsid w:val="00500822"/>
    <w:rPr>
      <w:sz w:val="24"/>
      <w:szCs w:val="24"/>
    </w:rPr>
  </w:style>
  <w:style w:type="paragraph" w:styleId="31">
    <w:name w:val="Body Text Indent 3"/>
    <w:basedOn w:val="a"/>
    <w:link w:val="32"/>
    <w:rsid w:val="00333270"/>
    <w:pPr>
      <w:spacing w:after="120"/>
      <w:ind w:left="283"/>
    </w:pPr>
    <w:rPr>
      <w:sz w:val="16"/>
      <w:szCs w:val="16"/>
    </w:rPr>
  </w:style>
  <w:style w:type="character" w:customStyle="1" w:styleId="32">
    <w:name w:val="Основной текст с отступом 3 Знак"/>
    <w:link w:val="31"/>
    <w:rsid w:val="00333270"/>
    <w:rPr>
      <w:sz w:val="16"/>
      <w:szCs w:val="16"/>
    </w:rPr>
  </w:style>
  <w:style w:type="paragraph" w:styleId="33">
    <w:name w:val="Body Text 3"/>
    <w:basedOn w:val="a"/>
    <w:link w:val="34"/>
    <w:rsid w:val="00333270"/>
    <w:pPr>
      <w:spacing w:after="120"/>
    </w:pPr>
    <w:rPr>
      <w:sz w:val="16"/>
      <w:szCs w:val="16"/>
    </w:rPr>
  </w:style>
  <w:style w:type="character" w:customStyle="1" w:styleId="34">
    <w:name w:val="Основной текст 3 Знак"/>
    <w:link w:val="33"/>
    <w:rsid w:val="00333270"/>
    <w:rPr>
      <w:sz w:val="16"/>
      <w:szCs w:val="16"/>
    </w:rPr>
  </w:style>
  <w:style w:type="character" w:customStyle="1" w:styleId="a4">
    <w:name w:val="Основной текст Знак"/>
    <w:link w:val="a3"/>
    <w:rsid w:val="0010220F"/>
    <w:rPr>
      <w:sz w:val="24"/>
      <w:szCs w:val="24"/>
    </w:rPr>
  </w:style>
  <w:style w:type="character" w:styleId="af2">
    <w:name w:val="FollowedHyperlink"/>
    <w:rsid w:val="00933381"/>
    <w:rPr>
      <w:color w:val="800080"/>
      <w:u w:val="single"/>
    </w:rPr>
  </w:style>
  <w:style w:type="paragraph" w:styleId="af3">
    <w:name w:val="Balloon Text"/>
    <w:basedOn w:val="a"/>
    <w:link w:val="af4"/>
    <w:rsid w:val="003D1BF7"/>
    <w:rPr>
      <w:rFonts w:ascii="Tahoma" w:hAnsi="Tahoma" w:cs="Tahoma"/>
      <w:sz w:val="16"/>
      <w:szCs w:val="16"/>
    </w:rPr>
  </w:style>
  <w:style w:type="character" w:customStyle="1" w:styleId="af4">
    <w:name w:val="Текст выноски Знак"/>
    <w:link w:val="af3"/>
    <w:rsid w:val="003D1BF7"/>
    <w:rPr>
      <w:rFonts w:ascii="Tahoma" w:hAnsi="Tahoma" w:cs="Tahoma"/>
      <w:sz w:val="16"/>
      <w:szCs w:val="16"/>
    </w:rPr>
  </w:style>
  <w:style w:type="character" w:customStyle="1" w:styleId="st1">
    <w:name w:val="st1"/>
    <w:rsid w:val="000A42F2"/>
  </w:style>
  <w:style w:type="character" w:customStyle="1" w:styleId="f2">
    <w:name w:val="f2"/>
    <w:rsid w:val="000A42F2"/>
    <w:rPr>
      <w:color w:val="666666"/>
    </w:rPr>
  </w:style>
  <w:style w:type="character" w:customStyle="1" w:styleId="text">
    <w:name w:val="text"/>
    <w:rsid w:val="000A42F2"/>
  </w:style>
  <w:style w:type="character" w:customStyle="1" w:styleId="teny">
    <w:name w:val="teny"/>
    <w:rsid w:val="000A42F2"/>
  </w:style>
  <w:style w:type="character" w:customStyle="1" w:styleId="data">
    <w:name w:val="data"/>
    <w:rsid w:val="000A42F2"/>
  </w:style>
  <w:style w:type="character" w:customStyle="1" w:styleId="mainhead4">
    <w:name w:val="mainhead4"/>
    <w:rsid w:val="000A42F2"/>
  </w:style>
  <w:style w:type="character" w:customStyle="1" w:styleId="googqs-tidbit1">
    <w:name w:val="goog_qs-tidbit1"/>
    <w:rsid w:val="000A42F2"/>
    <w:rPr>
      <w:vanish w:val="0"/>
      <w:webHidden w:val="0"/>
      <w:specVanish w:val="0"/>
    </w:rPr>
  </w:style>
  <w:style w:type="paragraph" w:styleId="22">
    <w:name w:val="Body Text 2"/>
    <w:basedOn w:val="a"/>
    <w:link w:val="23"/>
    <w:rsid w:val="00B44652"/>
    <w:pPr>
      <w:spacing w:after="120" w:line="480" w:lineRule="auto"/>
    </w:pPr>
  </w:style>
  <w:style w:type="character" w:customStyle="1" w:styleId="23">
    <w:name w:val="Основной текст 2 Знак"/>
    <w:link w:val="22"/>
    <w:rsid w:val="00B44652"/>
    <w:rPr>
      <w:sz w:val="24"/>
      <w:szCs w:val="24"/>
    </w:rPr>
  </w:style>
  <w:style w:type="table" w:customStyle="1" w:styleId="11">
    <w:name w:val="Сетка таблицы1"/>
    <w:basedOn w:val="a1"/>
    <w:next w:val="a6"/>
    <w:uiPriority w:val="59"/>
    <w:rsid w:val="00EB20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ubtle Reference"/>
    <w:uiPriority w:val="31"/>
    <w:qFormat/>
    <w:rsid w:val="00A9314D"/>
    <w:rPr>
      <w:smallCaps/>
      <w:color w:val="C0504D"/>
      <w:u w:val="single"/>
    </w:rPr>
  </w:style>
  <w:style w:type="paragraph" w:styleId="af6">
    <w:name w:val="footnote text"/>
    <w:basedOn w:val="a"/>
    <w:link w:val="af7"/>
    <w:unhideWhenUsed/>
    <w:rsid w:val="00F822EC"/>
    <w:rPr>
      <w:sz w:val="20"/>
      <w:szCs w:val="20"/>
    </w:rPr>
  </w:style>
  <w:style w:type="character" w:customStyle="1" w:styleId="af7">
    <w:name w:val="Текст сноски Знак"/>
    <w:basedOn w:val="a0"/>
    <w:link w:val="af6"/>
    <w:rsid w:val="00F822EC"/>
  </w:style>
  <w:style w:type="character" w:styleId="af8">
    <w:name w:val="footnote reference"/>
    <w:unhideWhenUsed/>
    <w:rsid w:val="00F822EC"/>
    <w:rPr>
      <w:vertAlign w:val="superscript"/>
    </w:rPr>
  </w:style>
  <w:style w:type="paragraph" w:styleId="af9">
    <w:name w:val="List Paragraph"/>
    <w:basedOn w:val="a"/>
    <w:uiPriority w:val="34"/>
    <w:qFormat/>
    <w:rsid w:val="000F654B"/>
    <w:pPr>
      <w:ind w:left="720"/>
      <w:contextualSpacing/>
    </w:pPr>
  </w:style>
  <w:style w:type="character" w:styleId="afa">
    <w:name w:val="Strong"/>
    <w:uiPriority w:val="22"/>
    <w:qFormat/>
    <w:rsid w:val="00501085"/>
    <w:rPr>
      <w:b/>
      <w:bCs/>
    </w:rPr>
  </w:style>
  <w:style w:type="paragraph" w:customStyle="1" w:styleId="cnttext">
    <w:name w:val="cnt_text"/>
    <w:basedOn w:val="a"/>
    <w:rsid w:val="009B67A2"/>
    <w:pPr>
      <w:spacing w:before="100" w:beforeAutospacing="1" w:after="100" w:afterAutospacing="1"/>
    </w:pPr>
    <w:rPr>
      <w:color w:val="003468"/>
    </w:rPr>
  </w:style>
  <w:style w:type="character" w:customStyle="1" w:styleId="aa">
    <w:name w:val="Схема документа Знак"/>
    <w:link w:val="a9"/>
    <w:semiHidden/>
    <w:rsid w:val="00D41526"/>
    <w:rPr>
      <w:rFonts w:ascii="Tahoma" w:hAnsi="Tahoma" w:cs="Tahoma"/>
      <w:shd w:val="clear" w:color="auto" w:fill="000080"/>
    </w:rPr>
  </w:style>
  <w:style w:type="character" w:customStyle="1" w:styleId="ac">
    <w:name w:val="Нижний колонтитул Знак"/>
    <w:link w:val="ab"/>
    <w:rsid w:val="00D41526"/>
    <w:rPr>
      <w:sz w:val="24"/>
      <w:szCs w:val="24"/>
    </w:rPr>
  </w:style>
  <w:style w:type="character" w:customStyle="1" w:styleId="af">
    <w:name w:val="Верхний колонтитул Знак"/>
    <w:link w:val="ae"/>
    <w:rsid w:val="00D4152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8461">
      <w:bodyDiv w:val="1"/>
      <w:marLeft w:val="0"/>
      <w:marRight w:val="0"/>
      <w:marTop w:val="0"/>
      <w:marBottom w:val="0"/>
      <w:divBdr>
        <w:top w:val="none" w:sz="0" w:space="0" w:color="auto"/>
        <w:left w:val="none" w:sz="0" w:space="0" w:color="auto"/>
        <w:bottom w:val="none" w:sz="0" w:space="0" w:color="auto"/>
        <w:right w:val="none" w:sz="0" w:space="0" w:color="auto"/>
      </w:divBdr>
    </w:div>
    <w:div w:id="144392197">
      <w:bodyDiv w:val="1"/>
      <w:marLeft w:val="0"/>
      <w:marRight w:val="0"/>
      <w:marTop w:val="0"/>
      <w:marBottom w:val="0"/>
      <w:divBdr>
        <w:top w:val="none" w:sz="0" w:space="0" w:color="auto"/>
        <w:left w:val="none" w:sz="0" w:space="0" w:color="auto"/>
        <w:bottom w:val="none" w:sz="0" w:space="0" w:color="auto"/>
        <w:right w:val="none" w:sz="0" w:space="0" w:color="auto"/>
      </w:divBdr>
    </w:div>
    <w:div w:id="208344088">
      <w:bodyDiv w:val="1"/>
      <w:marLeft w:val="0"/>
      <w:marRight w:val="0"/>
      <w:marTop w:val="0"/>
      <w:marBottom w:val="0"/>
      <w:divBdr>
        <w:top w:val="none" w:sz="0" w:space="0" w:color="auto"/>
        <w:left w:val="none" w:sz="0" w:space="0" w:color="auto"/>
        <w:bottom w:val="none" w:sz="0" w:space="0" w:color="auto"/>
        <w:right w:val="none" w:sz="0" w:space="0" w:color="auto"/>
      </w:divBdr>
    </w:div>
    <w:div w:id="255794151">
      <w:bodyDiv w:val="1"/>
      <w:marLeft w:val="0"/>
      <w:marRight w:val="0"/>
      <w:marTop w:val="0"/>
      <w:marBottom w:val="0"/>
      <w:divBdr>
        <w:top w:val="none" w:sz="0" w:space="0" w:color="auto"/>
        <w:left w:val="none" w:sz="0" w:space="0" w:color="auto"/>
        <w:bottom w:val="none" w:sz="0" w:space="0" w:color="auto"/>
        <w:right w:val="none" w:sz="0" w:space="0" w:color="auto"/>
      </w:divBdr>
    </w:div>
    <w:div w:id="294801562">
      <w:bodyDiv w:val="1"/>
      <w:marLeft w:val="0"/>
      <w:marRight w:val="0"/>
      <w:marTop w:val="0"/>
      <w:marBottom w:val="0"/>
      <w:divBdr>
        <w:top w:val="none" w:sz="0" w:space="0" w:color="auto"/>
        <w:left w:val="none" w:sz="0" w:space="0" w:color="auto"/>
        <w:bottom w:val="none" w:sz="0" w:space="0" w:color="auto"/>
        <w:right w:val="none" w:sz="0" w:space="0" w:color="auto"/>
      </w:divBdr>
    </w:div>
    <w:div w:id="403187008">
      <w:bodyDiv w:val="1"/>
      <w:marLeft w:val="0"/>
      <w:marRight w:val="0"/>
      <w:marTop w:val="0"/>
      <w:marBottom w:val="0"/>
      <w:divBdr>
        <w:top w:val="none" w:sz="0" w:space="0" w:color="auto"/>
        <w:left w:val="none" w:sz="0" w:space="0" w:color="auto"/>
        <w:bottom w:val="none" w:sz="0" w:space="0" w:color="auto"/>
        <w:right w:val="none" w:sz="0" w:space="0" w:color="auto"/>
      </w:divBdr>
    </w:div>
    <w:div w:id="458718936">
      <w:bodyDiv w:val="1"/>
      <w:marLeft w:val="0"/>
      <w:marRight w:val="0"/>
      <w:marTop w:val="0"/>
      <w:marBottom w:val="0"/>
      <w:divBdr>
        <w:top w:val="none" w:sz="0" w:space="0" w:color="auto"/>
        <w:left w:val="none" w:sz="0" w:space="0" w:color="auto"/>
        <w:bottom w:val="none" w:sz="0" w:space="0" w:color="auto"/>
        <w:right w:val="none" w:sz="0" w:space="0" w:color="auto"/>
      </w:divBdr>
      <w:divsChild>
        <w:div w:id="1203906427">
          <w:marLeft w:val="547"/>
          <w:marRight w:val="0"/>
          <w:marTop w:val="134"/>
          <w:marBottom w:val="0"/>
          <w:divBdr>
            <w:top w:val="none" w:sz="0" w:space="0" w:color="auto"/>
            <w:left w:val="none" w:sz="0" w:space="0" w:color="auto"/>
            <w:bottom w:val="none" w:sz="0" w:space="0" w:color="auto"/>
            <w:right w:val="none" w:sz="0" w:space="0" w:color="auto"/>
          </w:divBdr>
        </w:div>
      </w:divsChild>
    </w:div>
    <w:div w:id="469132592">
      <w:bodyDiv w:val="1"/>
      <w:marLeft w:val="0"/>
      <w:marRight w:val="0"/>
      <w:marTop w:val="0"/>
      <w:marBottom w:val="0"/>
      <w:divBdr>
        <w:top w:val="none" w:sz="0" w:space="0" w:color="auto"/>
        <w:left w:val="none" w:sz="0" w:space="0" w:color="auto"/>
        <w:bottom w:val="none" w:sz="0" w:space="0" w:color="auto"/>
        <w:right w:val="none" w:sz="0" w:space="0" w:color="auto"/>
      </w:divBdr>
    </w:div>
    <w:div w:id="482350692">
      <w:bodyDiv w:val="1"/>
      <w:marLeft w:val="0"/>
      <w:marRight w:val="0"/>
      <w:marTop w:val="0"/>
      <w:marBottom w:val="0"/>
      <w:divBdr>
        <w:top w:val="none" w:sz="0" w:space="0" w:color="auto"/>
        <w:left w:val="none" w:sz="0" w:space="0" w:color="auto"/>
        <w:bottom w:val="none" w:sz="0" w:space="0" w:color="auto"/>
        <w:right w:val="none" w:sz="0" w:space="0" w:color="auto"/>
      </w:divBdr>
    </w:div>
    <w:div w:id="525563726">
      <w:bodyDiv w:val="1"/>
      <w:marLeft w:val="0"/>
      <w:marRight w:val="0"/>
      <w:marTop w:val="0"/>
      <w:marBottom w:val="0"/>
      <w:divBdr>
        <w:top w:val="none" w:sz="0" w:space="0" w:color="auto"/>
        <w:left w:val="none" w:sz="0" w:space="0" w:color="auto"/>
        <w:bottom w:val="none" w:sz="0" w:space="0" w:color="auto"/>
        <w:right w:val="none" w:sz="0" w:space="0" w:color="auto"/>
      </w:divBdr>
    </w:div>
    <w:div w:id="710150687">
      <w:bodyDiv w:val="1"/>
      <w:marLeft w:val="0"/>
      <w:marRight w:val="0"/>
      <w:marTop w:val="0"/>
      <w:marBottom w:val="0"/>
      <w:divBdr>
        <w:top w:val="none" w:sz="0" w:space="0" w:color="auto"/>
        <w:left w:val="none" w:sz="0" w:space="0" w:color="auto"/>
        <w:bottom w:val="none" w:sz="0" w:space="0" w:color="auto"/>
        <w:right w:val="none" w:sz="0" w:space="0" w:color="auto"/>
      </w:divBdr>
    </w:div>
    <w:div w:id="710499341">
      <w:bodyDiv w:val="1"/>
      <w:marLeft w:val="0"/>
      <w:marRight w:val="0"/>
      <w:marTop w:val="0"/>
      <w:marBottom w:val="0"/>
      <w:divBdr>
        <w:top w:val="none" w:sz="0" w:space="0" w:color="auto"/>
        <w:left w:val="none" w:sz="0" w:space="0" w:color="auto"/>
        <w:bottom w:val="none" w:sz="0" w:space="0" w:color="auto"/>
        <w:right w:val="none" w:sz="0" w:space="0" w:color="auto"/>
      </w:divBdr>
    </w:div>
    <w:div w:id="718548764">
      <w:bodyDiv w:val="1"/>
      <w:marLeft w:val="0"/>
      <w:marRight w:val="0"/>
      <w:marTop w:val="0"/>
      <w:marBottom w:val="0"/>
      <w:divBdr>
        <w:top w:val="none" w:sz="0" w:space="0" w:color="auto"/>
        <w:left w:val="none" w:sz="0" w:space="0" w:color="auto"/>
        <w:bottom w:val="none" w:sz="0" w:space="0" w:color="auto"/>
        <w:right w:val="none" w:sz="0" w:space="0" w:color="auto"/>
      </w:divBdr>
    </w:div>
    <w:div w:id="775322103">
      <w:bodyDiv w:val="1"/>
      <w:marLeft w:val="0"/>
      <w:marRight w:val="0"/>
      <w:marTop w:val="0"/>
      <w:marBottom w:val="0"/>
      <w:divBdr>
        <w:top w:val="none" w:sz="0" w:space="0" w:color="auto"/>
        <w:left w:val="none" w:sz="0" w:space="0" w:color="auto"/>
        <w:bottom w:val="none" w:sz="0" w:space="0" w:color="auto"/>
        <w:right w:val="none" w:sz="0" w:space="0" w:color="auto"/>
      </w:divBdr>
    </w:div>
    <w:div w:id="813761727">
      <w:bodyDiv w:val="1"/>
      <w:marLeft w:val="0"/>
      <w:marRight w:val="0"/>
      <w:marTop w:val="0"/>
      <w:marBottom w:val="0"/>
      <w:divBdr>
        <w:top w:val="none" w:sz="0" w:space="0" w:color="auto"/>
        <w:left w:val="none" w:sz="0" w:space="0" w:color="auto"/>
        <w:bottom w:val="none" w:sz="0" w:space="0" w:color="auto"/>
        <w:right w:val="none" w:sz="0" w:space="0" w:color="auto"/>
      </w:divBdr>
    </w:div>
    <w:div w:id="817264138">
      <w:bodyDiv w:val="1"/>
      <w:marLeft w:val="0"/>
      <w:marRight w:val="0"/>
      <w:marTop w:val="0"/>
      <w:marBottom w:val="0"/>
      <w:divBdr>
        <w:top w:val="none" w:sz="0" w:space="0" w:color="auto"/>
        <w:left w:val="none" w:sz="0" w:space="0" w:color="auto"/>
        <w:bottom w:val="none" w:sz="0" w:space="0" w:color="auto"/>
        <w:right w:val="none" w:sz="0" w:space="0" w:color="auto"/>
      </w:divBdr>
    </w:div>
    <w:div w:id="831677730">
      <w:bodyDiv w:val="1"/>
      <w:marLeft w:val="0"/>
      <w:marRight w:val="0"/>
      <w:marTop w:val="0"/>
      <w:marBottom w:val="0"/>
      <w:divBdr>
        <w:top w:val="none" w:sz="0" w:space="0" w:color="auto"/>
        <w:left w:val="none" w:sz="0" w:space="0" w:color="auto"/>
        <w:bottom w:val="none" w:sz="0" w:space="0" w:color="auto"/>
        <w:right w:val="none" w:sz="0" w:space="0" w:color="auto"/>
      </w:divBdr>
    </w:div>
    <w:div w:id="840125016">
      <w:bodyDiv w:val="1"/>
      <w:marLeft w:val="0"/>
      <w:marRight w:val="0"/>
      <w:marTop w:val="0"/>
      <w:marBottom w:val="0"/>
      <w:divBdr>
        <w:top w:val="none" w:sz="0" w:space="0" w:color="auto"/>
        <w:left w:val="none" w:sz="0" w:space="0" w:color="auto"/>
        <w:bottom w:val="none" w:sz="0" w:space="0" w:color="auto"/>
        <w:right w:val="none" w:sz="0" w:space="0" w:color="auto"/>
      </w:divBdr>
    </w:div>
    <w:div w:id="967465876">
      <w:bodyDiv w:val="1"/>
      <w:marLeft w:val="0"/>
      <w:marRight w:val="0"/>
      <w:marTop w:val="0"/>
      <w:marBottom w:val="0"/>
      <w:divBdr>
        <w:top w:val="none" w:sz="0" w:space="0" w:color="auto"/>
        <w:left w:val="none" w:sz="0" w:space="0" w:color="auto"/>
        <w:bottom w:val="none" w:sz="0" w:space="0" w:color="auto"/>
        <w:right w:val="none" w:sz="0" w:space="0" w:color="auto"/>
      </w:divBdr>
    </w:div>
    <w:div w:id="1073234105">
      <w:bodyDiv w:val="1"/>
      <w:marLeft w:val="0"/>
      <w:marRight w:val="0"/>
      <w:marTop w:val="0"/>
      <w:marBottom w:val="0"/>
      <w:divBdr>
        <w:top w:val="none" w:sz="0" w:space="0" w:color="auto"/>
        <w:left w:val="none" w:sz="0" w:space="0" w:color="auto"/>
        <w:bottom w:val="none" w:sz="0" w:space="0" w:color="auto"/>
        <w:right w:val="none" w:sz="0" w:space="0" w:color="auto"/>
      </w:divBdr>
    </w:div>
    <w:div w:id="1126657748">
      <w:bodyDiv w:val="1"/>
      <w:marLeft w:val="0"/>
      <w:marRight w:val="0"/>
      <w:marTop w:val="0"/>
      <w:marBottom w:val="0"/>
      <w:divBdr>
        <w:top w:val="none" w:sz="0" w:space="0" w:color="auto"/>
        <w:left w:val="none" w:sz="0" w:space="0" w:color="auto"/>
        <w:bottom w:val="none" w:sz="0" w:space="0" w:color="auto"/>
        <w:right w:val="none" w:sz="0" w:space="0" w:color="auto"/>
      </w:divBdr>
      <w:divsChild>
        <w:div w:id="692997424">
          <w:marLeft w:val="547"/>
          <w:marRight w:val="0"/>
          <w:marTop w:val="115"/>
          <w:marBottom w:val="0"/>
          <w:divBdr>
            <w:top w:val="none" w:sz="0" w:space="0" w:color="auto"/>
            <w:left w:val="none" w:sz="0" w:space="0" w:color="auto"/>
            <w:bottom w:val="none" w:sz="0" w:space="0" w:color="auto"/>
            <w:right w:val="none" w:sz="0" w:space="0" w:color="auto"/>
          </w:divBdr>
        </w:div>
      </w:divsChild>
    </w:div>
    <w:div w:id="1167133639">
      <w:bodyDiv w:val="1"/>
      <w:marLeft w:val="0"/>
      <w:marRight w:val="0"/>
      <w:marTop w:val="0"/>
      <w:marBottom w:val="0"/>
      <w:divBdr>
        <w:top w:val="none" w:sz="0" w:space="0" w:color="auto"/>
        <w:left w:val="none" w:sz="0" w:space="0" w:color="auto"/>
        <w:bottom w:val="none" w:sz="0" w:space="0" w:color="auto"/>
        <w:right w:val="none" w:sz="0" w:space="0" w:color="auto"/>
      </w:divBdr>
    </w:div>
    <w:div w:id="1374109582">
      <w:bodyDiv w:val="1"/>
      <w:marLeft w:val="0"/>
      <w:marRight w:val="0"/>
      <w:marTop w:val="0"/>
      <w:marBottom w:val="0"/>
      <w:divBdr>
        <w:top w:val="none" w:sz="0" w:space="0" w:color="auto"/>
        <w:left w:val="none" w:sz="0" w:space="0" w:color="auto"/>
        <w:bottom w:val="none" w:sz="0" w:space="0" w:color="auto"/>
        <w:right w:val="none" w:sz="0" w:space="0" w:color="auto"/>
      </w:divBdr>
    </w:div>
    <w:div w:id="1406224933">
      <w:bodyDiv w:val="1"/>
      <w:marLeft w:val="0"/>
      <w:marRight w:val="0"/>
      <w:marTop w:val="0"/>
      <w:marBottom w:val="0"/>
      <w:divBdr>
        <w:top w:val="none" w:sz="0" w:space="0" w:color="auto"/>
        <w:left w:val="none" w:sz="0" w:space="0" w:color="auto"/>
        <w:bottom w:val="none" w:sz="0" w:space="0" w:color="auto"/>
        <w:right w:val="none" w:sz="0" w:space="0" w:color="auto"/>
      </w:divBdr>
    </w:div>
    <w:div w:id="1442915580">
      <w:bodyDiv w:val="1"/>
      <w:marLeft w:val="0"/>
      <w:marRight w:val="0"/>
      <w:marTop w:val="0"/>
      <w:marBottom w:val="0"/>
      <w:divBdr>
        <w:top w:val="none" w:sz="0" w:space="0" w:color="auto"/>
        <w:left w:val="none" w:sz="0" w:space="0" w:color="auto"/>
        <w:bottom w:val="none" w:sz="0" w:space="0" w:color="auto"/>
        <w:right w:val="none" w:sz="0" w:space="0" w:color="auto"/>
      </w:divBdr>
    </w:div>
    <w:div w:id="1455248144">
      <w:bodyDiv w:val="1"/>
      <w:marLeft w:val="0"/>
      <w:marRight w:val="0"/>
      <w:marTop w:val="0"/>
      <w:marBottom w:val="0"/>
      <w:divBdr>
        <w:top w:val="none" w:sz="0" w:space="0" w:color="auto"/>
        <w:left w:val="none" w:sz="0" w:space="0" w:color="auto"/>
        <w:bottom w:val="none" w:sz="0" w:space="0" w:color="auto"/>
        <w:right w:val="none" w:sz="0" w:space="0" w:color="auto"/>
      </w:divBdr>
    </w:div>
    <w:div w:id="1469660991">
      <w:bodyDiv w:val="1"/>
      <w:marLeft w:val="0"/>
      <w:marRight w:val="0"/>
      <w:marTop w:val="0"/>
      <w:marBottom w:val="0"/>
      <w:divBdr>
        <w:top w:val="none" w:sz="0" w:space="0" w:color="auto"/>
        <w:left w:val="none" w:sz="0" w:space="0" w:color="auto"/>
        <w:bottom w:val="none" w:sz="0" w:space="0" w:color="auto"/>
        <w:right w:val="none" w:sz="0" w:space="0" w:color="auto"/>
      </w:divBdr>
    </w:div>
    <w:div w:id="1508666792">
      <w:bodyDiv w:val="1"/>
      <w:marLeft w:val="0"/>
      <w:marRight w:val="0"/>
      <w:marTop w:val="0"/>
      <w:marBottom w:val="0"/>
      <w:divBdr>
        <w:top w:val="none" w:sz="0" w:space="0" w:color="auto"/>
        <w:left w:val="none" w:sz="0" w:space="0" w:color="auto"/>
        <w:bottom w:val="none" w:sz="0" w:space="0" w:color="auto"/>
        <w:right w:val="none" w:sz="0" w:space="0" w:color="auto"/>
      </w:divBdr>
    </w:div>
    <w:div w:id="1558390833">
      <w:bodyDiv w:val="1"/>
      <w:marLeft w:val="0"/>
      <w:marRight w:val="0"/>
      <w:marTop w:val="0"/>
      <w:marBottom w:val="0"/>
      <w:divBdr>
        <w:top w:val="none" w:sz="0" w:space="0" w:color="auto"/>
        <w:left w:val="none" w:sz="0" w:space="0" w:color="auto"/>
        <w:bottom w:val="none" w:sz="0" w:space="0" w:color="auto"/>
        <w:right w:val="none" w:sz="0" w:space="0" w:color="auto"/>
      </w:divBdr>
    </w:div>
    <w:div w:id="1603221277">
      <w:bodyDiv w:val="1"/>
      <w:marLeft w:val="0"/>
      <w:marRight w:val="0"/>
      <w:marTop w:val="0"/>
      <w:marBottom w:val="0"/>
      <w:divBdr>
        <w:top w:val="none" w:sz="0" w:space="0" w:color="auto"/>
        <w:left w:val="none" w:sz="0" w:space="0" w:color="auto"/>
        <w:bottom w:val="none" w:sz="0" w:space="0" w:color="auto"/>
        <w:right w:val="none" w:sz="0" w:space="0" w:color="auto"/>
      </w:divBdr>
    </w:div>
    <w:div w:id="1778603167">
      <w:bodyDiv w:val="1"/>
      <w:marLeft w:val="0"/>
      <w:marRight w:val="0"/>
      <w:marTop w:val="0"/>
      <w:marBottom w:val="0"/>
      <w:divBdr>
        <w:top w:val="none" w:sz="0" w:space="0" w:color="auto"/>
        <w:left w:val="none" w:sz="0" w:space="0" w:color="auto"/>
        <w:bottom w:val="none" w:sz="0" w:space="0" w:color="auto"/>
        <w:right w:val="none" w:sz="0" w:space="0" w:color="auto"/>
      </w:divBdr>
    </w:div>
    <w:div w:id="1922828319">
      <w:bodyDiv w:val="1"/>
      <w:marLeft w:val="0"/>
      <w:marRight w:val="0"/>
      <w:marTop w:val="0"/>
      <w:marBottom w:val="0"/>
      <w:divBdr>
        <w:top w:val="none" w:sz="0" w:space="0" w:color="auto"/>
        <w:left w:val="none" w:sz="0" w:space="0" w:color="auto"/>
        <w:bottom w:val="none" w:sz="0" w:space="0" w:color="auto"/>
        <w:right w:val="none" w:sz="0" w:space="0" w:color="auto"/>
      </w:divBdr>
    </w:div>
    <w:div w:id="1950550465">
      <w:bodyDiv w:val="1"/>
      <w:marLeft w:val="0"/>
      <w:marRight w:val="0"/>
      <w:marTop w:val="0"/>
      <w:marBottom w:val="0"/>
      <w:divBdr>
        <w:top w:val="none" w:sz="0" w:space="0" w:color="auto"/>
        <w:left w:val="none" w:sz="0" w:space="0" w:color="auto"/>
        <w:bottom w:val="none" w:sz="0" w:space="0" w:color="auto"/>
        <w:right w:val="none" w:sz="0" w:space="0" w:color="auto"/>
      </w:divBdr>
    </w:div>
    <w:div w:id="212580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oleObject" Target="embeddings/Microsoft_Excel_97-2003_Worksheet2.xls"/><Relationship Id="rId26" Type="http://schemas.openxmlformats.org/officeDocument/2006/relationships/oleObject" Target="embeddings/Microsoft_Excel_97-2003_Worksheet5.xls"/><Relationship Id="rId39" Type="http://schemas.openxmlformats.org/officeDocument/2006/relationships/image" Target="media/image13.emf"/><Relationship Id="rId21" Type="http://schemas.openxmlformats.org/officeDocument/2006/relationships/oleObject" Target="embeddings/Microsoft_Excel_97-2003_Worksheet3.xls"/><Relationship Id="rId34" Type="http://schemas.openxmlformats.org/officeDocument/2006/relationships/oleObject" Target="embeddings/Microsoft_Excel_97-2003_Worksheet8.xls"/><Relationship Id="rId42" Type="http://schemas.openxmlformats.org/officeDocument/2006/relationships/image" Target="media/image14.emf"/><Relationship Id="rId47" Type="http://schemas.openxmlformats.org/officeDocument/2006/relationships/chart" Target="charts/chart11.xml"/><Relationship Id="rId50" Type="http://schemas.openxmlformats.org/officeDocument/2006/relationships/image" Target="media/image18.jpeg"/><Relationship Id="rId55" Type="http://schemas.openxmlformats.org/officeDocument/2006/relationships/image" Target="media/image23.jpeg"/><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hart" Target="charts/chart2.xml"/><Relationship Id="rId29" Type="http://schemas.openxmlformats.org/officeDocument/2006/relationships/chart" Target="charts/chart5.xml"/><Relationship Id="rId11" Type="http://schemas.openxmlformats.org/officeDocument/2006/relationships/image" Target="media/image3.emf"/><Relationship Id="rId24" Type="http://schemas.openxmlformats.org/officeDocument/2006/relationships/oleObject" Target="embeddings/Microsoft_Excel_97-2003_Worksheet4.xls"/><Relationship Id="rId32" Type="http://schemas.openxmlformats.org/officeDocument/2006/relationships/chart" Target="charts/chart6.xml"/><Relationship Id="rId37" Type="http://schemas.openxmlformats.org/officeDocument/2006/relationships/oleObject" Target="embeddings/Microsoft_Excel_97-2003_Worksheet9.xls"/><Relationship Id="rId40" Type="http://schemas.openxmlformats.org/officeDocument/2006/relationships/oleObject" Target="embeddings/Microsoft_Excel_97-2003_Worksheet10.xls"/><Relationship Id="rId45" Type="http://schemas.openxmlformats.org/officeDocument/2006/relationships/image" Target="media/image15.emf"/><Relationship Id="rId53" Type="http://schemas.openxmlformats.org/officeDocument/2006/relationships/image" Target="media/image21.jpeg"/><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chart" Target="charts/chart3.xml"/><Relationship Id="rId14" Type="http://schemas.openxmlformats.org/officeDocument/2006/relationships/image" Target="media/image4.emf"/><Relationship Id="rId22" Type="http://schemas.openxmlformats.org/officeDocument/2006/relationships/chart" Target="charts/chart4.xml"/><Relationship Id="rId27" Type="http://schemas.openxmlformats.org/officeDocument/2006/relationships/image" Target="media/image9.emf"/><Relationship Id="rId30" Type="http://schemas.openxmlformats.org/officeDocument/2006/relationships/image" Target="media/image10.emf"/><Relationship Id="rId35" Type="http://schemas.openxmlformats.org/officeDocument/2006/relationships/chart" Target="charts/chart7.xml"/><Relationship Id="rId43" Type="http://schemas.openxmlformats.org/officeDocument/2006/relationships/oleObject" Target="embeddings/Microsoft_Excel_97-2003_Worksheet11.xls"/><Relationship Id="rId48" Type="http://schemas.openxmlformats.org/officeDocument/2006/relationships/image" Target="media/image16.jpeg"/><Relationship Id="rId56" Type="http://schemas.openxmlformats.org/officeDocument/2006/relationships/image" Target="media/image24.jpeg"/><Relationship Id="rId8" Type="http://schemas.openxmlformats.org/officeDocument/2006/relationships/hyperlink" Target="http://www.asi.org.ru" TargetMode="External"/><Relationship Id="rId51" Type="http://schemas.openxmlformats.org/officeDocument/2006/relationships/image" Target="media/image19.jpeg"/><Relationship Id="rId3" Type="http://schemas.openxmlformats.org/officeDocument/2006/relationships/settings" Target="settings.xml"/><Relationship Id="rId12" Type="http://schemas.openxmlformats.org/officeDocument/2006/relationships/oleObject" Target="embeddings/Microsoft_Excel_97-2003_Worksheet.xls"/><Relationship Id="rId17" Type="http://schemas.openxmlformats.org/officeDocument/2006/relationships/image" Target="media/image5.emf"/><Relationship Id="rId25" Type="http://schemas.openxmlformats.org/officeDocument/2006/relationships/image" Target="media/image8.emf"/><Relationship Id="rId33" Type="http://schemas.openxmlformats.org/officeDocument/2006/relationships/image" Target="media/image11.emf"/><Relationship Id="rId38" Type="http://schemas.openxmlformats.org/officeDocument/2006/relationships/chart" Target="charts/chart8.xml"/><Relationship Id="rId46" Type="http://schemas.openxmlformats.org/officeDocument/2006/relationships/oleObject" Target="embeddings/Microsoft_Excel_97-2003_Worksheet12.xls"/><Relationship Id="rId59" Type="http://schemas.openxmlformats.org/officeDocument/2006/relationships/footer" Target="footer2.xml"/><Relationship Id="rId20" Type="http://schemas.openxmlformats.org/officeDocument/2006/relationships/image" Target="media/image6.emf"/><Relationship Id="rId41" Type="http://schemas.openxmlformats.org/officeDocument/2006/relationships/chart" Target="charts/chart9.xml"/><Relationship Id="rId54"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Microsoft_Excel_97-2003_Worksheet1.xls"/><Relationship Id="rId23" Type="http://schemas.openxmlformats.org/officeDocument/2006/relationships/image" Target="media/image7.emf"/><Relationship Id="rId28" Type="http://schemas.openxmlformats.org/officeDocument/2006/relationships/oleObject" Target="embeddings/Microsoft_Excel_97-2003_Worksheet6.xls"/><Relationship Id="rId36" Type="http://schemas.openxmlformats.org/officeDocument/2006/relationships/image" Target="media/image12.emf"/><Relationship Id="rId49" Type="http://schemas.openxmlformats.org/officeDocument/2006/relationships/image" Target="media/image17.jpeg"/><Relationship Id="rId57" Type="http://schemas.openxmlformats.org/officeDocument/2006/relationships/image" Target="media/image25.png"/><Relationship Id="rId10" Type="http://schemas.openxmlformats.org/officeDocument/2006/relationships/image" Target="media/image2.wmf"/><Relationship Id="rId31" Type="http://schemas.openxmlformats.org/officeDocument/2006/relationships/oleObject" Target="embeddings/Microsoft_Excel_97-2003_Worksheet7.xls"/><Relationship Id="rId44" Type="http://schemas.openxmlformats.org/officeDocument/2006/relationships/chart" Target="charts/chart10.xml"/><Relationship Id="rId52" Type="http://schemas.openxmlformats.org/officeDocument/2006/relationships/image" Target="media/image20.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trends.ru/investigations/data/data_499.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4.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c:f>
              <c:strCache>
                <c:ptCount val="1"/>
                <c:pt idx="0">
                  <c:v>Ленин</c:v>
                </c:pt>
              </c:strCache>
            </c:strRef>
          </c:tx>
          <c:spPr>
            <a:pattFill prst="openDmnd">
              <a:fgClr>
                <a:schemeClr val="tx1"/>
              </a:fgClr>
              <a:bgClr>
                <a:schemeClr val="bg1"/>
              </a:bgClr>
            </a:pattFill>
            <a:ln>
              <a:solidFill>
                <a:schemeClr val="tx1"/>
              </a:solidFill>
            </a:ln>
          </c:spPr>
          <c:invertIfNegative val="0"/>
          <c:dLbls>
            <c:dLbl>
              <c:idx val="0"/>
              <c:layout>
                <c:manualLayout>
                  <c:x val="-3.8673657970778028E-3"/>
                  <c:y val="8.1077267913128581E-3"/>
                </c:manualLayout>
              </c:layout>
              <c:tx>
                <c:rich>
                  <a:bodyPr/>
                  <a:lstStyle/>
                  <a:p>
                    <a:r>
                      <a:rPr lang="en-US"/>
                      <a:t>28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FAA-48D1-AAF2-9CFAD82BECF3}"/>
                </c:ext>
              </c:extLst>
            </c:dLbl>
            <c:dLbl>
              <c:idx val="1"/>
              <c:tx>
                <c:rich>
                  <a:bodyPr/>
                  <a:lstStyle/>
                  <a:p>
                    <a:r>
                      <a:rPr lang="en-US"/>
                      <a:t>42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FAA-48D1-AAF2-9CFAD82BECF3}"/>
                </c:ext>
              </c:extLst>
            </c:dLbl>
            <c:dLbl>
              <c:idx val="2"/>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FAA-48D1-AAF2-9CFAD82BECF3}"/>
                </c:ext>
              </c:extLst>
            </c:dLbl>
            <c:dLbl>
              <c:idx val="3"/>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FAA-48D1-AAF2-9CFAD82BECF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Лист1!$B$2:$E$2</c:f>
              <c:numCache>
                <c:formatCode>0%</c:formatCode>
                <c:ptCount val="4"/>
                <c:pt idx="0">
                  <c:v>0.28000000000000003</c:v>
                </c:pt>
                <c:pt idx="1">
                  <c:v>0.42</c:v>
                </c:pt>
                <c:pt idx="2">
                  <c:v>0.22</c:v>
                </c:pt>
                <c:pt idx="3">
                  <c:v>0.06</c:v>
                </c:pt>
              </c:numCache>
            </c:numRef>
          </c:val>
          <c:extLst>
            <c:ext xmlns:c16="http://schemas.microsoft.com/office/drawing/2014/chart" uri="{C3380CC4-5D6E-409C-BE32-E72D297353CC}">
              <c16:uniqueId val="{00000004-1FAA-48D1-AAF2-9CFAD82BECF3}"/>
            </c:ext>
          </c:extLst>
        </c:ser>
        <c:ser>
          <c:idx val="1"/>
          <c:order val="1"/>
          <c:tx>
            <c:strRef>
              <c:f>Лист1!$A$3</c:f>
              <c:strCache>
                <c:ptCount val="1"/>
                <c:pt idx="0">
                  <c:v>Сталин</c:v>
                </c:pt>
              </c:strCache>
            </c:strRef>
          </c:tx>
          <c:spPr>
            <a:pattFill prst="dashHorz">
              <a:fgClr>
                <a:schemeClr val="tx1"/>
              </a:fgClr>
              <a:bgClr>
                <a:schemeClr val="bg1"/>
              </a:bgClr>
            </a:pattFill>
            <a:ln>
              <a:solidFill>
                <a:schemeClr val="tx1"/>
              </a:solidFill>
            </a:ln>
          </c:spPr>
          <c:invertIfNegative val="0"/>
          <c:dLbls>
            <c:dLbl>
              <c:idx val="0"/>
              <c:layout>
                <c:manualLayout>
                  <c:x val="-1.9336828985388971E-3"/>
                  <c:y val="2.4323180373938574E-2"/>
                </c:manualLayout>
              </c:layout>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FAA-48D1-AAF2-9CFAD82BECF3}"/>
                </c:ext>
              </c:extLst>
            </c:dLbl>
            <c:dLbl>
              <c:idx val="1"/>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FAA-48D1-AAF2-9CFAD82BECF3}"/>
                </c:ext>
              </c:extLst>
            </c:dLbl>
            <c:dLbl>
              <c:idx val="2"/>
              <c:tx>
                <c:rich>
                  <a:bodyPr/>
                  <a:lstStyle/>
                  <a:p>
                    <a:r>
                      <a:rPr lang="en-US"/>
                      <a:t>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FAA-48D1-AAF2-9CFAD82BECF3}"/>
                </c:ext>
              </c:extLst>
            </c:dLbl>
            <c:dLbl>
              <c:idx val="3"/>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1FAA-48D1-AAF2-9CFAD82BECF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Лист1!$B$3:$E$3</c:f>
              <c:numCache>
                <c:formatCode>0%</c:formatCode>
                <c:ptCount val="4"/>
                <c:pt idx="0">
                  <c:v>0.22</c:v>
                </c:pt>
                <c:pt idx="1">
                  <c:v>0.47</c:v>
                </c:pt>
                <c:pt idx="2">
                  <c:v>0.23</c:v>
                </c:pt>
                <c:pt idx="3">
                  <c:v>0.08</c:v>
                </c:pt>
              </c:numCache>
            </c:numRef>
          </c:val>
          <c:extLst>
            <c:ext xmlns:c16="http://schemas.microsoft.com/office/drawing/2014/chart" uri="{C3380CC4-5D6E-409C-BE32-E72D297353CC}">
              <c16:uniqueId val="{00000009-1FAA-48D1-AAF2-9CFAD82BECF3}"/>
            </c:ext>
          </c:extLst>
        </c:ser>
        <c:ser>
          <c:idx val="2"/>
          <c:order val="2"/>
          <c:tx>
            <c:strRef>
              <c:f>Лист1!$A$4</c:f>
              <c:strCache>
                <c:ptCount val="1"/>
                <c:pt idx="0">
                  <c:v>Хрущев</c:v>
                </c:pt>
              </c:strCache>
            </c:strRef>
          </c:tx>
          <c:spPr>
            <a:pattFill prst="wdDnDiag">
              <a:fgClr>
                <a:schemeClr val="tx1"/>
              </a:fgClr>
              <a:bgClr>
                <a:schemeClr val="bg1"/>
              </a:bgClr>
            </a:pattFill>
            <a:ln>
              <a:solidFill>
                <a:schemeClr val="tx1"/>
              </a:solidFill>
            </a:ln>
          </c:spPr>
          <c:invertIfNegative val="0"/>
          <c:dLbls>
            <c:dLbl>
              <c:idx val="0"/>
              <c:layout>
                <c:manualLayout>
                  <c:x val="0"/>
                  <c:y val="2.4323180373938498E-2"/>
                </c:manualLayout>
              </c:layout>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1FAA-48D1-AAF2-9CFAD82BECF3}"/>
                </c:ext>
              </c:extLst>
            </c:dLbl>
            <c:dLbl>
              <c:idx val="1"/>
              <c:tx>
                <c:rich>
                  <a:bodyPr/>
                  <a:lstStyle/>
                  <a:p>
                    <a:r>
                      <a:rPr lang="en-US"/>
                      <a:t>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1FAA-48D1-AAF2-9CFAD82BECF3}"/>
                </c:ext>
              </c:extLst>
            </c:dLbl>
            <c:dLbl>
              <c:idx val="2"/>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1FAA-48D1-AAF2-9CFAD82BECF3}"/>
                </c:ext>
              </c:extLst>
            </c:dLbl>
            <c:dLbl>
              <c:idx val="3"/>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1FAA-48D1-AAF2-9CFAD82BECF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Лист1!$B$4:$E$4</c:f>
              <c:numCache>
                <c:formatCode>0%</c:formatCode>
                <c:ptCount val="4"/>
                <c:pt idx="0">
                  <c:v>0.1</c:v>
                </c:pt>
                <c:pt idx="1">
                  <c:v>0.53</c:v>
                </c:pt>
                <c:pt idx="2">
                  <c:v>0.22</c:v>
                </c:pt>
                <c:pt idx="3">
                  <c:v>0.16</c:v>
                </c:pt>
              </c:numCache>
            </c:numRef>
          </c:val>
          <c:extLst>
            <c:ext xmlns:c16="http://schemas.microsoft.com/office/drawing/2014/chart" uri="{C3380CC4-5D6E-409C-BE32-E72D297353CC}">
              <c16:uniqueId val="{0000000E-1FAA-48D1-AAF2-9CFAD82BECF3}"/>
            </c:ext>
          </c:extLst>
        </c:ser>
        <c:ser>
          <c:idx val="3"/>
          <c:order val="3"/>
          <c:tx>
            <c:strRef>
              <c:f>Лист1!$A$5</c:f>
              <c:strCache>
                <c:ptCount val="1"/>
                <c:pt idx="0">
                  <c:v>Брежнев</c:v>
                </c:pt>
              </c:strCache>
            </c:strRef>
          </c:tx>
          <c:spPr>
            <a:solidFill>
              <a:schemeClr val="bg1"/>
            </a:solidFill>
            <a:ln>
              <a:solidFill>
                <a:schemeClr val="tx1"/>
              </a:solidFill>
            </a:ln>
          </c:spPr>
          <c:invertIfNegative val="0"/>
          <c:dLbls>
            <c:dLbl>
              <c:idx val="0"/>
              <c:layout>
                <c:manualLayout>
                  <c:x val="-1.9336828985388971E-3"/>
                  <c:y val="1.6215453582625716E-2"/>
                </c:manualLayout>
              </c:layout>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1FAA-48D1-AAF2-9CFAD82BECF3}"/>
                </c:ext>
              </c:extLst>
            </c:dLbl>
            <c:dLbl>
              <c:idx val="1"/>
              <c:tx>
                <c:rich>
                  <a:bodyPr/>
                  <a:lstStyle/>
                  <a:p>
                    <a:r>
                      <a:rPr lang="en-US"/>
                      <a:t>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1FAA-48D1-AAF2-9CFAD82BECF3}"/>
                </c:ext>
              </c:extLst>
            </c:dLbl>
            <c:dLbl>
              <c:idx val="2"/>
              <c:tx>
                <c:rich>
                  <a:bodyPr/>
                  <a:lstStyle/>
                  <a:p>
                    <a:r>
                      <a:rPr lang="en-US"/>
                      <a:t>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1FAA-48D1-AAF2-9CFAD82BECF3}"/>
                </c:ext>
              </c:extLst>
            </c:dLbl>
            <c:dLbl>
              <c:idx val="3"/>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1FAA-48D1-AAF2-9CFAD82BECF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Лист1!$B$5:$E$5</c:f>
              <c:numCache>
                <c:formatCode>0%</c:formatCode>
                <c:ptCount val="4"/>
                <c:pt idx="0">
                  <c:v>0.21</c:v>
                </c:pt>
                <c:pt idx="1">
                  <c:v>0.53</c:v>
                </c:pt>
                <c:pt idx="2">
                  <c:v>0.14000000000000001</c:v>
                </c:pt>
                <c:pt idx="3">
                  <c:v>0.12</c:v>
                </c:pt>
              </c:numCache>
            </c:numRef>
          </c:val>
          <c:extLst>
            <c:ext xmlns:c16="http://schemas.microsoft.com/office/drawing/2014/chart" uri="{C3380CC4-5D6E-409C-BE32-E72D297353CC}">
              <c16:uniqueId val="{00000013-1FAA-48D1-AAF2-9CFAD82BECF3}"/>
            </c:ext>
          </c:extLst>
        </c:ser>
        <c:ser>
          <c:idx val="4"/>
          <c:order val="4"/>
          <c:tx>
            <c:strRef>
              <c:f>Лист1!$A$6</c:f>
              <c:strCache>
                <c:ptCount val="1"/>
                <c:pt idx="0">
                  <c:v>Андропов</c:v>
                </c:pt>
              </c:strCache>
            </c:strRef>
          </c:tx>
          <c:spPr>
            <a:pattFill prst="ltVert">
              <a:fgClr>
                <a:schemeClr val="tx1"/>
              </a:fgClr>
              <a:bgClr>
                <a:schemeClr val="bg1"/>
              </a:bgClr>
            </a:pattFill>
            <a:ln>
              <a:solidFill>
                <a:schemeClr val="tx1"/>
              </a:solidFill>
            </a:ln>
          </c:spPr>
          <c:invertIfNegative val="0"/>
          <c:dLbls>
            <c:dLbl>
              <c:idx val="0"/>
              <c:tx>
                <c:rich>
                  <a:bodyPr/>
                  <a:lstStyle/>
                  <a:p>
                    <a:r>
                      <a:rPr lang="en-US"/>
                      <a:t>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1FAA-48D1-AAF2-9CFAD82BECF3}"/>
                </c:ext>
              </c:extLst>
            </c:dLbl>
            <c:dLbl>
              <c:idx val="1"/>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1FAA-48D1-AAF2-9CFAD82BECF3}"/>
                </c:ext>
              </c:extLst>
            </c:dLbl>
            <c:dLbl>
              <c:idx val="2"/>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1FAA-48D1-AAF2-9CFAD82BECF3}"/>
                </c:ext>
              </c:extLst>
            </c:dLbl>
            <c:dLbl>
              <c:idx val="3"/>
              <c:tx>
                <c:rich>
                  <a:bodyPr/>
                  <a:lstStyle/>
                  <a:p>
                    <a:r>
                      <a:rPr lang="en-US"/>
                      <a:t>28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1FAA-48D1-AAF2-9CFAD82BECF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Лист1!$B$6:$E$6</c:f>
              <c:numCache>
                <c:formatCode>0%</c:formatCode>
                <c:ptCount val="4"/>
                <c:pt idx="0">
                  <c:v>0.26</c:v>
                </c:pt>
                <c:pt idx="1">
                  <c:v>0.36</c:v>
                </c:pt>
                <c:pt idx="2">
                  <c:v>0.1</c:v>
                </c:pt>
                <c:pt idx="3">
                  <c:v>0.28000000000000003</c:v>
                </c:pt>
              </c:numCache>
            </c:numRef>
          </c:val>
          <c:extLst>
            <c:ext xmlns:c16="http://schemas.microsoft.com/office/drawing/2014/chart" uri="{C3380CC4-5D6E-409C-BE32-E72D297353CC}">
              <c16:uniqueId val="{00000018-1FAA-48D1-AAF2-9CFAD82BECF3}"/>
            </c:ext>
          </c:extLst>
        </c:ser>
        <c:ser>
          <c:idx val="5"/>
          <c:order val="5"/>
          <c:tx>
            <c:strRef>
              <c:f>Лист1!$A$7</c:f>
              <c:strCache>
                <c:ptCount val="1"/>
                <c:pt idx="0">
                  <c:v>Черненко</c:v>
                </c:pt>
              </c:strCache>
            </c:strRef>
          </c:tx>
          <c:spPr>
            <a:pattFill prst="shingle">
              <a:fgClr>
                <a:schemeClr val="tx1"/>
              </a:fgClr>
              <a:bgClr>
                <a:schemeClr val="bg1"/>
              </a:bgClr>
            </a:pattFill>
            <a:ln>
              <a:solidFill>
                <a:schemeClr val="tx1"/>
              </a:solidFill>
            </a:ln>
          </c:spPr>
          <c:invertIfNegative val="0"/>
          <c:dLbls>
            <c:dLbl>
              <c:idx val="0"/>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1FAA-48D1-AAF2-9CFAD82BECF3}"/>
                </c:ext>
              </c:extLst>
            </c:dLbl>
            <c:dLbl>
              <c:idx val="1"/>
              <c:tx>
                <c:rich>
                  <a:bodyPr/>
                  <a:lstStyle/>
                  <a:p>
                    <a:r>
                      <a:rPr lang="en-US"/>
                      <a:t>39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1FAA-48D1-AAF2-9CFAD82BECF3}"/>
                </c:ext>
              </c:extLst>
            </c:dLbl>
            <c:dLbl>
              <c:idx val="2"/>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B-1FAA-48D1-AAF2-9CFAD82BECF3}"/>
                </c:ext>
              </c:extLst>
            </c:dLbl>
            <c:dLbl>
              <c:idx val="3"/>
              <c:tx>
                <c:rich>
                  <a:bodyPr/>
                  <a:lstStyle/>
                  <a:p>
                    <a:r>
                      <a:rPr lang="en-US"/>
                      <a:t>44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1FAA-48D1-AAF2-9CFAD82BECF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Лист1!$B$7:$E$7</c:f>
              <c:numCache>
                <c:formatCode>0%</c:formatCode>
                <c:ptCount val="4"/>
                <c:pt idx="0">
                  <c:v>0.06</c:v>
                </c:pt>
                <c:pt idx="1">
                  <c:v>0.39</c:v>
                </c:pt>
                <c:pt idx="2">
                  <c:v>0.11</c:v>
                </c:pt>
                <c:pt idx="3">
                  <c:v>0.44</c:v>
                </c:pt>
              </c:numCache>
            </c:numRef>
          </c:val>
          <c:extLst>
            <c:ext xmlns:c16="http://schemas.microsoft.com/office/drawing/2014/chart" uri="{C3380CC4-5D6E-409C-BE32-E72D297353CC}">
              <c16:uniqueId val="{0000001D-1FAA-48D1-AAF2-9CFAD82BECF3}"/>
            </c:ext>
          </c:extLst>
        </c:ser>
        <c:ser>
          <c:idx val="6"/>
          <c:order val="6"/>
          <c:tx>
            <c:strRef>
              <c:f>Лист1!$A$8</c:f>
              <c:strCache>
                <c:ptCount val="1"/>
                <c:pt idx="0">
                  <c:v>Горбачев</c:v>
                </c:pt>
              </c:strCache>
            </c:strRef>
          </c:tx>
          <c:spPr>
            <a:pattFill prst="wdUpDiag">
              <a:fgClr>
                <a:schemeClr val="tx1"/>
              </a:fgClr>
              <a:bgClr>
                <a:schemeClr val="bg1"/>
              </a:bgClr>
            </a:pattFill>
            <a:ln>
              <a:solidFill>
                <a:schemeClr val="tx1"/>
              </a:solidFill>
            </a:ln>
          </c:spPr>
          <c:invertIfNegative val="0"/>
          <c:dLbls>
            <c:dLbl>
              <c:idx val="0"/>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1FAA-48D1-AAF2-9CFAD82BECF3}"/>
                </c:ext>
              </c:extLst>
            </c:dLbl>
            <c:dLbl>
              <c:idx val="1"/>
              <c:tx>
                <c:rich>
                  <a:bodyPr/>
                  <a:lstStyle/>
                  <a:p>
                    <a:r>
                      <a:rPr lang="en-US"/>
                      <a:t>34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F-1FAA-48D1-AAF2-9CFAD82BECF3}"/>
                </c:ext>
              </c:extLst>
            </c:dLbl>
            <c:dLbl>
              <c:idx val="2"/>
              <c:tx>
                <c:rich>
                  <a:bodyPr/>
                  <a:lstStyle/>
                  <a:p>
                    <a:r>
                      <a:rPr lang="en-US"/>
                      <a:t>54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1FAA-48D1-AAF2-9CFAD82BECF3}"/>
                </c:ext>
              </c:extLst>
            </c:dLbl>
            <c:dLbl>
              <c:idx val="3"/>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1FAA-48D1-AAF2-9CFAD82BECF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Лист1!$B$8:$E$8</c:f>
              <c:numCache>
                <c:formatCode>0%</c:formatCode>
                <c:ptCount val="4"/>
                <c:pt idx="0">
                  <c:v>0.05</c:v>
                </c:pt>
                <c:pt idx="1">
                  <c:v>0.34</c:v>
                </c:pt>
                <c:pt idx="2">
                  <c:v>0.54</c:v>
                </c:pt>
                <c:pt idx="3">
                  <c:v>7.0000000000000007E-2</c:v>
                </c:pt>
              </c:numCache>
            </c:numRef>
          </c:val>
          <c:extLst>
            <c:ext xmlns:c16="http://schemas.microsoft.com/office/drawing/2014/chart" uri="{C3380CC4-5D6E-409C-BE32-E72D297353CC}">
              <c16:uniqueId val="{00000022-1FAA-48D1-AAF2-9CFAD82BECF3}"/>
            </c:ext>
          </c:extLst>
        </c:ser>
        <c:ser>
          <c:idx val="7"/>
          <c:order val="7"/>
          <c:tx>
            <c:strRef>
              <c:f>Лист1!$A$9</c:f>
              <c:strCache>
                <c:ptCount val="1"/>
                <c:pt idx="0">
                  <c:v>Ельцин</c:v>
                </c:pt>
              </c:strCache>
            </c:strRef>
          </c:tx>
          <c:spPr>
            <a:pattFill prst="divot">
              <a:fgClr>
                <a:schemeClr val="tx1"/>
              </a:fgClr>
              <a:bgClr>
                <a:schemeClr val="bg1"/>
              </a:bgClr>
            </a:pattFill>
            <a:ln>
              <a:solidFill>
                <a:schemeClr val="tx1"/>
              </a:solidFill>
            </a:ln>
          </c:spPr>
          <c:invertIfNegative val="0"/>
          <c:dLbls>
            <c:dLbl>
              <c:idx val="0"/>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3-1FAA-48D1-AAF2-9CFAD82BECF3}"/>
                </c:ext>
              </c:extLst>
            </c:dLbl>
            <c:dLbl>
              <c:idx val="1"/>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1FAA-48D1-AAF2-9CFAD82BECF3}"/>
                </c:ext>
              </c:extLst>
            </c:dLbl>
            <c:dLbl>
              <c:idx val="2"/>
              <c:tx>
                <c:rich>
                  <a:bodyPr/>
                  <a:lstStyle/>
                  <a:p>
                    <a:r>
                      <a:rPr lang="en-US"/>
                      <a:t>56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5-1FAA-48D1-AAF2-9CFAD82BECF3}"/>
                </c:ext>
              </c:extLst>
            </c:dLbl>
            <c:dLbl>
              <c:idx val="3"/>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1FAA-48D1-AAF2-9CFAD82BECF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Лист1!$B$9:$E$9</c:f>
              <c:numCache>
                <c:formatCode>0%</c:formatCode>
                <c:ptCount val="4"/>
                <c:pt idx="0">
                  <c:v>0.06</c:v>
                </c:pt>
                <c:pt idx="1">
                  <c:v>0.31</c:v>
                </c:pt>
                <c:pt idx="2">
                  <c:v>0.56000000000000005</c:v>
                </c:pt>
                <c:pt idx="3">
                  <c:v>7.0000000000000007E-2</c:v>
                </c:pt>
              </c:numCache>
            </c:numRef>
          </c:val>
          <c:extLst>
            <c:ext xmlns:c16="http://schemas.microsoft.com/office/drawing/2014/chart" uri="{C3380CC4-5D6E-409C-BE32-E72D297353CC}">
              <c16:uniqueId val="{00000027-1FAA-48D1-AAF2-9CFAD82BECF3}"/>
            </c:ext>
          </c:extLst>
        </c:ser>
        <c:dLbls>
          <c:showLegendKey val="0"/>
          <c:showVal val="0"/>
          <c:showCatName val="0"/>
          <c:showSerName val="0"/>
          <c:showPercent val="0"/>
          <c:showBubbleSize val="0"/>
        </c:dLbls>
        <c:gapWidth val="150"/>
        <c:axId val="119741440"/>
        <c:axId val="119796480"/>
      </c:barChart>
      <c:catAx>
        <c:axId val="119741440"/>
        <c:scaling>
          <c:orientation val="minMax"/>
        </c:scaling>
        <c:delete val="0"/>
        <c:axPos val="b"/>
        <c:numFmt formatCode="General" sourceLinked="0"/>
        <c:majorTickMark val="out"/>
        <c:minorTickMark val="none"/>
        <c:tickLblPos val="nextTo"/>
        <c:crossAx val="119796480"/>
        <c:crosses val="autoZero"/>
        <c:auto val="1"/>
        <c:lblAlgn val="ctr"/>
        <c:lblOffset val="100"/>
        <c:noMultiLvlLbl val="0"/>
      </c:catAx>
      <c:valAx>
        <c:axId val="119796480"/>
        <c:scaling>
          <c:orientation val="minMax"/>
        </c:scaling>
        <c:delete val="0"/>
        <c:axPos val="l"/>
        <c:numFmt formatCode="0%" sourceLinked="1"/>
        <c:majorTickMark val="out"/>
        <c:minorTickMark val="none"/>
        <c:tickLblPos val="nextTo"/>
        <c:crossAx val="119741440"/>
        <c:crosses val="autoZero"/>
        <c:crossBetween val="between"/>
      </c:valAx>
    </c:plotArea>
    <c:legend>
      <c:legendPos val="t"/>
      <c:layout>
        <c:manualLayout>
          <c:xMode val="edge"/>
          <c:yMode val="edge"/>
          <c:x val="5.0000015225849598E-2"/>
          <c:y val="3.9115637528425569E-2"/>
          <c:w val="0.93093889592492318"/>
          <c:h val="0.12566488883869675"/>
        </c:manualLayout>
      </c:layout>
      <c:overlay val="0"/>
      <c:spPr>
        <a:ln>
          <a:solidFill>
            <a:schemeClr val="tx1"/>
          </a:solidFill>
        </a:ln>
      </c:spPr>
      <c:txPr>
        <a:bodyPr/>
        <a:lstStyle/>
        <a:p>
          <a:pPr>
            <a:defRPr sz="1200"/>
          </a:pPr>
          <a:endParaRPr lang="ru-RU"/>
        </a:p>
      </c:txPr>
    </c:legend>
    <c:plotVisOnly val="1"/>
    <c:dispBlanksAs val="gap"/>
    <c:showDLblsOverMax val="0"/>
  </c:chart>
  <c:txPr>
    <a:bodyPr/>
    <a:lstStyle/>
    <a:p>
      <a:pPr>
        <a:defRPr sz="900">
          <a:latin typeface="Arial" panose="020B0604020202020204" pitchFamily="34" charset="0"/>
          <a:cs typeface="Arial" panose="020B0604020202020204"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378138847858195E-2"/>
          <c:y val="0.20717131474103587"/>
          <c:w val="0.91432791728212703"/>
          <c:h val="0.67330677290836649"/>
        </c:manualLayout>
      </c:layout>
      <c:barChart>
        <c:barDir val="col"/>
        <c:grouping val="clustered"/>
        <c:varyColors val="0"/>
        <c:ser>
          <c:idx val="0"/>
          <c:order val="0"/>
          <c:tx>
            <c:strRef>
              <c:f>Sheet1!$A$2</c:f>
              <c:strCache>
                <c:ptCount val="1"/>
                <c:pt idx="0">
                  <c:v>Ленин</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32">
              <a:solidFill>
                <a:srgbClr val="000000"/>
              </a:solidFill>
              <a:prstDash val="solid"/>
            </a:ln>
          </c:spPr>
          <c:invertIfNegative val="0"/>
          <c:dLbls>
            <c:dLbl>
              <c:idx val="0"/>
              <c:tx>
                <c:rich>
                  <a:bodyPr/>
                  <a:lstStyle/>
                  <a:p>
                    <a:pPr>
                      <a:defRPr sz="994" b="1" i="0" u="none" strike="noStrike" baseline="0">
                        <a:solidFill>
                          <a:srgbClr val="000000"/>
                        </a:solidFill>
                        <a:latin typeface="Arial"/>
                        <a:ea typeface="Arial"/>
                        <a:cs typeface="Arial"/>
                      </a:defRPr>
                    </a:pPr>
                    <a:r>
                      <a:rPr lang="ru-RU"/>
                      <a:t>15</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2EB-4B00-8A8E-116D28ACCD7B}"/>
                </c:ext>
              </c:extLst>
            </c:dLbl>
            <c:dLbl>
              <c:idx val="1"/>
              <c:tx>
                <c:rich>
                  <a:bodyPr/>
                  <a:lstStyle/>
                  <a:p>
                    <a:pPr>
                      <a:defRPr sz="994" b="1" i="0" u="none" strike="noStrike" baseline="0">
                        <a:solidFill>
                          <a:srgbClr val="000000"/>
                        </a:solidFill>
                        <a:latin typeface="Arial"/>
                        <a:ea typeface="Arial"/>
                        <a:cs typeface="Arial"/>
                      </a:defRPr>
                    </a:pPr>
                    <a:r>
                      <a:rPr lang="ru-RU"/>
                      <a:t>43</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2EB-4B00-8A8E-116D28ACCD7B}"/>
                </c:ext>
              </c:extLst>
            </c:dLbl>
            <c:dLbl>
              <c:idx val="2"/>
              <c:tx>
                <c:rich>
                  <a:bodyPr/>
                  <a:lstStyle/>
                  <a:p>
                    <a:pPr>
                      <a:defRPr sz="994" b="1" i="0" u="none" strike="noStrike" baseline="0">
                        <a:solidFill>
                          <a:srgbClr val="000000"/>
                        </a:solidFill>
                        <a:latin typeface="Arial"/>
                        <a:ea typeface="Arial"/>
                        <a:cs typeface="Arial"/>
                      </a:defRPr>
                    </a:pPr>
                    <a:r>
                      <a:rPr lang="ru-RU"/>
                      <a:t>34</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2EB-4B00-8A8E-116D28ACCD7B}"/>
                </c:ext>
              </c:extLst>
            </c:dLbl>
            <c:dLbl>
              <c:idx val="3"/>
              <c:tx>
                <c:rich>
                  <a:bodyPr/>
                  <a:lstStyle/>
                  <a:p>
                    <a:pPr>
                      <a:defRPr sz="994" b="1" i="0" u="none" strike="noStrike" baseline="0">
                        <a:solidFill>
                          <a:srgbClr val="000000"/>
                        </a:solidFill>
                        <a:latin typeface="Arial"/>
                        <a:ea typeface="Arial"/>
                        <a:cs typeface="Arial"/>
                      </a:defRPr>
                    </a:pPr>
                    <a:r>
                      <a:rPr lang="ru-RU"/>
                      <a:t>7</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2EB-4B00-8A8E-116D28ACCD7B}"/>
                </c:ext>
              </c:extLst>
            </c:dLbl>
            <c:spPr>
              <a:noFill/>
              <a:ln w="25263">
                <a:noFill/>
              </a:ln>
            </c:spPr>
            <c:txPr>
              <a:bodyPr/>
              <a:lstStyle/>
              <a:p>
                <a:pPr>
                  <a:defRPr sz="99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Sheet1!$B$2:$E$2</c:f>
              <c:numCache>
                <c:formatCode>0%</c:formatCode>
                <c:ptCount val="4"/>
                <c:pt idx="0">
                  <c:v>0.15</c:v>
                </c:pt>
                <c:pt idx="1">
                  <c:v>0.43</c:v>
                </c:pt>
                <c:pt idx="2">
                  <c:v>0.34</c:v>
                </c:pt>
                <c:pt idx="3">
                  <c:v>7.0000000000000007E-2</c:v>
                </c:pt>
              </c:numCache>
            </c:numRef>
          </c:val>
          <c:extLst>
            <c:ext xmlns:c16="http://schemas.microsoft.com/office/drawing/2014/chart" uri="{C3380CC4-5D6E-409C-BE32-E72D297353CC}">
              <c16:uniqueId val="{00000004-E2EB-4B00-8A8E-116D28ACCD7B}"/>
            </c:ext>
          </c:extLst>
        </c:ser>
        <c:ser>
          <c:idx val="1"/>
          <c:order val="1"/>
          <c:tx>
            <c:strRef>
              <c:f>Sheet1!$A$3</c:f>
              <c:strCache>
                <c:ptCount val="1"/>
                <c:pt idx="0">
                  <c:v>Сталин</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32">
              <a:solidFill>
                <a:srgbClr val="000000"/>
              </a:solidFill>
              <a:prstDash val="solid"/>
            </a:ln>
          </c:spPr>
          <c:invertIfNegative val="0"/>
          <c:dLbls>
            <c:dLbl>
              <c:idx val="0"/>
              <c:tx>
                <c:rich>
                  <a:bodyPr/>
                  <a:lstStyle/>
                  <a:p>
                    <a:pPr>
                      <a:defRPr sz="994" b="1" i="0" u="none" strike="noStrike" baseline="0">
                        <a:solidFill>
                          <a:srgbClr val="000000"/>
                        </a:solidFill>
                        <a:latin typeface="Arial"/>
                        <a:ea typeface="Arial"/>
                        <a:cs typeface="Arial"/>
                      </a:defRPr>
                    </a:pPr>
                    <a:r>
                      <a:rPr lang="ru-RU"/>
                      <a:t>11</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2EB-4B00-8A8E-116D28ACCD7B}"/>
                </c:ext>
              </c:extLst>
            </c:dLbl>
            <c:dLbl>
              <c:idx val="1"/>
              <c:tx>
                <c:rich>
                  <a:bodyPr/>
                  <a:lstStyle/>
                  <a:p>
                    <a:pPr>
                      <a:defRPr sz="994" b="1" i="0" u="none" strike="noStrike" baseline="0">
                        <a:solidFill>
                          <a:srgbClr val="000000"/>
                        </a:solidFill>
                        <a:latin typeface="Arial"/>
                        <a:ea typeface="Arial"/>
                        <a:cs typeface="Arial"/>
                      </a:defRPr>
                    </a:pPr>
                    <a:r>
                      <a:rPr lang="ru-RU"/>
                      <a:t>45</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E2EB-4B00-8A8E-116D28ACCD7B}"/>
                </c:ext>
              </c:extLst>
            </c:dLbl>
            <c:dLbl>
              <c:idx val="2"/>
              <c:tx>
                <c:rich>
                  <a:bodyPr/>
                  <a:lstStyle/>
                  <a:p>
                    <a:pPr>
                      <a:defRPr sz="994" b="1" i="0" u="none" strike="noStrike" baseline="0">
                        <a:solidFill>
                          <a:srgbClr val="000000"/>
                        </a:solidFill>
                        <a:latin typeface="Arial"/>
                        <a:ea typeface="Arial"/>
                        <a:cs typeface="Arial"/>
                      </a:defRPr>
                    </a:pPr>
                    <a:r>
                      <a:rPr lang="ru-RU"/>
                      <a:t>36</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E2EB-4B00-8A8E-116D28ACCD7B}"/>
                </c:ext>
              </c:extLst>
            </c:dLbl>
            <c:dLbl>
              <c:idx val="3"/>
              <c:tx>
                <c:rich>
                  <a:bodyPr/>
                  <a:lstStyle/>
                  <a:p>
                    <a:pPr>
                      <a:defRPr sz="994" b="1" i="0" u="none" strike="noStrike" baseline="0">
                        <a:solidFill>
                          <a:srgbClr val="000000"/>
                        </a:solidFill>
                        <a:latin typeface="Arial"/>
                        <a:ea typeface="Arial"/>
                        <a:cs typeface="Arial"/>
                      </a:defRPr>
                    </a:pPr>
                    <a:r>
                      <a:rPr lang="ru-RU"/>
                      <a:t>8</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E2EB-4B00-8A8E-116D28ACCD7B}"/>
                </c:ext>
              </c:extLst>
            </c:dLbl>
            <c:spPr>
              <a:noFill/>
              <a:ln w="25263">
                <a:noFill/>
              </a:ln>
            </c:spPr>
            <c:txPr>
              <a:bodyPr/>
              <a:lstStyle/>
              <a:p>
                <a:pPr>
                  <a:defRPr sz="99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Sheet1!$B$3:$E$3</c:f>
              <c:numCache>
                <c:formatCode>0%</c:formatCode>
                <c:ptCount val="4"/>
                <c:pt idx="0">
                  <c:v>0.11</c:v>
                </c:pt>
                <c:pt idx="1">
                  <c:v>0.45</c:v>
                </c:pt>
                <c:pt idx="2">
                  <c:v>0.36</c:v>
                </c:pt>
                <c:pt idx="3">
                  <c:v>0.08</c:v>
                </c:pt>
              </c:numCache>
            </c:numRef>
          </c:val>
          <c:extLst>
            <c:ext xmlns:c16="http://schemas.microsoft.com/office/drawing/2014/chart" uri="{C3380CC4-5D6E-409C-BE32-E72D297353CC}">
              <c16:uniqueId val="{00000009-E2EB-4B00-8A8E-116D28ACCD7B}"/>
            </c:ext>
          </c:extLst>
        </c:ser>
        <c:ser>
          <c:idx val="2"/>
          <c:order val="2"/>
          <c:tx>
            <c:strRef>
              <c:f>Sheet1!$A$4</c:f>
              <c:strCache>
                <c:ptCount val="1"/>
                <c:pt idx="0">
                  <c:v>Хрущев</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32">
              <a:solidFill>
                <a:srgbClr val="000000"/>
              </a:solidFill>
              <a:prstDash val="solid"/>
            </a:ln>
          </c:spPr>
          <c:invertIfNegative val="0"/>
          <c:dLbls>
            <c:dLbl>
              <c:idx val="0"/>
              <c:tx>
                <c:rich>
                  <a:bodyPr/>
                  <a:lstStyle/>
                  <a:p>
                    <a:pPr>
                      <a:defRPr sz="994" b="1" i="0" u="none" strike="noStrike" baseline="0">
                        <a:solidFill>
                          <a:srgbClr val="000000"/>
                        </a:solidFill>
                        <a:latin typeface="Arial"/>
                        <a:ea typeface="Arial"/>
                        <a:cs typeface="Arial"/>
                      </a:defRPr>
                    </a:pPr>
                    <a:r>
                      <a:rPr lang="ru-RU"/>
                      <a:t>16</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E2EB-4B00-8A8E-116D28ACCD7B}"/>
                </c:ext>
              </c:extLst>
            </c:dLbl>
            <c:dLbl>
              <c:idx val="1"/>
              <c:tx>
                <c:rich>
                  <a:bodyPr/>
                  <a:lstStyle/>
                  <a:p>
                    <a:pPr>
                      <a:defRPr sz="994" b="1" i="0" u="none" strike="noStrike" baseline="0">
                        <a:solidFill>
                          <a:srgbClr val="000000"/>
                        </a:solidFill>
                        <a:latin typeface="Arial"/>
                        <a:ea typeface="Arial"/>
                        <a:cs typeface="Arial"/>
                      </a:defRPr>
                    </a:pPr>
                    <a:r>
                      <a:rPr lang="ru-RU"/>
                      <a:t>22</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E2EB-4B00-8A8E-116D28ACCD7B}"/>
                </c:ext>
              </c:extLst>
            </c:dLbl>
            <c:dLbl>
              <c:idx val="2"/>
              <c:tx>
                <c:rich>
                  <a:bodyPr/>
                  <a:lstStyle/>
                  <a:p>
                    <a:pPr>
                      <a:defRPr sz="994" b="1" i="0" u="none" strike="noStrike" baseline="0">
                        <a:solidFill>
                          <a:srgbClr val="000000"/>
                        </a:solidFill>
                        <a:latin typeface="Arial"/>
                        <a:ea typeface="Arial"/>
                        <a:cs typeface="Arial"/>
                      </a:defRPr>
                    </a:pPr>
                    <a:r>
                      <a:rPr lang="ru-RU"/>
                      <a:t>44</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E2EB-4B00-8A8E-116D28ACCD7B}"/>
                </c:ext>
              </c:extLst>
            </c:dLbl>
            <c:dLbl>
              <c:idx val="3"/>
              <c:tx>
                <c:rich>
                  <a:bodyPr/>
                  <a:lstStyle/>
                  <a:p>
                    <a:pPr>
                      <a:defRPr sz="994" b="1" i="0" u="none" strike="noStrike" baseline="0">
                        <a:solidFill>
                          <a:srgbClr val="000000"/>
                        </a:solidFill>
                        <a:latin typeface="Arial"/>
                        <a:ea typeface="Arial"/>
                        <a:cs typeface="Arial"/>
                      </a:defRPr>
                    </a:pPr>
                    <a:r>
                      <a:rPr lang="ru-RU"/>
                      <a:t>19</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E2EB-4B00-8A8E-116D28ACCD7B}"/>
                </c:ext>
              </c:extLst>
            </c:dLbl>
            <c:spPr>
              <a:noFill/>
              <a:ln w="25263">
                <a:noFill/>
              </a:ln>
            </c:spPr>
            <c:txPr>
              <a:bodyPr/>
              <a:lstStyle/>
              <a:p>
                <a:pPr>
                  <a:defRPr sz="99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Sheet1!$B$4:$E$4</c:f>
              <c:numCache>
                <c:formatCode>0%</c:formatCode>
                <c:ptCount val="4"/>
                <c:pt idx="0">
                  <c:v>0.16</c:v>
                </c:pt>
                <c:pt idx="1">
                  <c:v>0.22</c:v>
                </c:pt>
                <c:pt idx="2">
                  <c:v>0.44</c:v>
                </c:pt>
                <c:pt idx="3">
                  <c:v>0.19</c:v>
                </c:pt>
              </c:numCache>
            </c:numRef>
          </c:val>
          <c:extLst>
            <c:ext xmlns:c16="http://schemas.microsoft.com/office/drawing/2014/chart" uri="{C3380CC4-5D6E-409C-BE32-E72D297353CC}">
              <c16:uniqueId val="{0000000E-E2EB-4B00-8A8E-116D28ACCD7B}"/>
            </c:ext>
          </c:extLst>
        </c:ser>
        <c:ser>
          <c:idx val="3"/>
          <c:order val="3"/>
          <c:tx>
            <c:strRef>
              <c:f>Sheet1!$A$5</c:f>
              <c:strCache>
                <c:ptCount val="1"/>
                <c:pt idx="0">
                  <c:v>Брежнев</c:v>
                </c:pt>
              </c:strCache>
            </c:strRef>
          </c:tx>
          <c:spPr>
            <a:solidFill>
              <a:srgbClr val="FFFFFF"/>
            </a:solidFill>
            <a:ln w="12632">
              <a:solidFill>
                <a:srgbClr val="000000"/>
              </a:solidFill>
              <a:prstDash val="solid"/>
            </a:ln>
          </c:spPr>
          <c:invertIfNegative val="0"/>
          <c:dLbls>
            <c:dLbl>
              <c:idx val="0"/>
              <c:tx>
                <c:rich>
                  <a:bodyPr/>
                  <a:lstStyle/>
                  <a:p>
                    <a:pPr>
                      <a:defRPr sz="994" b="1" i="0" u="none" strike="noStrike" baseline="0">
                        <a:solidFill>
                          <a:srgbClr val="000000"/>
                        </a:solidFill>
                        <a:latin typeface="Arial"/>
                        <a:ea typeface="Arial"/>
                        <a:cs typeface="Arial"/>
                      </a:defRPr>
                    </a:pPr>
                    <a:r>
                      <a:rPr lang="ru-RU"/>
                      <a:t>19</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E2EB-4B00-8A8E-116D28ACCD7B}"/>
                </c:ext>
              </c:extLst>
            </c:dLbl>
            <c:dLbl>
              <c:idx val="1"/>
              <c:tx>
                <c:rich>
                  <a:bodyPr/>
                  <a:lstStyle/>
                  <a:p>
                    <a:pPr>
                      <a:defRPr sz="994" b="1" i="0" u="none" strike="noStrike" baseline="0">
                        <a:solidFill>
                          <a:srgbClr val="000000"/>
                        </a:solidFill>
                        <a:latin typeface="Arial"/>
                        <a:ea typeface="Arial"/>
                        <a:cs typeface="Arial"/>
                      </a:defRPr>
                    </a:pPr>
                    <a:r>
                      <a:rPr lang="ru-RU"/>
                      <a:t>24</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E2EB-4B00-8A8E-116D28ACCD7B}"/>
                </c:ext>
              </c:extLst>
            </c:dLbl>
            <c:dLbl>
              <c:idx val="2"/>
              <c:tx>
                <c:rich>
                  <a:bodyPr/>
                  <a:lstStyle/>
                  <a:p>
                    <a:pPr>
                      <a:defRPr sz="994" b="1" i="0" u="none" strike="noStrike" baseline="0">
                        <a:solidFill>
                          <a:srgbClr val="000000"/>
                        </a:solidFill>
                        <a:latin typeface="Arial"/>
                        <a:ea typeface="Arial"/>
                        <a:cs typeface="Arial"/>
                      </a:defRPr>
                    </a:pPr>
                    <a:r>
                      <a:rPr lang="ru-RU"/>
                      <a:t>44</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E2EB-4B00-8A8E-116D28ACCD7B}"/>
                </c:ext>
              </c:extLst>
            </c:dLbl>
            <c:dLbl>
              <c:idx val="3"/>
              <c:tx>
                <c:rich>
                  <a:bodyPr/>
                  <a:lstStyle/>
                  <a:p>
                    <a:pPr>
                      <a:defRPr sz="994" b="1" i="0" u="none" strike="noStrike" baseline="0">
                        <a:solidFill>
                          <a:srgbClr val="000000"/>
                        </a:solidFill>
                        <a:latin typeface="Arial"/>
                        <a:ea typeface="Arial"/>
                        <a:cs typeface="Arial"/>
                      </a:defRPr>
                    </a:pPr>
                    <a:r>
                      <a:rPr lang="ru-RU"/>
                      <a:t>13</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E2EB-4B00-8A8E-116D28ACCD7B}"/>
                </c:ext>
              </c:extLst>
            </c:dLbl>
            <c:spPr>
              <a:noFill/>
              <a:ln w="25263">
                <a:noFill/>
              </a:ln>
            </c:spPr>
            <c:txPr>
              <a:bodyPr/>
              <a:lstStyle/>
              <a:p>
                <a:pPr>
                  <a:defRPr sz="99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Sheet1!$B$5:$E$5</c:f>
              <c:numCache>
                <c:formatCode>0%</c:formatCode>
                <c:ptCount val="4"/>
                <c:pt idx="0">
                  <c:v>0.19</c:v>
                </c:pt>
                <c:pt idx="1">
                  <c:v>0.24</c:v>
                </c:pt>
                <c:pt idx="2">
                  <c:v>0.44</c:v>
                </c:pt>
                <c:pt idx="3">
                  <c:v>0.13</c:v>
                </c:pt>
              </c:numCache>
            </c:numRef>
          </c:val>
          <c:extLst>
            <c:ext xmlns:c16="http://schemas.microsoft.com/office/drawing/2014/chart" uri="{C3380CC4-5D6E-409C-BE32-E72D297353CC}">
              <c16:uniqueId val="{00000013-E2EB-4B00-8A8E-116D28ACCD7B}"/>
            </c:ext>
          </c:extLst>
        </c:ser>
        <c:ser>
          <c:idx val="4"/>
          <c:order val="4"/>
          <c:tx>
            <c:strRef>
              <c:f>Sheet1!$A$6</c:f>
              <c:strCache>
                <c:ptCount val="1"/>
                <c:pt idx="0">
                  <c:v>Андропов</c:v>
                </c:pt>
              </c:strCache>
            </c:strRef>
          </c:tx>
          <c:spPr>
            <a:pattFill prst="dk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32">
              <a:solidFill>
                <a:srgbClr val="000000"/>
              </a:solidFill>
              <a:prstDash val="solid"/>
            </a:ln>
          </c:spPr>
          <c:invertIfNegative val="0"/>
          <c:dLbls>
            <c:dLbl>
              <c:idx val="0"/>
              <c:tx>
                <c:rich>
                  <a:bodyPr/>
                  <a:lstStyle/>
                  <a:p>
                    <a:pPr>
                      <a:defRPr sz="994" b="1" i="0" u="none" strike="noStrike" baseline="0">
                        <a:solidFill>
                          <a:srgbClr val="000000"/>
                        </a:solidFill>
                        <a:latin typeface="Arial"/>
                        <a:ea typeface="Arial"/>
                        <a:cs typeface="Arial"/>
                      </a:defRPr>
                    </a:pPr>
                    <a:r>
                      <a:rPr lang="ru-RU"/>
                      <a:t>11</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E2EB-4B00-8A8E-116D28ACCD7B}"/>
                </c:ext>
              </c:extLst>
            </c:dLbl>
            <c:dLbl>
              <c:idx val="1"/>
              <c:tx>
                <c:rich>
                  <a:bodyPr/>
                  <a:lstStyle/>
                  <a:p>
                    <a:pPr>
                      <a:defRPr sz="994" b="1" i="0" u="none" strike="noStrike" baseline="0">
                        <a:solidFill>
                          <a:srgbClr val="000000"/>
                        </a:solidFill>
                        <a:latin typeface="Arial"/>
                        <a:ea typeface="Arial"/>
                        <a:cs typeface="Arial"/>
                      </a:defRPr>
                    </a:pPr>
                    <a:r>
                      <a:rPr lang="ru-RU"/>
                      <a:t>15</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E2EB-4B00-8A8E-116D28ACCD7B}"/>
                </c:ext>
              </c:extLst>
            </c:dLbl>
            <c:dLbl>
              <c:idx val="2"/>
              <c:tx>
                <c:rich>
                  <a:bodyPr/>
                  <a:lstStyle/>
                  <a:p>
                    <a:pPr>
                      <a:defRPr sz="994" b="1" i="0" u="none" strike="noStrike" baseline="0">
                        <a:solidFill>
                          <a:srgbClr val="000000"/>
                        </a:solidFill>
                        <a:latin typeface="Arial"/>
                        <a:ea typeface="Arial"/>
                        <a:cs typeface="Arial"/>
                      </a:defRPr>
                    </a:pPr>
                    <a:r>
                      <a:rPr lang="ru-RU"/>
                      <a:t>49</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E2EB-4B00-8A8E-116D28ACCD7B}"/>
                </c:ext>
              </c:extLst>
            </c:dLbl>
            <c:dLbl>
              <c:idx val="3"/>
              <c:tx>
                <c:rich>
                  <a:bodyPr/>
                  <a:lstStyle/>
                  <a:p>
                    <a:pPr>
                      <a:defRPr sz="994" b="1" i="0" u="none" strike="noStrike" baseline="0">
                        <a:solidFill>
                          <a:srgbClr val="000000"/>
                        </a:solidFill>
                        <a:latin typeface="Arial"/>
                        <a:ea typeface="Arial"/>
                        <a:cs typeface="Arial"/>
                      </a:defRPr>
                    </a:pPr>
                    <a:r>
                      <a:rPr lang="ru-RU"/>
                      <a:t>25</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E2EB-4B00-8A8E-116D28ACCD7B}"/>
                </c:ext>
              </c:extLst>
            </c:dLbl>
            <c:spPr>
              <a:noFill/>
              <a:ln w="25263">
                <a:noFill/>
              </a:ln>
            </c:spPr>
            <c:txPr>
              <a:bodyPr/>
              <a:lstStyle/>
              <a:p>
                <a:pPr>
                  <a:defRPr sz="99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Sheet1!$B$6:$E$6</c:f>
              <c:numCache>
                <c:formatCode>0%</c:formatCode>
                <c:ptCount val="4"/>
                <c:pt idx="0">
                  <c:v>0.11</c:v>
                </c:pt>
                <c:pt idx="1">
                  <c:v>0.15</c:v>
                </c:pt>
                <c:pt idx="2">
                  <c:v>0.49</c:v>
                </c:pt>
                <c:pt idx="3">
                  <c:v>0.25</c:v>
                </c:pt>
              </c:numCache>
            </c:numRef>
          </c:val>
          <c:extLst>
            <c:ext xmlns:c16="http://schemas.microsoft.com/office/drawing/2014/chart" uri="{C3380CC4-5D6E-409C-BE32-E72D297353CC}">
              <c16:uniqueId val="{00000018-E2EB-4B00-8A8E-116D28ACCD7B}"/>
            </c:ext>
          </c:extLst>
        </c:ser>
        <c:ser>
          <c:idx val="5"/>
          <c:order val="5"/>
          <c:tx>
            <c:strRef>
              <c:f>Sheet1!$A$7</c:f>
              <c:strCache>
                <c:ptCount val="1"/>
                <c:pt idx="0">
                  <c:v>Черненко</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32">
              <a:solidFill>
                <a:srgbClr val="000000"/>
              </a:solidFill>
              <a:prstDash val="solid"/>
            </a:ln>
          </c:spPr>
          <c:invertIfNegative val="0"/>
          <c:dLbls>
            <c:dLbl>
              <c:idx val="0"/>
              <c:tx>
                <c:rich>
                  <a:bodyPr/>
                  <a:lstStyle/>
                  <a:p>
                    <a:pPr>
                      <a:defRPr sz="994" b="1" i="0" u="none" strike="noStrike" baseline="0">
                        <a:solidFill>
                          <a:srgbClr val="000000"/>
                        </a:solidFill>
                        <a:latin typeface="Arial"/>
                        <a:ea typeface="Arial"/>
                        <a:cs typeface="Arial"/>
                      </a:defRPr>
                    </a:pPr>
                    <a:r>
                      <a:rPr lang="ru-RU"/>
                      <a:t>10</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E2EB-4B00-8A8E-116D28ACCD7B}"/>
                </c:ext>
              </c:extLst>
            </c:dLbl>
            <c:dLbl>
              <c:idx val="1"/>
              <c:tx>
                <c:rich>
                  <a:bodyPr/>
                  <a:lstStyle/>
                  <a:p>
                    <a:pPr>
                      <a:defRPr sz="994" b="1" i="0" u="none" strike="noStrike" baseline="0">
                        <a:solidFill>
                          <a:srgbClr val="000000"/>
                        </a:solidFill>
                        <a:latin typeface="Arial"/>
                        <a:ea typeface="Arial"/>
                        <a:cs typeface="Arial"/>
                      </a:defRPr>
                    </a:pPr>
                    <a:r>
                      <a:rPr lang="ru-RU"/>
                      <a:t>10</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E2EB-4B00-8A8E-116D28ACCD7B}"/>
                </c:ext>
              </c:extLst>
            </c:dLbl>
            <c:dLbl>
              <c:idx val="2"/>
              <c:tx>
                <c:rich>
                  <a:bodyPr/>
                  <a:lstStyle/>
                  <a:p>
                    <a:pPr>
                      <a:defRPr sz="994" b="1" i="0" u="none" strike="noStrike" baseline="0">
                        <a:solidFill>
                          <a:srgbClr val="000000"/>
                        </a:solidFill>
                        <a:latin typeface="Arial"/>
                        <a:ea typeface="Arial"/>
                        <a:cs typeface="Arial"/>
                      </a:defRPr>
                    </a:pPr>
                    <a:r>
                      <a:rPr lang="ru-RU"/>
                      <a:t>44</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B-E2EB-4B00-8A8E-116D28ACCD7B}"/>
                </c:ext>
              </c:extLst>
            </c:dLbl>
            <c:dLbl>
              <c:idx val="3"/>
              <c:tx>
                <c:rich>
                  <a:bodyPr/>
                  <a:lstStyle/>
                  <a:p>
                    <a:pPr>
                      <a:defRPr sz="994" b="1" i="0" u="none" strike="noStrike" baseline="0">
                        <a:solidFill>
                          <a:srgbClr val="000000"/>
                        </a:solidFill>
                        <a:latin typeface="Arial"/>
                        <a:ea typeface="Arial"/>
                        <a:cs typeface="Arial"/>
                      </a:defRPr>
                    </a:pPr>
                    <a:r>
                      <a:rPr lang="ru-RU"/>
                      <a:t>36</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E2EB-4B00-8A8E-116D28ACCD7B}"/>
                </c:ext>
              </c:extLst>
            </c:dLbl>
            <c:spPr>
              <a:noFill/>
              <a:ln w="25263">
                <a:noFill/>
              </a:ln>
            </c:spPr>
            <c:txPr>
              <a:bodyPr/>
              <a:lstStyle/>
              <a:p>
                <a:pPr>
                  <a:defRPr sz="99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Sheet1!$B$7:$E$7</c:f>
              <c:numCache>
                <c:formatCode>0%</c:formatCode>
                <c:ptCount val="4"/>
                <c:pt idx="0">
                  <c:v>0.1</c:v>
                </c:pt>
                <c:pt idx="1">
                  <c:v>0.1</c:v>
                </c:pt>
                <c:pt idx="2">
                  <c:v>0.44</c:v>
                </c:pt>
                <c:pt idx="3">
                  <c:v>0.36</c:v>
                </c:pt>
              </c:numCache>
            </c:numRef>
          </c:val>
          <c:extLst>
            <c:ext xmlns:c16="http://schemas.microsoft.com/office/drawing/2014/chart" uri="{C3380CC4-5D6E-409C-BE32-E72D297353CC}">
              <c16:uniqueId val="{0000001D-E2EB-4B00-8A8E-116D28ACCD7B}"/>
            </c:ext>
          </c:extLst>
        </c:ser>
        <c:ser>
          <c:idx val="6"/>
          <c:order val="6"/>
          <c:tx>
            <c:strRef>
              <c:f>Sheet1!$A$8</c:f>
              <c:strCache>
                <c:ptCount val="1"/>
                <c:pt idx="0">
                  <c:v>Горбачев</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32">
              <a:solidFill>
                <a:srgbClr val="000000"/>
              </a:solidFill>
              <a:prstDash val="solid"/>
            </a:ln>
          </c:spPr>
          <c:invertIfNegative val="0"/>
          <c:dLbls>
            <c:dLbl>
              <c:idx val="0"/>
              <c:tx>
                <c:rich>
                  <a:bodyPr/>
                  <a:lstStyle/>
                  <a:p>
                    <a:pPr>
                      <a:defRPr sz="994" b="1" i="0" u="none" strike="noStrike" baseline="0">
                        <a:solidFill>
                          <a:srgbClr val="000000"/>
                        </a:solidFill>
                        <a:latin typeface="Arial"/>
                        <a:ea typeface="Arial"/>
                        <a:cs typeface="Arial"/>
                      </a:defRPr>
                    </a:pPr>
                    <a:r>
                      <a:rPr lang="ru-RU"/>
                      <a:t>47</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E2EB-4B00-8A8E-116D28ACCD7B}"/>
                </c:ext>
              </c:extLst>
            </c:dLbl>
            <c:dLbl>
              <c:idx val="1"/>
              <c:tx>
                <c:rich>
                  <a:bodyPr/>
                  <a:lstStyle/>
                  <a:p>
                    <a:pPr>
                      <a:defRPr sz="994" b="1" i="0" u="none" strike="noStrike" baseline="0">
                        <a:solidFill>
                          <a:srgbClr val="000000"/>
                        </a:solidFill>
                        <a:latin typeface="Arial"/>
                        <a:ea typeface="Arial"/>
                        <a:cs typeface="Arial"/>
                      </a:defRPr>
                    </a:pPr>
                    <a:r>
                      <a:rPr lang="ru-RU"/>
                      <a:t>17</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F-E2EB-4B00-8A8E-116D28ACCD7B}"/>
                </c:ext>
              </c:extLst>
            </c:dLbl>
            <c:dLbl>
              <c:idx val="2"/>
              <c:tx>
                <c:rich>
                  <a:bodyPr/>
                  <a:lstStyle/>
                  <a:p>
                    <a:pPr>
                      <a:defRPr sz="994" b="1" i="0" u="none" strike="noStrike" baseline="0">
                        <a:solidFill>
                          <a:srgbClr val="000000"/>
                        </a:solidFill>
                        <a:latin typeface="Arial"/>
                        <a:ea typeface="Arial"/>
                        <a:cs typeface="Arial"/>
                      </a:defRPr>
                    </a:pPr>
                    <a:r>
                      <a:rPr lang="ru-RU"/>
                      <a:t>28</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E2EB-4B00-8A8E-116D28ACCD7B}"/>
                </c:ext>
              </c:extLst>
            </c:dLbl>
            <c:dLbl>
              <c:idx val="3"/>
              <c:tx>
                <c:rich>
                  <a:bodyPr/>
                  <a:lstStyle/>
                  <a:p>
                    <a:pPr>
                      <a:defRPr sz="994" b="1" i="0" u="none" strike="noStrike" baseline="0">
                        <a:solidFill>
                          <a:srgbClr val="000000"/>
                        </a:solidFill>
                        <a:latin typeface="Arial"/>
                        <a:ea typeface="Arial"/>
                        <a:cs typeface="Arial"/>
                      </a:defRPr>
                    </a:pPr>
                    <a:r>
                      <a:rPr lang="ru-RU"/>
                      <a:t>8</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E2EB-4B00-8A8E-116D28ACCD7B}"/>
                </c:ext>
              </c:extLst>
            </c:dLbl>
            <c:spPr>
              <a:noFill/>
              <a:ln w="25263">
                <a:noFill/>
              </a:ln>
            </c:spPr>
            <c:txPr>
              <a:bodyPr/>
              <a:lstStyle/>
              <a:p>
                <a:pPr>
                  <a:defRPr sz="99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Sheet1!$B$8:$E$8</c:f>
              <c:numCache>
                <c:formatCode>0%</c:formatCode>
                <c:ptCount val="4"/>
                <c:pt idx="0">
                  <c:v>0.47</c:v>
                </c:pt>
                <c:pt idx="1">
                  <c:v>0.17</c:v>
                </c:pt>
                <c:pt idx="2">
                  <c:v>0.28000000000000003</c:v>
                </c:pt>
                <c:pt idx="3">
                  <c:v>0.08</c:v>
                </c:pt>
              </c:numCache>
            </c:numRef>
          </c:val>
          <c:extLst>
            <c:ext xmlns:c16="http://schemas.microsoft.com/office/drawing/2014/chart" uri="{C3380CC4-5D6E-409C-BE32-E72D297353CC}">
              <c16:uniqueId val="{00000022-E2EB-4B00-8A8E-116D28ACCD7B}"/>
            </c:ext>
          </c:extLst>
        </c:ser>
        <c:ser>
          <c:idx val="7"/>
          <c:order val="7"/>
          <c:tx>
            <c:strRef>
              <c:f>Sheet1!$A$9</c:f>
              <c:strCache>
                <c:ptCount val="1"/>
                <c:pt idx="0">
                  <c:v>Ельцин</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32">
              <a:solidFill>
                <a:srgbClr val="000000"/>
              </a:solidFill>
              <a:prstDash val="solid"/>
            </a:ln>
          </c:spPr>
          <c:invertIfNegative val="0"/>
          <c:dLbls>
            <c:dLbl>
              <c:idx val="0"/>
              <c:tx>
                <c:rich>
                  <a:bodyPr/>
                  <a:lstStyle/>
                  <a:p>
                    <a:pPr>
                      <a:defRPr sz="994" b="1" i="0" u="none" strike="noStrike" baseline="0">
                        <a:solidFill>
                          <a:srgbClr val="000000"/>
                        </a:solidFill>
                        <a:latin typeface="Arial"/>
                        <a:ea typeface="Arial"/>
                        <a:cs typeface="Arial"/>
                      </a:defRPr>
                    </a:pPr>
                    <a:r>
                      <a:rPr lang="ru-RU"/>
                      <a:t>52</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3-E2EB-4B00-8A8E-116D28ACCD7B}"/>
                </c:ext>
              </c:extLst>
            </c:dLbl>
            <c:dLbl>
              <c:idx val="1"/>
              <c:tx>
                <c:rich>
                  <a:bodyPr/>
                  <a:lstStyle/>
                  <a:p>
                    <a:pPr>
                      <a:defRPr sz="994" b="1" i="0" u="none" strike="noStrike" baseline="0">
                        <a:solidFill>
                          <a:srgbClr val="000000"/>
                        </a:solidFill>
                        <a:latin typeface="Arial"/>
                        <a:ea typeface="Arial"/>
                        <a:cs typeface="Arial"/>
                      </a:defRPr>
                    </a:pPr>
                    <a:r>
                      <a:rPr lang="ru-RU"/>
                      <a:t>13</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E2EB-4B00-8A8E-116D28ACCD7B}"/>
                </c:ext>
              </c:extLst>
            </c:dLbl>
            <c:dLbl>
              <c:idx val="2"/>
              <c:tx>
                <c:rich>
                  <a:bodyPr/>
                  <a:lstStyle/>
                  <a:p>
                    <a:pPr>
                      <a:defRPr sz="994" b="1" i="0" u="none" strike="noStrike" baseline="0">
                        <a:solidFill>
                          <a:srgbClr val="000000"/>
                        </a:solidFill>
                        <a:latin typeface="Arial"/>
                        <a:ea typeface="Arial"/>
                        <a:cs typeface="Arial"/>
                      </a:defRPr>
                    </a:pPr>
                    <a:r>
                      <a:rPr lang="ru-RU"/>
                      <a:t>28</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5-E2EB-4B00-8A8E-116D28ACCD7B}"/>
                </c:ext>
              </c:extLst>
            </c:dLbl>
            <c:dLbl>
              <c:idx val="3"/>
              <c:tx>
                <c:rich>
                  <a:bodyPr/>
                  <a:lstStyle/>
                  <a:p>
                    <a:pPr>
                      <a:defRPr sz="994" b="1" i="0" u="none" strike="noStrike" baseline="0">
                        <a:solidFill>
                          <a:srgbClr val="000000"/>
                        </a:solidFill>
                        <a:latin typeface="Arial"/>
                        <a:ea typeface="Arial"/>
                        <a:cs typeface="Arial"/>
                      </a:defRPr>
                    </a:pPr>
                    <a:r>
                      <a:rPr lang="ru-RU"/>
                      <a:t>7</a:t>
                    </a:r>
                  </a:p>
                </c:rich>
              </c:tx>
              <c:spPr>
                <a:noFill/>
                <a:ln w="25263">
                  <a:noFill/>
                </a:ln>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E2EB-4B00-8A8E-116D28ACCD7B}"/>
                </c:ext>
              </c:extLst>
            </c:dLbl>
            <c:spPr>
              <a:noFill/>
              <a:ln w="25263">
                <a:noFill/>
              </a:ln>
            </c:spPr>
            <c:txPr>
              <a:bodyPr/>
              <a:lstStyle/>
              <a:p>
                <a:pPr>
                  <a:defRPr sz="99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Sheet1!$B$9:$E$9</c:f>
              <c:numCache>
                <c:formatCode>0%</c:formatCode>
                <c:ptCount val="4"/>
                <c:pt idx="0">
                  <c:v>0.52</c:v>
                </c:pt>
                <c:pt idx="1">
                  <c:v>0.13</c:v>
                </c:pt>
                <c:pt idx="2">
                  <c:v>0.28000000000000003</c:v>
                </c:pt>
                <c:pt idx="3">
                  <c:v>7.0000000000000007E-2</c:v>
                </c:pt>
              </c:numCache>
            </c:numRef>
          </c:val>
          <c:extLst>
            <c:ext xmlns:c16="http://schemas.microsoft.com/office/drawing/2014/chart" uri="{C3380CC4-5D6E-409C-BE32-E72D297353CC}">
              <c16:uniqueId val="{00000027-E2EB-4B00-8A8E-116D28ACCD7B}"/>
            </c:ext>
          </c:extLst>
        </c:ser>
        <c:dLbls>
          <c:showLegendKey val="0"/>
          <c:showVal val="0"/>
          <c:showCatName val="0"/>
          <c:showSerName val="0"/>
          <c:showPercent val="0"/>
          <c:showBubbleSize val="0"/>
        </c:dLbls>
        <c:gapWidth val="150"/>
        <c:axId val="121657600"/>
        <c:axId val="121712640"/>
      </c:barChart>
      <c:catAx>
        <c:axId val="121657600"/>
        <c:scaling>
          <c:orientation val="minMax"/>
        </c:scaling>
        <c:delete val="0"/>
        <c:axPos val="b"/>
        <c:numFmt formatCode="General" sourceLinked="1"/>
        <c:majorTickMark val="out"/>
        <c:minorTickMark val="none"/>
        <c:tickLblPos val="nextTo"/>
        <c:spPr>
          <a:ln w="3158">
            <a:solidFill>
              <a:srgbClr val="000000"/>
            </a:solidFill>
            <a:prstDash val="solid"/>
          </a:ln>
        </c:spPr>
        <c:txPr>
          <a:bodyPr rot="0" vert="horz"/>
          <a:lstStyle/>
          <a:p>
            <a:pPr>
              <a:defRPr sz="993" b="0" i="0" u="none" strike="noStrike" baseline="0">
                <a:solidFill>
                  <a:srgbClr val="000000"/>
                </a:solidFill>
                <a:latin typeface="Arial"/>
                <a:ea typeface="Arial"/>
                <a:cs typeface="Arial"/>
              </a:defRPr>
            </a:pPr>
            <a:endParaRPr lang="ru-RU"/>
          </a:p>
        </c:txPr>
        <c:crossAx val="121712640"/>
        <c:crosses val="autoZero"/>
        <c:auto val="1"/>
        <c:lblAlgn val="ctr"/>
        <c:lblOffset val="100"/>
        <c:tickLblSkip val="1"/>
        <c:tickMarkSkip val="1"/>
        <c:noMultiLvlLbl val="0"/>
      </c:catAx>
      <c:valAx>
        <c:axId val="121712640"/>
        <c:scaling>
          <c:orientation val="minMax"/>
        </c:scaling>
        <c:delete val="0"/>
        <c:axPos val="l"/>
        <c:numFmt formatCode="0%" sourceLinked="1"/>
        <c:majorTickMark val="out"/>
        <c:minorTickMark val="none"/>
        <c:tickLblPos val="nextTo"/>
        <c:spPr>
          <a:ln w="3158">
            <a:solidFill>
              <a:srgbClr val="000000"/>
            </a:solidFill>
            <a:prstDash val="solid"/>
          </a:ln>
        </c:spPr>
        <c:txPr>
          <a:bodyPr rot="0" vert="horz"/>
          <a:lstStyle/>
          <a:p>
            <a:pPr>
              <a:defRPr sz="993" b="0" i="0" u="none" strike="noStrike" baseline="0">
                <a:solidFill>
                  <a:srgbClr val="000000"/>
                </a:solidFill>
                <a:latin typeface="Arial"/>
                <a:ea typeface="Arial"/>
                <a:cs typeface="Arial"/>
              </a:defRPr>
            </a:pPr>
            <a:endParaRPr lang="ru-RU"/>
          </a:p>
        </c:txPr>
        <c:crossAx val="121657600"/>
        <c:crosses val="autoZero"/>
        <c:crossBetween val="between"/>
      </c:valAx>
      <c:spPr>
        <a:noFill/>
        <a:ln w="25362">
          <a:noFill/>
        </a:ln>
      </c:spPr>
    </c:plotArea>
    <c:legend>
      <c:legendPos val="t"/>
      <c:layout>
        <c:manualLayout>
          <c:xMode val="edge"/>
          <c:yMode val="edge"/>
          <c:x val="2.9541882485928195E-3"/>
          <c:y val="1.1952125984251969E-2"/>
          <c:w val="0.99113743525422149"/>
          <c:h val="0.10756955380577428"/>
        </c:manualLayout>
      </c:layout>
      <c:overlay val="0"/>
      <c:spPr>
        <a:noFill/>
        <a:ln w="3158">
          <a:solidFill>
            <a:srgbClr val="000000"/>
          </a:solidFill>
          <a:prstDash val="solid"/>
        </a:ln>
      </c:spPr>
      <c:txPr>
        <a:bodyPr/>
        <a:lstStyle/>
        <a:p>
          <a:pPr>
            <a:defRPr sz="1198" b="0" i="0" u="none" strike="noStrike" baseline="0">
              <a:solidFill>
                <a:srgbClr val="000000"/>
              </a:solidFill>
              <a:latin typeface="Arial"/>
              <a:ea typeface="Arial"/>
              <a:cs typeface="Arial"/>
            </a:defRPr>
          </a:pPr>
          <a:endParaRPr lang="ru-RU"/>
        </a:p>
      </c:txPr>
    </c:legend>
    <c:plotVisOnly val="1"/>
    <c:dispBlanksAs val="gap"/>
    <c:showDLblsOverMax val="0"/>
  </c:chart>
  <c:spPr>
    <a:noFill/>
    <a:ln w="9511" cap="flat" cmpd="sng" algn="ctr">
      <a:solidFill>
        <a:srgbClr val="000000"/>
      </a:solidFill>
      <a:prstDash val="solid"/>
      <a:miter lim="800000"/>
      <a:headEnd type="none" w="med" len="med"/>
      <a:tailEnd type="none" w="med" len="med"/>
    </a:ln>
  </c:spPr>
  <c:txPr>
    <a:bodyPr/>
    <a:lstStyle/>
    <a:p>
      <a:pPr>
        <a:defRPr sz="993" b="0" i="0" u="none" strike="noStrike" baseline="0">
          <a:solidFill>
            <a:srgbClr val="000000"/>
          </a:solidFill>
          <a:latin typeface="Arial"/>
          <a:ea typeface="Arial"/>
          <a:cs typeface="Arial"/>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53284671532846E-2"/>
          <c:y val="0.2560386473429952"/>
          <c:w val="0.91532846715328464"/>
          <c:h val="0.55072463768115942"/>
        </c:manualLayout>
      </c:layout>
      <c:barChart>
        <c:barDir val="col"/>
        <c:grouping val="clustered"/>
        <c:varyColors val="0"/>
        <c:ser>
          <c:idx val="0"/>
          <c:order val="0"/>
          <c:tx>
            <c:strRef>
              <c:f>Sheet1!$A$2</c:f>
              <c:strCache>
                <c:ptCount val="1"/>
                <c:pt idx="0">
                  <c:v>Ленин</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4">
              <a:solidFill>
                <a:srgbClr val="000000"/>
              </a:solidFill>
              <a:prstDash val="solid"/>
            </a:ln>
          </c:spPr>
          <c:invertIfNegative val="0"/>
          <c:dLbls>
            <c:dLbl>
              <c:idx val="0"/>
              <c:tx>
                <c:rich>
                  <a:bodyPr/>
                  <a:lstStyle/>
                  <a:p>
                    <a:r>
                      <a:rPr lang="ru-RU"/>
                      <a:t>37</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F51-41F4-A71D-3DB288D093F0}"/>
                </c:ext>
              </c:extLst>
            </c:dLbl>
            <c:dLbl>
              <c:idx val="1"/>
              <c:tx>
                <c:rich>
                  <a:bodyPr/>
                  <a:lstStyle/>
                  <a:p>
                    <a:r>
                      <a:rPr lang="ru-RU"/>
                      <a:t>22</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F51-41F4-A71D-3DB288D093F0}"/>
                </c:ext>
              </c:extLst>
            </c:dLbl>
            <c:dLbl>
              <c:idx val="2"/>
              <c:tx>
                <c:rich>
                  <a:bodyPr/>
                  <a:lstStyle/>
                  <a:p>
                    <a:r>
                      <a:rPr lang="ru-RU"/>
                      <a:t>41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F51-41F4-A71D-3DB288D093F0}"/>
                </c:ext>
              </c:extLst>
            </c:dLbl>
            <c:spPr>
              <a:noFill/>
              <a:ln w="2541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Sheet1!$B$2:$D$2</c:f>
              <c:numCache>
                <c:formatCode>0%</c:formatCode>
                <c:ptCount val="3"/>
                <c:pt idx="0">
                  <c:v>0.37</c:v>
                </c:pt>
                <c:pt idx="1">
                  <c:v>0.22</c:v>
                </c:pt>
                <c:pt idx="2">
                  <c:v>0.41</c:v>
                </c:pt>
              </c:numCache>
            </c:numRef>
          </c:val>
          <c:extLst>
            <c:ext xmlns:c16="http://schemas.microsoft.com/office/drawing/2014/chart" uri="{C3380CC4-5D6E-409C-BE32-E72D297353CC}">
              <c16:uniqueId val="{00000003-3F51-41F4-A71D-3DB288D093F0}"/>
            </c:ext>
          </c:extLst>
        </c:ser>
        <c:ser>
          <c:idx val="1"/>
          <c:order val="1"/>
          <c:tx>
            <c:strRef>
              <c:f>Sheet1!$A$3</c:f>
              <c:strCache>
                <c:ptCount val="1"/>
                <c:pt idx="0">
                  <c:v>Сталин</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4">
              <a:solidFill>
                <a:srgbClr val="000000"/>
              </a:solidFill>
              <a:prstDash val="solid"/>
            </a:ln>
          </c:spPr>
          <c:invertIfNegative val="0"/>
          <c:dLbls>
            <c:dLbl>
              <c:idx val="0"/>
              <c:tx>
                <c:rich>
                  <a:bodyPr/>
                  <a:lstStyle/>
                  <a:p>
                    <a:r>
                      <a:rPr lang="ru-RU"/>
                      <a:t>23</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F51-41F4-A71D-3DB288D093F0}"/>
                </c:ext>
              </c:extLst>
            </c:dLbl>
            <c:dLbl>
              <c:idx val="1"/>
              <c:tx>
                <c:rich>
                  <a:bodyPr/>
                  <a:lstStyle/>
                  <a:p>
                    <a:r>
                      <a:rPr lang="ru-RU"/>
                      <a:t>40</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F51-41F4-A71D-3DB288D093F0}"/>
                </c:ext>
              </c:extLst>
            </c:dLbl>
            <c:dLbl>
              <c:idx val="2"/>
              <c:tx>
                <c:rich>
                  <a:bodyPr/>
                  <a:lstStyle/>
                  <a:p>
                    <a:r>
                      <a:rPr lang="ru-RU"/>
                      <a:t>37</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3F51-41F4-A71D-3DB288D093F0}"/>
                </c:ext>
              </c:extLst>
            </c:dLbl>
            <c:spPr>
              <a:noFill/>
              <a:ln w="2541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Sheet1!$B$3:$D$3</c:f>
              <c:numCache>
                <c:formatCode>0%</c:formatCode>
                <c:ptCount val="3"/>
                <c:pt idx="0">
                  <c:v>0.23</c:v>
                </c:pt>
                <c:pt idx="1">
                  <c:v>0.4</c:v>
                </c:pt>
                <c:pt idx="2">
                  <c:v>0.37</c:v>
                </c:pt>
              </c:numCache>
            </c:numRef>
          </c:val>
          <c:extLst>
            <c:ext xmlns:c16="http://schemas.microsoft.com/office/drawing/2014/chart" uri="{C3380CC4-5D6E-409C-BE32-E72D297353CC}">
              <c16:uniqueId val="{00000007-3F51-41F4-A71D-3DB288D093F0}"/>
            </c:ext>
          </c:extLst>
        </c:ser>
        <c:ser>
          <c:idx val="2"/>
          <c:order val="2"/>
          <c:tx>
            <c:strRef>
              <c:f>Sheet1!$A$4</c:f>
              <c:strCache>
                <c:ptCount val="1"/>
                <c:pt idx="0">
                  <c:v>Хрущев</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4">
              <a:solidFill>
                <a:srgbClr val="000000"/>
              </a:solidFill>
              <a:prstDash val="solid"/>
            </a:ln>
          </c:spPr>
          <c:invertIfNegative val="0"/>
          <c:dLbls>
            <c:dLbl>
              <c:idx val="0"/>
              <c:tx>
                <c:rich>
                  <a:bodyPr/>
                  <a:lstStyle/>
                  <a:p>
                    <a:r>
                      <a:rPr lang="ru-RU"/>
                      <a:t>30</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3F51-41F4-A71D-3DB288D093F0}"/>
                </c:ext>
              </c:extLst>
            </c:dLbl>
            <c:dLbl>
              <c:idx val="1"/>
              <c:tx>
                <c:rich>
                  <a:bodyPr/>
                  <a:lstStyle/>
                  <a:p>
                    <a:r>
                      <a:rPr lang="ru-RU"/>
                      <a:t>23</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3F51-41F4-A71D-3DB288D093F0}"/>
                </c:ext>
              </c:extLst>
            </c:dLbl>
            <c:dLbl>
              <c:idx val="2"/>
              <c:tx>
                <c:rich>
                  <a:bodyPr/>
                  <a:lstStyle/>
                  <a:p>
                    <a:r>
                      <a:rPr lang="ru-RU"/>
                      <a:t>47</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3F51-41F4-A71D-3DB288D093F0}"/>
                </c:ext>
              </c:extLst>
            </c:dLbl>
            <c:spPr>
              <a:noFill/>
              <a:ln w="2541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Sheet1!$B$4:$D$4</c:f>
              <c:numCache>
                <c:formatCode>0%</c:formatCode>
                <c:ptCount val="3"/>
                <c:pt idx="0">
                  <c:v>0.3</c:v>
                </c:pt>
                <c:pt idx="1">
                  <c:v>0.23</c:v>
                </c:pt>
                <c:pt idx="2">
                  <c:v>0.47</c:v>
                </c:pt>
              </c:numCache>
            </c:numRef>
          </c:val>
          <c:extLst>
            <c:ext xmlns:c16="http://schemas.microsoft.com/office/drawing/2014/chart" uri="{C3380CC4-5D6E-409C-BE32-E72D297353CC}">
              <c16:uniqueId val="{0000000B-3F51-41F4-A71D-3DB288D093F0}"/>
            </c:ext>
          </c:extLst>
        </c:ser>
        <c:ser>
          <c:idx val="3"/>
          <c:order val="3"/>
          <c:tx>
            <c:strRef>
              <c:f>Sheet1!$A$5</c:f>
              <c:strCache>
                <c:ptCount val="1"/>
                <c:pt idx="0">
                  <c:v>Брежнев</c:v>
                </c:pt>
              </c:strCache>
            </c:strRef>
          </c:tx>
          <c:spPr>
            <a:solidFill>
              <a:srgbClr val="FFFFFF"/>
            </a:solidFill>
            <a:ln w="12704">
              <a:solidFill>
                <a:srgbClr val="000000"/>
              </a:solidFill>
              <a:prstDash val="solid"/>
            </a:ln>
          </c:spPr>
          <c:invertIfNegative val="0"/>
          <c:dLbls>
            <c:dLbl>
              <c:idx val="0"/>
              <c:tx>
                <c:rich>
                  <a:bodyPr/>
                  <a:lstStyle/>
                  <a:p>
                    <a:r>
                      <a:rPr lang="ru-RU"/>
                      <a:t>38</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3F51-41F4-A71D-3DB288D093F0}"/>
                </c:ext>
              </c:extLst>
            </c:dLbl>
            <c:dLbl>
              <c:idx val="1"/>
              <c:tx>
                <c:rich>
                  <a:bodyPr/>
                  <a:lstStyle/>
                  <a:p>
                    <a:r>
                      <a:rPr lang="ru-RU"/>
                      <a:t>18</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3F51-41F4-A71D-3DB288D093F0}"/>
                </c:ext>
              </c:extLst>
            </c:dLbl>
            <c:dLbl>
              <c:idx val="2"/>
              <c:tx>
                <c:rich>
                  <a:bodyPr/>
                  <a:lstStyle/>
                  <a:p>
                    <a:r>
                      <a:rPr lang="ru-RU"/>
                      <a:t>44</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3F51-41F4-A71D-3DB288D093F0}"/>
                </c:ext>
              </c:extLst>
            </c:dLbl>
            <c:spPr>
              <a:noFill/>
              <a:ln w="2541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Sheet1!$B$5:$D$5</c:f>
              <c:numCache>
                <c:formatCode>0%</c:formatCode>
                <c:ptCount val="3"/>
                <c:pt idx="0">
                  <c:v>0.38</c:v>
                </c:pt>
                <c:pt idx="1">
                  <c:v>0.18</c:v>
                </c:pt>
                <c:pt idx="2">
                  <c:v>0.44</c:v>
                </c:pt>
              </c:numCache>
            </c:numRef>
          </c:val>
          <c:extLst>
            <c:ext xmlns:c16="http://schemas.microsoft.com/office/drawing/2014/chart" uri="{C3380CC4-5D6E-409C-BE32-E72D297353CC}">
              <c16:uniqueId val="{0000000F-3F51-41F4-A71D-3DB288D093F0}"/>
            </c:ext>
          </c:extLst>
        </c:ser>
        <c:ser>
          <c:idx val="4"/>
          <c:order val="4"/>
          <c:tx>
            <c:strRef>
              <c:f>Sheet1!$A$6</c:f>
              <c:strCache>
                <c:ptCount val="1"/>
                <c:pt idx="0">
                  <c:v>Андропов</c:v>
                </c:pt>
              </c:strCache>
            </c:strRef>
          </c:tx>
          <c:spPr>
            <a:pattFill prst="dk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4">
              <a:solidFill>
                <a:srgbClr val="000000"/>
              </a:solidFill>
              <a:prstDash val="solid"/>
            </a:ln>
          </c:spPr>
          <c:invertIfNegative val="0"/>
          <c:dLbls>
            <c:dLbl>
              <c:idx val="0"/>
              <c:tx>
                <c:rich>
                  <a:bodyPr/>
                  <a:lstStyle/>
                  <a:p>
                    <a:r>
                      <a:rPr lang="ru-RU"/>
                      <a:t>36</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3F51-41F4-A71D-3DB288D093F0}"/>
                </c:ext>
              </c:extLst>
            </c:dLbl>
            <c:dLbl>
              <c:idx val="1"/>
              <c:tx>
                <c:rich>
                  <a:bodyPr/>
                  <a:lstStyle/>
                  <a:p>
                    <a:r>
                      <a:rPr lang="ru-RU"/>
                      <a:t>12</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3F51-41F4-A71D-3DB288D093F0}"/>
                </c:ext>
              </c:extLst>
            </c:dLbl>
            <c:dLbl>
              <c:idx val="2"/>
              <c:tx>
                <c:rich>
                  <a:bodyPr/>
                  <a:lstStyle/>
                  <a:p>
                    <a:r>
                      <a:rPr lang="ru-RU"/>
                      <a:t>51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3F51-41F4-A71D-3DB288D093F0}"/>
                </c:ext>
              </c:extLst>
            </c:dLbl>
            <c:spPr>
              <a:noFill/>
              <a:ln w="2541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Sheet1!$B$6:$D$6</c:f>
              <c:numCache>
                <c:formatCode>0%</c:formatCode>
                <c:ptCount val="3"/>
                <c:pt idx="0">
                  <c:v>0.36</c:v>
                </c:pt>
                <c:pt idx="1">
                  <c:v>0.12</c:v>
                </c:pt>
                <c:pt idx="2">
                  <c:v>0.51</c:v>
                </c:pt>
              </c:numCache>
            </c:numRef>
          </c:val>
          <c:extLst>
            <c:ext xmlns:c16="http://schemas.microsoft.com/office/drawing/2014/chart" uri="{C3380CC4-5D6E-409C-BE32-E72D297353CC}">
              <c16:uniqueId val="{00000013-3F51-41F4-A71D-3DB288D093F0}"/>
            </c:ext>
          </c:extLst>
        </c:ser>
        <c:ser>
          <c:idx val="5"/>
          <c:order val="5"/>
          <c:tx>
            <c:strRef>
              <c:f>Sheet1!$A$7</c:f>
              <c:strCache>
                <c:ptCount val="1"/>
                <c:pt idx="0">
                  <c:v>Черненко</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4">
              <a:solidFill>
                <a:srgbClr val="000000"/>
              </a:solidFill>
              <a:prstDash val="solid"/>
            </a:ln>
          </c:spPr>
          <c:invertIfNegative val="0"/>
          <c:dLbls>
            <c:dLbl>
              <c:idx val="0"/>
              <c:tx>
                <c:rich>
                  <a:bodyPr/>
                  <a:lstStyle/>
                  <a:p>
                    <a:r>
                      <a:rPr lang="ru-RU"/>
                      <a:t>24</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3F51-41F4-A71D-3DB288D093F0}"/>
                </c:ext>
              </c:extLst>
            </c:dLbl>
            <c:dLbl>
              <c:idx val="1"/>
              <c:tx>
                <c:rich>
                  <a:bodyPr/>
                  <a:lstStyle/>
                  <a:p>
                    <a:r>
                      <a:rPr lang="ru-RU"/>
                      <a:t>14</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3F51-41F4-A71D-3DB288D093F0}"/>
                </c:ext>
              </c:extLst>
            </c:dLbl>
            <c:dLbl>
              <c:idx val="2"/>
              <c:tx>
                <c:rich>
                  <a:bodyPr/>
                  <a:lstStyle/>
                  <a:p>
                    <a:r>
                      <a:rPr lang="ru-RU"/>
                      <a:t>62</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3F51-41F4-A71D-3DB288D093F0}"/>
                </c:ext>
              </c:extLst>
            </c:dLbl>
            <c:spPr>
              <a:noFill/>
              <a:ln w="2541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Sheet1!$B$7:$D$7</c:f>
              <c:numCache>
                <c:formatCode>0%</c:formatCode>
                <c:ptCount val="3"/>
                <c:pt idx="0">
                  <c:v>0.24</c:v>
                </c:pt>
                <c:pt idx="1">
                  <c:v>0.14000000000000001</c:v>
                </c:pt>
                <c:pt idx="2">
                  <c:v>0.62</c:v>
                </c:pt>
              </c:numCache>
            </c:numRef>
          </c:val>
          <c:extLst>
            <c:ext xmlns:c16="http://schemas.microsoft.com/office/drawing/2014/chart" uri="{C3380CC4-5D6E-409C-BE32-E72D297353CC}">
              <c16:uniqueId val="{00000017-3F51-41F4-A71D-3DB288D093F0}"/>
            </c:ext>
          </c:extLst>
        </c:ser>
        <c:ser>
          <c:idx val="6"/>
          <c:order val="6"/>
          <c:tx>
            <c:strRef>
              <c:f>Sheet1!$A$8</c:f>
              <c:strCache>
                <c:ptCount val="1"/>
                <c:pt idx="0">
                  <c:v>Горбачев</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4">
              <a:solidFill>
                <a:srgbClr val="000000"/>
              </a:solidFill>
              <a:prstDash val="solid"/>
            </a:ln>
          </c:spPr>
          <c:invertIfNegative val="0"/>
          <c:dLbls>
            <c:dLbl>
              <c:idx val="0"/>
              <c:tx>
                <c:rich>
                  <a:bodyPr/>
                  <a:lstStyle/>
                  <a:p>
                    <a:r>
                      <a:rPr lang="ru-RU"/>
                      <a:t>24</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3F51-41F4-A71D-3DB288D093F0}"/>
                </c:ext>
              </c:extLst>
            </c:dLbl>
            <c:dLbl>
              <c:idx val="1"/>
              <c:tx>
                <c:rich>
                  <a:bodyPr/>
                  <a:lstStyle/>
                  <a:p>
                    <a:r>
                      <a:rPr lang="ru-RU"/>
                      <a:t>38</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3F51-41F4-A71D-3DB288D093F0}"/>
                </c:ext>
              </c:extLst>
            </c:dLbl>
            <c:dLbl>
              <c:idx val="2"/>
              <c:tx>
                <c:rich>
                  <a:bodyPr/>
                  <a:lstStyle/>
                  <a:p>
                    <a:r>
                      <a:rPr lang="ru-RU"/>
                      <a:t>38</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3F51-41F4-A71D-3DB288D093F0}"/>
                </c:ext>
              </c:extLst>
            </c:dLbl>
            <c:spPr>
              <a:noFill/>
              <a:ln w="2541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Sheet1!$B$8:$D$8</c:f>
              <c:numCache>
                <c:formatCode>0%</c:formatCode>
                <c:ptCount val="3"/>
                <c:pt idx="0">
                  <c:v>0.24</c:v>
                </c:pt>
                <c:pt idx="1">
                  <c:v>0.38</c:v>
                </c:pt>
                <c:pt idx="2">
                  <c:v>0.38</c:v>
                </c:pt>
              </c:numCache>
            </c:numRef>
          </c:val>
          <c:extLst>
            <c:ext xmlns:c16="http://schemas.microsoft.com/office/drawing/2014/chart" uri="{C3380CC4-5D6E-409C-BE32-E72D297353CC}">
              <c16:uniqueId val="{0000001B-3F51-41F4-A71D-3DB288D093F0}"/>
            </c:ext>
          </c:extLst>
        </c:ser>
        <c:ser>
          <c:idx val="7"/>
          <c:order val="7"/>
          <c:tx>
            <c:strRef>
              <c:f>Sheet1!$A$9</c:f>
              <c:strCache>
                <c:ptCount val="1"/>
                <c:pt idx="0">
                  <c:v>Ельцин</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4">
              <a:solidFill>
                <a:srgbClr val="000000"/>
              </a:solidFill>
              <a:prstDash val="solid"/>
            </a:ln>
          </c:spPr>
          <c:invertIfNegative val="0"/>
          <c:dLbls>
            <c:dLbl>
              <c:idx val="0"/>
              <c:tx>
                <c:rich>
                  <a:bodyPr/>
                  <a:lstStyle/>
                  <a:p>
                    <a:r>
                      <a:rPr lang="ru-RU"/>
                      <a:t>21</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3F51-41F4-A71D-3DB288D093F0}"/>
                </c:ext>
              </c:extLst>
            </c:dLbl>
            <c:dLbl>
              <c:idx val="1"/>
              <c:tx>
                <c:rich>
                  <a:bodyPr/>
                  <a:lstStyle/>
                  <a:p>
                    <a:r>
                      <a:rPr lang="ru-RU"/>
                      <a:t>43</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3F51-41F4-A71D-3DB288D093F0}"/>
                </c:ext>
              </c:extLst>
            </c:dLbl>
            <c:dLbl>
              <c:idx val="2"/>
              <c:tx>
                <c:rich>
                  <a:bodyPr/>
                  <a:lstStyle/>
                  <a:p>
                    <a:r>
                      <a:rPr lang="ru-RU"/>
                      <a:t>36</a:t>
                    </a:r>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3F51-41F4-A71D-3DB288D093F0}"/>
                </c:ext>
              </c:extLst>
            </c:dLbl>
            <c:spPr>
              <a:noFill/>
              <a:ln w="2541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Sheet1!$B$9:$D$9</c:f>
              <c:numCache>
                <c:formatCode>0%</c:formatCode>
                <c:ptCount val="3"/>
                <c:pt idx="0">
                  <c:v>0.21</c:v>
                </c:pt>
                <c:pt idx="1">
                  <c:v>0.43</c:v>
                </c:pt>
                <c:pt idx="2">
                  <c:v>0.36</c:v>
                </c:pt>
              </c:numCache>
            </c:numRef>
          </c:val>
          <c:extLst>
            <c:ext xmlns:c16="http://schemas.microsoft.com/office/drawing/2014/chart" uri="{C3380CC4-5D6E-409C-BE32-E72D297353CC}">
              <c16:uniqueId val="{0000001F-3F51-41F4-A71D-3DB288D093F0}"/>
            </c:ext>
          </c:extLst>
        </c:ser>
        <c:dLbls>
          <c:showLegendKey val="0"/>
          <c:showVal val="0"/>
          <c:showCatName val="0"/>
          <c:showSerName val="0"/>
          <c:showPercent val="0"/>
          <c:showBubbleSize val="0"/>
        </c:dLbls>
        <c:gapWidth val="150"/>
        <c:axId val="124687104"/>
        <c:axId val="124688640"/>
      </c:barChart>
      <c:catAx>
        <c:axId val="124687104"/>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24688640"/>
        <c:crosses val="autoZero"/>
        <c:auto val="1"/>
        <c:lblAlgn val="ctr"/>
        <c:lblOffset val="100"/>
        <c:tickLblSkip val="1"/>
        <c:tickMarkSkip val="1"/>
        <c:noMultiLvlLbl val="0"/>
      </c:catAx>
      <c:valAx>
        <c:axId val="124688640"/>
        <c:scaling>
          <c:orientation val="minMax"/>
        </c:scaling>
        <c:delete val="0"/>
        <c:axPos val="l"/>
        <c:numFmt formatCode="0%" sourceLinked="1"/>
        <c:majorTickMark val="out"/>
        <c:minorTickMark val="none"/>
        <c:tickLblPos val="nextTo"/>
        <c:spPr>
          <a:ln w="3176">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24687104"/>
        <c:crosses val="autoZero"/>
        <c:crossBetween val="between"/>
      </c:valAx>
      <c:spPr>
        <a:noFill/>
        <a:ln w="25409">
          <a:noFill/>
        </a:ln>
      </c:spPr>
    </c:plotArea>
    <c:legend>
      <c:legendPos val="t"/>
      <c:layout>
        <c:manualLayout>
          <c:xMode val="edge"/>
          <c:yMode val="edge"/>
          <c:x val="8.7591452815123007E-3"/>
          <c:y val="1.4492753623188406E-2"/>
          <c:w val="0.97956209622268831"/>
          <c:h val="0.13043478260869565"/>
        </c:manualLayout>
      </c:layout>
      <c:overlay val="0"/>
      <c:spPr>
        <a:noFill/>
        <a:ln w="3176">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8"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94E-2"/>
          <c:y val="4.4057617797775277E-2"/>
          <c:w val="0.89914278944298631"/>
          <c:h val="0.80903934203237948"/>
        </c:manualLayout>
      </c:layout>
      <c:barChart>
        <c:barDir val="col"/>
        <c:grouping val="clustered"/>
        <c:varyColors val="0"/>
        <c:ser>
          <c:idx val="0"/>
          <c:order val="0"/>
          <c:tx>
            <c:strRef>
              <c:f>Лист1!$A$2</c:f>
              <c:strCache>
                <c:ptCount val="1"/>
                <c:pt idx="0">
                  <c:v>2007 г.</c:v>
                </c:pt>
              </c:strCache>
            </c:strRef>
          </c:tx>
          <c:spPr>
            <a:pattFill prst="wdDnDiag">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Считаю</c:v>
                </c:pt>
                <c:pt idx="1">
                  <c:v>Не считаю</c:v>
                </c:pt>
                <c:pt idx="2">
                  <c:v>Затрудняюсь ответить</c:v>
                </c:pt>
              </c:strCache>
            </c:strRef>
          </c:cat>
          <c:val>
            <c:numRef>
              <c:f>Лист1!$B$2:$D$2</c:f>
              <c:numCache>
                <c:formatCode>0%</c:formatCode>
                <c:ptCount val="3"/>
                <c:pt idx="0">
                  <c:v>0.56999999999999995</c:v>
                </c:pt>
                <c:pt idx="1">
                  <c:v>0.34</c:v>
                </c:pt>
                <c:pt idx="2">
                  <c:v>0.09</c:v>
                </c:pt>
              </c:numCache>
            </c:numRef>
          </c:val>
          <c:extLst>
            <c:ext xmlns:c16="http://schemas.microsoft.com/office/drawing/2014/chart" uri="{C3380CC4-5D6E-409C-BE32-E72D297353CC}">
              <c16:uniqueId val="{00000000-18FA-4C4B-A5D3-B4AFECE03160}"/>
            </c:ext>
          </c:extLst>
        </c:ser>
        <c:ser>
          <c:idx val="1"/>
          <c:order val="1"/>
          <c:tx>
            <c:strRef>
              <c:f>Лист1!$A$3</c:f>
              <c:strCache>
                <c:ptCount val="1"/>
                <c:pt idx="0">
                  <c:v>2012 г.</c:v>
                </c:pt>
              </c:strCache>
            </c:strRef>
          </c:tx>
          <c:spPr>
            <a:pattFill prst="dashHorz">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Считаю</c:v>
                </c:pt>
                <c:pt idx="1">
                  <c:v>Не считаю</c:v>
                </c:pt>
                <c:pt idx="2">
                  <c:v>Затрудняюсь ответить</c:v>
                </c:pt>
              </c:strCache>
            </c:strRef>
          </c:cat>
          <c:val>
            <c:numRef>
              <c:f>Лист1!$B$3:$D$3</c:f>
              <c:numCache>
                <c:formatCode>0%</c:formatCode>
                <c:ptCount val="3"/>
                <c:pt idx="0">
                  <c:v>0.67</c:v>
                </c:pt>
                <c:pt idx="1">
                  <c:v>0.17</c:v>
                </c:pt>
                <c:pt idx="2">
                  <c:v>0.16</c:v>
                </c:pt>
              </c:numCache>
            </c:numRef>
          </c:val>
          <c:extLst>
            <c:ext xmlns:c16="http://schemas.microsoft.com/office/drawing/2014/chart" uri="{C3380CC4-5D6E-409C-BE32-E72D297353CC}">
              <c16:uniqueId val="{00000001-18FA-4C4B-A5D3-B4AFECE03160}"/>
            </c:ext>
          </c:extLst>
        </c:ser>
        <c:dLbls>
          <c:showLegendKey val="0"/>
          <c:showVal val="0"/>
          <c:showCatName val="0"/>
          <c:showSerName val="0"/>
          <c:showPercent val="0"/>
          <c:showBubbleSize val="0"/>
        </c:dLbls>
        <c:gapWidth val="150"/>
        <c:axId val="124928384"/>
        <c:axId val="124929920"/>
      </c:barChart>
      <c:catAx>
        <c:axId val="124928384"/>
        <c:scaling>
          <c:orientation val="minMax"/>
        </c:scaling>
        <c:delete val="0"/>
        <c:axPos val="b"/>
        <c:numFmt formatCode="General" sourceLinked="1"/>
        <c:majorTickMark val="out"/>
        <c:minorTickMark val="none"/>
        <c:tickLblPos val="nextTo"/>
        <c:crossAx val="124929920"/>
        <c:crosses val="autoZero"/>
        <c:auto val="1"/>
        <c:lblAlgn val="ctr"/>
        <c:lblOffset val="100"/>
        <c:noMultiLvlLbl val="0"/>
      </c:catAx>
      <c:valAx>
        <c:axId val="124929920"/>
        <c:scaling>
          <c:orientation val="minMax"/>
        </c:scaling>
        <c:delete val="0"/>
        <c:axPos val="l"/>
        <c:numFmt formatCode="0%" sourceLinked="1"/>
        <c:majorTickMark val="out"/>
        <c:minorTickMark val="none"/>
        <c:tickLblPos val="nextTo"/>
        <c:crossAx val="124928384"/>
        <c:crosses val="autoZero"/>
        <c:crossBetween val="between"/>
      </c:valAx>
      <c:spPr>
        <a:noFill/>
        <a:ln w="25346">
          <a:noFill/>
        </a:ln>
      </c:spPr>
    </c:plotArea>
    <c:legend>
      <c:legendPos val="r"/>
      <c:layout>
        <c:manualLayout>
          <c:xMode val="edge"/>
          <c:yMode val="edge"/>
          <c:x val="0.83258748906386704"/>
          <c:y val="7.6583287554172014E-2"/>
          <c:w val="0.11613045965408175"/>
          <c:h val="0.23908099859610568"/>
        </c:manualLayout>
      </c:layout>
      <c:overlay val="0"/>
      <c:spPr>
        <a:ln>
          <a:solidFill>
            <a:sysClr val="windowText" lastClr="000000"/>
          </a:solidFill>
        </a:ln>
      </c:spPr>
      <c:txPr>
        <a:bodyPr/>
        <a:lstStyle/>
        <a:p>
          <a:pPr>
            <a:defRPr sz="1197"/>
          </a:pPr>
          <a:endParaRPr lang="ru-RU"/>
        </a:p>
      </c:txPr>
    </c:legend>
    <c:plotVisOnly val="1"/>
    <c:dispBlanksAs val="gap"/>
    <c:showDLblsOverMax val="0"/>
  </c:chart>
  <c:txPr>
    <a:bodyPr/>
    <a:lstStyle/>
    <a:p>
      <a:pPr>
        <a:defRPr>
          <a:latin typeface="Arial" pitchFamily="34" charset="0"/>
          <a:cs typeface="Arial"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35"/>
      <c:rotY val="20"/>
      <c:depthPercent val="100"/>
      <c:rAngAx val="1"/>
    </c:view3D>
    <c:floor>
      <c:thickness val="0"/>
      <c:spPr>
        <a:solidFill>
          <a:srgbClr val="FFFFFF"/>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5.5464926590538338E-2"/>
          <c:y val="5.4298642533936653E-2"/>
          <c:w val="0.93964110929853184"/>
          <c:h val="0.82352941176470584"/>
        </c:manualLayout>
      </c:layout>
      <c:bar3DChart>
        <c:barDir val="col"/>
        <c:grouping val="clustered"/>
        <c:varyColors val="0"/>
        <c:ser>
          <c:idx val="0"/>
          <c:order val="0"/>
          <c:tx>
            <c:strRef>
              <c:f>Sheet1!$A$2</c:f>
              <c:strCache>
                <c:ptCount val="1"/>
                <c:pt idx="0">
                  <c:v>2000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67">
              <a:solidFill>
                <a:srgbClr val="000000"/>
              </a:solidFill>
              <a:prstDash val="solid"/>
            </a:ln>
          </c:spPr>
          <c:invertIfNegative val="0"/>
          <c:dLbls>
            <c:dLbl>
              <c:idx val="0"/>
              <c:layout>
                <c:manualLayout>
                  <c:x val="1.0811777464385608E-2"/>
                  <c:y val="-5.59750791426335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EB6-4A9B-97E8-BD2B1FA5C7DE}"/>
                </c:ext>
              </c:extLst>
            </c:dLbl>
            <c:dLbl>
              <c:idx val="1"/>
              <c:layout>
                <c:manualLayout>
                  <c:x val="1.1130964480616568E-2"/>
                  <c:y val="-4.3276649360194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EB6-4A9B-97E8-BD2B1FA5C7DE}"/>
                </c:ext>
              </c:extLst>
            </c:dLbl>
            <c:dLbl>
              <c:idx val="2"/>
              <c:layout>
                <c:manualLayout>
                  <c:x val="1.9606926488814791E-2"/>
                  <c:y val="-4.62135577698338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EB6-4A9B-97E8-BD2B1FA5C7DE}"/>
                </c:ext>
              </c:extLst>
            </c:dLbl>
            <c:spPr>
              <a:noFill/>
              <a:ln w="25335">
                <a:noFill/>
              </a:ln>
            </c:spPr>
            <c:txPr>
              <a:bodyPr/>
              <a:lstStyle/>
              <a:p>
                <a:pPr>
                  <a:defRPr sz="1047"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Да</c:v>
                </c:pt>
                <c:pt idx="1">
                  <c:v>Нет</c:v>
                </c:pt>
                <c:pt idx="2">
                  <c:v>Затрудняюсь ответить</c:v>
                </c:pt>
              </c:strCache>
            </c:strRef>
          </c:cat>
          <c:val>
            <c:numRef>
              <c:f>Sheet1!$B$2:$D$2</c:f>
              <c:numCache>
                <c:formatCode>0%</c:formatCode>
                <c:ptCount val="3"/>
                <c:pt idx="0">
                  <c:v>0.49</c:v>
                </c:pt>
                <c:pt idx="1">
                  <c:v>0.24</c:v>
                </c:pt>
                <c:pt idx="2">
                  <c:v>0.28000000000000003</c:v>
                </c:pt>
              </c:numCache>
            </c:numRef>
          </c:val>
          <c:extLst>
            <c:ext xmlns:c16="http://schemas.microsoft.com/office/drawing/2014/chart" uri="{C3380CC4-5D6E-409C-BE32-E72D297353CC}">
              <c16:uniqueId val="{00000003-5EB6-4A9B-97E8-BD2B1FA5C7DE}"/>
            </c:ext>
          </c:extLst>
        </c:ser>
        <c:ser>
          <c:idx val="1"/>
          <c:order val="1"/>
          <c:tx>
            <c:strRef>
              <c:f>Sheet1!$A$3</c:f>
              <c:strCache>
                <c:ptCount val="1"/>
                <c:pt idx="0">
                  <c:v>2008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67">
              <a:solidFill>
                <a:srgbClr val="000000"/>
              </a:solidFill>
              <a:prstDash val="solid"/>
            </a:ln>
          </c:spPr>
          <c:invertIfNegative val="0"/>
          <c:dLbls>
            <c:dLbl>
              <c:idx val="0"/>
              <c:layout>
                <c:manualLayout>
                  <c:x val="1.3782853475256596E-2"/>
                  <c:y val="-5.867248335332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EB6-4A9B-97E8-BD2B1FA5C7DE}"/>
                </c:ext>
              </c:extLst>
            </c:dLbl>
            <c:dLbl>
              <c:idx val="1"/>
              <c:layout>
                <c:manualLayout>
                  <c:x val="2.0627325972727317E-2"/>
                  <c:y val="-4.66103245507772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EB6-4A9B-97E8-BD2B1FA5C7DE}"/>
                </c:ext>
              </c:extLst>
            </c:dLbl>
            <c:dLbl>
              <c:idx val="2"/>
              <c:layout>
                <c:manualLayout>
                  <c:x val="2.1252620710467407E-2"/>
                  <c:y val="-5.41539057829876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EB6-4A9B-97E8-BD2B1FA5C7DE}"/>
                </c:ext>
              </c:extLst>
            </c:dLbl>
            <c:spPr>
              <a:noFill/>
              <a:ln w="25335">
                <a:noFill/>
              </a:ln>
            </c:spPr>
            <c:txPr>
              <a:bodyPr/>
              <a:lstStyle/>
              <a:p>
                <a:pPr>
                  <a:defRPr sz="1047"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Да</c:v>
                </c:pt>
                <c:pt idx="1">
                  <c:v>Нет</c:v>
                </c:pt>
                <c:pt idx="2">
                  <c:v>Затрудняюсь ответить</c:v>
                </c:pt>
              </c:strCache>
            </c:strRef>
          </c:cat>
          <c:val>
            <c:numRef>
              <c:f>Sheet1!$B$3:$D$3</c:f>
              <c:numCache>
                <c:formatCode>0%</c:formatCode>
                <c:ptCount val="3"/>
                <c:pt idx="0">
                  <c:v>0.65</c:v>
                </c:pt>
                <c:pt idx="1">
                  <c:v>0.27</c:v>
                </c:pt>
                <c:pt idx="2">
                  <c:v>0.08</c:v>
                </c:pt>
              </c:numCache>
            </c:numRef>
          </c:val>
          <c:extLst>
            <c:ext xmlns:c16="http://schemas.microsoft.com/office/drawing/2014/chart" uri="{C3380CC4-5D6E-409C-BE32-E72D297353CC}">
              <c16:uniqueId val="{00000007-5EB6-4A9B-97E8-BD2B1FA5C7DE}"/>
            </c:ext>
          </c:extLst>
        </c:ser>
        <c:ser>
          <c:idx val="2"/>
          <c:order val="2"/>
          <c:tx>
            <c:strRef>
              <c:f>Sheet1!$A$4</c:f>
              <c:strCache>
                <c:ptCount val="1"/>
                <c:pt idx="0">
                  <c:v>2012 год</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67">
              <a:solidFill>
                <a:srgbClr val="000000"/>
              </a:solidFill>
              <a:prstDash val="solid"/>
            </a:ln>
          </c:spPr>
          <c:invertIfNegative val="0"/>
          <c:dLbls>
            <c:dLbl>
              <c:idx val="0"/>
              <c:layout>
                <c:manualLayout>
                  <c:x val="2.6541857707987226E-2"/>
                  <c:y val="-5.50993039637956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EB6-4A9B-97E8-BD2B1FA5C7DE}"/>
                </c:ext>
              </c:extLst>
            </c:dLbl>
            <c:dLbl>
              <c:idx val="1"/>
              <c:layout>
                <c:manualLayout>
                  <c:x val="2.0335759242978479E-2"/>
                  <c:y val="-4.56586170624787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EB6-4A9B-97E8-BD2B1FA5C7DE}"/>
                </c:ext>
              </c:extLst>
            </c:dLbl>
            <c:dLbl>
              <c:idx val="2"/>
              <c:layout>
                <c:manualLayout>
                  <c:x val="2.0961053980718458E-2"/>
                  <c:y val="-5.8678792660815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EB6-4A9B-97E8-BD2B1FA5C7DE}"/>
                </c:ext>
              </c:extLst>
            </c:dLbl>
            <c:spPr>
              <a:noFill/>
              <a:ln w="25335">
                <a:noFill/>
              </a:ln>
            </c:spPr>
            <c:txPr>
              <a:bodyPr/>
              <a:lstStyle/>
              <a:p>
                <a:pPr>
                  <a:defRPr sz="1047"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Да</c:v>
                </c:pt>
                <c:pt idx="1">
                  <c:v>Нет</c:v>
                </c:pt>
                <c:pt idx="2">
                  <c:v>Затрудняюсь ответить</c:v>
                </c:pt>
              </c:strCache>
            </c:strRef>
          </c:cat>
          <c:val>
            <c:numRef>
              <c:f>Sheet1!$B$4:$D$4</c:f>
              <c:numCache>
                <c:formatCode>0%</c:formatCode>
                <c:ptCount val="3"/>
                <c:pt idx="0">
                  <c:v>0.74</c:v>
                </c:pt>
                <c:pt idx="1">
                  <c:v>0.18</c:v>
                </c:pt>
                <c:pt idx="2">
                  <c:v>0.08</c:v>
                </c:pt>
              </c:numCache>
            </c:numRef>
          </c:val>
          <c:extLst>
            <c:ext xmlns:c16="http://schemas.microsoft.com/office/drawing/2014/chart" uri="{C3380CC4-5D6E-409C-BE32-E72D297353CC}">
              <c16:uniqueId val="{0000000B-5EB6-4A9B-97E8-BD2B1FA5C7DE}"/>
            </c:ext>
          </c:extLst>
        </c:ser>
        <c:dLbls>
          <c:showLegendKey val="0"/>
          <c:showVal val="0"/>
          <c:showCatName val="0"/>
          <c:showSerName val="0"/>
          <c:showPercent val="0"/>
          <c:showBubbleSize val="0"/>
        </c:dLbls>
        <c:gapWidth val="150"/>
        <c:gapDepth val="0"/>
        <c:shape val="box"/>
        <c:axId val="124966784"/>
        <c:axId val="124968320"/>
        <c:axId val="0"/>
      </c:bar3DChart>
      <c:catAx>
        <c:axId val="124966784"/>
        <c:scaling>
          <c:orientation val="minMax"/>
        </c:scaling>
        <c:delete val="0"/>
        <c:axPos val="b"/>
        <c:numFmt formatCode="General" sourceLinked="1"/>
        <c:majorTickMark val="out"/>
        <c:minorTickMark val="none"/>
        <c:tickLblPos val="low"/>
        <c:spPr>
          <a:ln w="3167">
            <a:solidFill>
              <a:srgbClr val="000000"/>
            </a:solidFill>
            <a:prstDash val="solid"/>
          </a:ln>
        </c:spPr>
        <c:txPr>
          <a:bodyPr rot="0" vert="horz"/>
          <a:lstStyle/>
          <a:p>
            <a:pPr>
              <a:defRPr sz="1047" b="0" i="0" u="none" strike="noStrike" baseline="0">
                <a:solidFill>
                  <a:srgbClr val="000000"/>
                </a:solidFill>
                <a:latin typeface="Arial"/>
                <a:ea typeface="Arial"/>
                <a:cs typeface="Arial"/>
              </a:defRPr>
            </a:pPr>
            <a:endParaRPr lang="ru-RU"/>
          </a:p>
        </c:txPr>
        <c:crossAx val="124968320"/>
        <c:crosses val="autoZero"/>
        <c:auto val="1"/>
        <c:lblAlgn val="ctr"/>
        <c:lblOffset val="100"/>
        <c:tickLblSkip val="1"/>
        <c:tickMarkSkip val="1"/>
        <c:noMultiLvlLbl val="0"/>
      </c:catAx>
      <c:valAx>
        <c:axId val="124968320"/>
        <c:scaling>
          <c:orientation val="minMax"/>
        </c:scaling>
        <c:delete val="0"/>
        <c:axPos val="l"/>
        <c:numFmt formatCode="0%" sourceLinked="1"/>
        <c:majorTickMark val="out"/>
        <c:minorTickMark val="none"/>
        <c:tickLblPos val="nextTo"/>
        <c:spPr>
          <a:ln w="3167">
            <a:solidFill>
              <a:srgbClr val="000000"/>
            </a:solidFill>
            <a:prstDash val="solid"/>
          </a:ln>
        </c:spPr>
        <c:txPr>
          <a:bodyPr rot="0" vert="horz"/>
          <a:lstStyle/>
          <a:p>
            <a:pPr>
              <a:defRPr sz="1047" b="0" i="0" u="none" strike="noStrike" baseline="0">
                <a:solidFill>
                  <a:srgbClr val="000000"/>
                </a:solidFill>
                <a:latin typeface="Arial"/>
                <a:ea typeface="Arial"/>
                <a:cs typeface="Arial"/>
              </a:defRPr>
            </a:pPr>
            <a:endParaRPr lang="ru-RU"/>
          </a:p>
        </c:txPr>
        <c:crossAx val="124966784"/>
        <c:crosses val="autoZero"/>
        <c:crossBetween val="between"/>
      </c:valAx>
      <c:spPr>
        <a:noFill/>
        <a:ln w="25335">
          <a:noFill/>
        </a:ln>
      </c:spPr>
    </c:plotArea>
    <c:legend>
      <c:legendPos val="r"/>
      <c:layout>
        <c:manualLayout>
          <c:xMode val="edge"/>
          <c:yMode val="edge"/>
          <c:x val="0.85318107667210441"/>
          <c:y val="0"/>
          <c:w val="0.14681892332789559"/>
          <c:h val="0.33031674208144796"/>
        </c:manualLayout>
      </c:layout>
      <c:overlay val="0"/>
      <c:spPr>
        <a:noFill/>
        <a:ln w="3167">
          <a:solidFill>
            <a:srgbClr val="000000"/>
          </a:solidFill>
          <a:prstDash val="solid"/>
        </a:ln>
      </c:spPr>
      <c:txPr>
        <a:bodyPr/>
        <a:lstStyle/>
        <a:p>
          <a:pPr>
            <a:defRPr sz="1097"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7" b="0" i="0" u="none" strike="noStrike" baseline="0">
          <a:solidFill>
            <a:srgbClr val="000000"/>
          </a:solidFill>
          <a:latin typeface="Arial"/>
          <a:ea typeface="Arial"/>
          <a:cs typeface="Arial"/>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777777777777779E-2"/>
          <c:y val="0.12087912087912088"/>
          <c:w val="0.92380952380952386"/>
          <c:h val="0.56593406593406592"/>
        </c:manualLayout>
      </c:layout>
      <c:barChart>
        <c:barDir val="col"/>
        <c:grouping val="clustered"/>
        <c:varyColors val="0"/>
        <c:ser>
          <c:idx val="1"/>
          <c:order val="0"/>
          <c:tx>
            <c:strRef>
              <c:f>Sheet1!$A$2</c:f>
              <c:strCache>
                <c:ptCount val="1"/>
                <c:pt idx="0">
                  <c:v>2008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Интеллигенция должна стоять в оппозиции к власти</c:v>
                </c:pt>
                <c:pt idx="1">
                  <c:v>Интеллигенция должна сотрудничать с властью</c:v>
                </c:pt>
                <c:pt idx="2">
                  <c:v>Затрудняюсь ответить </c:v>
                </c:pt>
              </c:strCache>
            </c:strRef>
          </c:cat>
          <c:val>
            <c:numRef>
              <c:f>Sheet1!$B$2:$D$2</c:f>
              <c:numCache>
                <c:formatCode>0%</c:formatCode>
                <c:ptCount val="3"/>
                <c:pt idx="0">
                  <c:v>0.2</c:v>
                </c:pt>
                <c:pt idx="1">
                  <c:v>0.69</c:v>
                </c:pt>
                <c:pt idx="2">
                  <c:v>0.09</c:v>
                </c:pt>
              </c:numCache>
            </c:numRef>
          </c:val>
          <c:extLst>
            <c:ext xmlns:c16="http://schemas.microsoft.com/office/drawing/2014/chart" uri="{C3380CC4-5D6E-409C-BE32-E72D297353CC}">
              <c16:uniqueId val="{00000000-A15E-418E-A874-606C1FCEC275}"/>
            </c:ext>
          </c:extLst>
        </c:ser>
        <c:ser>
          <c:idx val="2"/>
          <c:order val="1"/>
          <c:tx>
            <c:strRef>
              <c:f>Sheet1!$A$3</c:f>
              <c:strCache>
                <c:ptCount val="1"/>
                <c:pt idx="0">
                  <c:v>2012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Интеллигенция должна стоять в оппозиции к власти</c:v>
                </c:pt>
                <c:pt idx="1">
                  <c:v>Интеллигенция должна сотрудничать с властью</c:v>
                </c:pt>
                <c:pt idx="2">
                  <c:v>Затрудняюсь ответить </c:v>
                </c:pt>
              </c:strCache>
            </c:strRef>
          </c:cat>
          <c:val>
            <c:numRef>
              <c:f>Sheet1!$B$3:$D$3</c:f>
              <c:numCache>
                <c:formatCode>0%</c:formatCode>
                <c:ptCount val="3"/>
                <c:pt idx="0">
                  <c:v>0.11</c:v>
                </c:pt>
                <c:pt idx="1">
                  <c:v>0.68</c:v>
                </c:pt>
                <c:pt idx="2">
                  <c:v>0.15</c:v>
                </c:pt>
              </c:numCache>
            </c:numRef>
          </c:val>
          <c:extLst>
            <c:ext xmlns:c16="http://schemas.microsoft.com/office/drawing/2014/chart" uri="{C3380CC4-5D6E-409C-BE32-E72D297353CC}">
              <c16:uniqueId val="{00000001-A15E-418E-A874-606C1FCEC275}"/>
            </c:ext>
          </c:extLst>
        </c:ser>
        <c:dLbls>
          <c:showLegendKey val="0"/>
          <c:showVal val="0"/>
          <c:showCatName val="0"/>
          <c:showSerName val="0"/>
          <c:showPercent val="0"/>
          <c:showBubbleSize val="0"/>
        </c:dLbls>
        <c:gapWidth val="150"/>
        <c:axId val="126182528"/>
        <c:axId val="126184064"/>
      </c:barChart>
      <c:catAx>
        <c:axId val="12618252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26184064"/>
        <c:crosses val="autoZero"/>
        <c:auto val="1"/>
        <c:lblAlgn val="ctr"/>
        <c:lblOffset val="100"/>
        <c:tickLblSkip val="1"/>
        <c:tickMarkSkip val="1"/>
        <c:noMultiLvlLbl val="0"/>
      </c:catAx>
      <c:valAx>
        <c:axId val="12618406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26182528"/>
        <c:crosses val="autoZero"/>
        <c:crossBetween val="between"/>
      </c:valAx>
      <c:spPr>
        <a:noFill/>
        <a:ln w="25401">
          <a:noFill/>
        </a:ln>
      </c:spPr>
    </c:plotArea>
    <c:legend>
      <c:legendPos val="r"/>
      <c:layout>
        <c:manualLayout>
          <c:xMode val="edge"/>
          <c:yMode val="edge"/>
          <c:x val="0.85555555555555551"/>
          <c:y val="0"/>
          <c:w val="0.14285714285714285"/>
          <c:h val="0.26923076923076922"/>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573573573573567E-2"/>
          <c:y val="0.10138248847926268"/>
          <c:w val="0.92792792792792789"/>
          <c:h val="0.55760368663594473"/>
        </c:manualLayout>
      </c:layout>
      <c:barChart>
        <c:barDir val="col"/>
        <c:grouping val="clustered"/>
        <c:varyColors val="0"/>
        <c:ser>
          <c:idx val="1"/>
          <c:order val="0"/>
          <c:tx>
            <c:strRef>
              <c:f>Sheet1!$A$2</c:f>
              <c:strCache>
                <c:ptCount val="1"/>
                <c:pt idx="0">
                  <c:v>2008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4">
              <a:solidFill>
                <a:srgbClr val="000000"/>
              </a:solidFill>
              <a:prstDash val="solid"/>
            </a:ln>
          </c:spPr>
          <c:invertIfNegative val="0"/>
          <c:dLbls>
            <c:spPr>
              <a:noFill/>
              <a:ln w="25408">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Интеллигенция должна соблюдать политический нейтралитет </c:v>
                </c:pt>
                <c:pt idx="1">
                  <c:v>Интеллигенция должна отстаивать свои политические предпочтения</c:v>
                </c:pt>
                <c:pt idx="2">
                  <c:v>Затрудняюсь ответить</c:v>
                </c:pt>
              </c:strCache>
            </c:strRef>
          </c:cat>
          <c:val>
            <c:numRef>
              <c:f>Sheet1!$B$2:$D$2</c:f>
              <c:numCache>
                <c:formatCode>0%</c:formatCode>
                <c:ptCount val="3"/>
                <c:pt idx="0">
                  <c:v>0.24</c:v>
                </c:pt>
                <c:pt idx="1">
                  <c:v>0.65</c:v>
                </c:pt>
                <c:pt idx="2">
                  <c:v>0.11</c:v>
                </c:pt>
              </c:numCache>
            </c:numRef>
          </c:val>
          <c:extLst>
            <c:ext xmlns:c16="http://schemas.microsoft.com/office/drawing/2014/chart" uri="{C3380CC4-5D6E-409C-BE32-E72D297353CC}">
              <c16:uniqueId val="{00000000-A54E-470B-A9BC-A88252D5113D}"/>
            </c:ext>
          </c:extLst>
        </c:ser>
        <c:ser>
          <c:idx val="2"/>
          <c:order val="1"/>
          <c:tx>
            <c:strRef>
              <c:f>Sheet1!$A$3</c:f>
              <c:strCache>
                <c:ptCount val="1"/>
                <c:pt idx="0">
                  <c:v>2012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4">
              <a:solidFill>
                <a:srgbClr val="000000"/>
              </a:solidFill>
              <a:prstDash val="solid"/>
            </a:ln>
          </c:spPr>
          <c:invertIfNegative val="0"/>
          <c:dLbls>
            <c:spPr>
              <a:noFill/>
              <a:ln w="25408">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Интеллигенция должна соблюдать политический нейтралитет </c:v>
                </c:pt>
                <c:pt idx="1">
                  <c:v>Интеллигенция должна отстаивать свои политические предпочтения</c:v>
                </c:pt>
                <c:pt idx="2">
                  <c:v>Затрудняюсь ответить</c:v>
                </c:pt>
              </c:strCache>
            </c:strRef>
          </c:cat>
          <c:val>
            <c:numRef>
              <c:f>Sheet1!$B$3:$D$3</c:f>
              <c:numCache>
                <c:formatCode>0%</c:formatCode>
                <c:ptCount val="3"/>
                <c:pt idx="0">
                  <c:v>0.21</c:v>
                </c:pt>
                <c:pt idx="1">
                  <c:v>0.68</c:v>
                </c:pt>
                <c:pt idx="2">
                  <c:v>0.1</c:v>
                </c:pt>
              </c:numCache>
            </c:numRef>
          </c:val>
          <c:extLst>
            <c:ext xmlns:c16="http://schemas.microsoft.com/office/drawing/2014/chart" uri="{C3380CC4-5D6E-409C-BE32-E72D297353CC}">
              <c16:uniqueId val="{00000001-A54E-470B-A9BC-A88252D5113D}"/>
            </c:ext>
          </c:extLst>
        </c:ser>
        <c:dLbls>
          <c:showLegendKey val="0"/>
          <c:showVal val="0"/>
          <c:showCatName val="0"/>
          <c:showSerName val="0"/>
          <c:showPercent val="0"/>
          <c:showBubbleSize val="0"/>
        </c:dLbls>
        <c:gapWidth val="150"/>
        <c:axId val="142414208"/>
        <c:axId val="142415744"/>
      </c:barChart>
      <c:catAx>
        <c:axId val="142414208"/>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42415744"/>
        <c:crosses val="autoZero"/>
        <c:auto val="1"/>
        <c:lblAlgn val="ctr"/>
        <c:lblOffset val="100"/>
        <c:tickLblSkip val="1"/>
        <c:tickMarkSkip val="1"/>
        <c:noMultiLvlLbl val="0"/>
      </c:catAx>
      <c:valAx>
        <c:axId val="142415744"/>
        <c:scaling>
          <c:orientation val="minMax"/>
        </c:scaling>
        <c:delete val="0"/>
        <c:axPos val="l"/>
        <c:numFmt formatCode="0%" sourceLinked="1"/>
        <c:majorTickMark val="out"/>
        <c:minorTickMark val="none"/>
        <c:tickLblPos val="nextTo"/>
        <c:spPr>
          <a:ln w="3176">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42414208"/>
        <c:crosses val="autoZero"/>
        <c:crossBetween val="between"/>
      </c:valAx>
      <c:spPr>
        <a:noFill/>
        <a:ln w="25408">
          <a:noFill/>
        </a:ln>
      </c:spPr>
    </c:plotArea>
    <c:legend>
      <c:legendPos val="r"/>
      <c:layout>
        <c:manualLayout>
          <c:xMode val="edge"/>
          <c:yMode val="edge"/>
          <c:x val="0.86486486486486491"/>
          <c:y val="1.8433179723502304E-2"/>
          <c:w val="0.13513513513513514"/>
          <c:h val="0.22580645161290322"/>
        </c:manualLayout>
      </c:layout>
      <c:overlay val="0"/>
      <c:spPr>
        <a:noFill/>
        <a:ln w="3176">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777777777777779E-2"/>
          <c:y val="8.8709677419354843E-2"/>
          <c:w val="0.91111111111111109"/>
          <c:h val="0.68145161290322576"/>
        </c:manualLayout>
      </c:layout>
      <c:barChart>
        <c:barDir val="col"/>
        <c:grouping val="clustered"/>
        <c:varyColors val="0"/>
        <c:ser>
          <c:idx val="1"/>
          <c:order val="0"/>
          <c:tx>
            <c:strRef>
              <c:f>Sheet1!$A$2</c:f>
              <c:strCache>
                <c:ptCount val="1"/>
                <c:pt idx="0">
                  <c:v>2008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6">
              <a:solidFill>
                <a:srgbClr val="000000"/>
              </a:solidFill>
              <a:prstDash val="solid"/>
            </a:ln>
          </c:spPr>
          <c:invertIfNegative val="0"/>
          <c:dLbls>
            <c:spPr>
              <a:noFill/>
              <a:ln w="25393">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Независимость по отношению к власти </c:v>
                </c:pt>
                <c:pt idx="1">
                  <c:v>Зависимость от власти (например, финансовая)</c:v>
                </c:pt>
                <c:pt idx="2">
                  <c:v>Затрудняюсь ответить</c:v>
                </c:pt>
              </c:strCache>
            </c:strRef>
          </c:cat>
          <c:val>
            <c:numRef>
              <c:f>Sheet1!$B$2:$D$2</c:f>
              <c:numCache>
                <c:formatCode>0%</c:formatCode>
                <c:ptCount val="3"/>
                <c:pt idx="0">
                  <c:v>0.36</c:v>
                </c:pt>
                <c:pt idx="1">
                  <c:v>0.54</c:v>
                </c:pt>
                <c:pt idx="2">
                  <c:v>0.1</c:v>
                </c:pt>
              </c:numCache>
            </c:numRef>
          </c:val>
          <c:extLst>
            <c:ext xmlns:c16="http://schemas.microsoft.com/office/drawing/2014/chart" uri="{C3380CC4-5D6E-409C-BE32-E72D297353CC}">
              <c16:uniqueId val="{00000000-AADF-42BD-9C40-B0AC382AC532}"/>
            </c:ext>
          </c:extLst>
        </c:ser>
        <c:ser>
          <c:idx val="2"/>
          <c:order val="1"/>
          <c:tx>
            <c:strRef>
              <c:f>Sheet1!$A$3</c:f>
              <c:strCache>
                <c:ptCount val="1"/>
                <c:pt idx="0">
                  <c:v>2012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6">
              <a:solidFill>
                <a:srgbClr val="000000"/>
              </a:solidFill>
              <a:prstDash val="solid"/>
            </a:ln>
          </c:spPr>
          <c:invertIfNegative val="0"/>
          <c:dLbls>
            <c:spPr>
              <a:noFill/>
              <a:ln w="25393">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Независимость по отношению к власти </c:v>
                </c:pt>
                <c:pt idx="1">
                  <c:v>Зависимость от власти (например, финансовая)</c:v>
                </c:pt>
                <c:pt idx="2">
                  <c:v>Затрудняюсь ответить</c:v>
                </c:pt>
              </c:strCache>
            </c:strRef>
          </c:cat>
          <c:val>
            <c:numRef>
              <c:f>Sheet1!$B$3:$D$3</c:f>
              <c:numCache>
                <c:formatCode>0%</c:formatCode>
                <c:ptCount val="3"/>
                <c:pt idx="0">
                  <c:v>0.28000000000000003</c:v>
                </c:pt>
                <c:pt idx="1">
                  <c:v>0.59</c:v>
                </c:pt>
                <c:pt idx="2">
                  <c:v>0.11</c:v>
                </c:pt>
              </c:numCache>
            </c:numRef>
          </c:val>
          <c:extLst>
            <c:ext xmlns:c16="http://schemas.microsoft.com/office/drawing/2014/chart" uri="{C3380CC4-5D6E-409C-BE32-E72D297353CC}">
              <c16:uniqueId val="{00000001-AADF-42BD-9C40-B0AC382AC532}"/>
            </c:ext>
          </c:extLst>
        </c:ser>
        <c:dLbls>
          <c:showLegendKey val="0"/>
          <c:showVal val="0"/>
          <c:showCatName val="0"/>
          <c:showSerName val="0"/>
          <c:showPercent val="0"/>
          <c:showBubbleSize val="0"/>
        </c:dLbls>
        <c:gapWidth val="150"/>
        <c:axId val="142454144"/>
        <c:axId val="142460032"/>
      </c:barChart>
      <c:catAx>
        <c:axId val="142454144"/>
        <c:scaling>
          <c:orientation val="minMax"/>
        </c:scaling>
        <c:delete val="0"/>
        <c:axPos val="b"/>
        <c:numFmt formatCode="General" sourceLinked="1"/>
        <c:majorTickMark val="out"/>
        <c:minorTickMark val="none"/>
        <c:tickLblPos val="nextTo"/>
        <c:spPr>
          <a:ln w="3174">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42460032"/>
        <c:crosses val="autoZero"/>
        <c:auto val="1"/>
        <c:lblAlgn val="ctr"/>
        <c:lblOffset val="100"/>
        <c:tickLblSkip val="1"/>
        <c:tickMarkSkip val="1"/>
        <c:noMultiLvlLbl val="0"/>
      </c:catAx>
      <c:valAx>
        <c:axId val="142460032"/>
        <c:scaling>
          <c:orientation val="minMax"/>
        </c:scaling>
        <c:delete val="0"/>
        <c:axPos val="l"/>
        <c:numFmt formatCode="0%" sourceLinked="1"/>
        <c:majorTickMark val="out"/>
        <c:minorTickMark val="none"/>
        <c:tickLblPos val="nextTo"/>
        <c:spPr>
          <a:ln w="3174">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142454144"/>
        <c:crosses val="autoZero"/>
        <c:crossBetween val="between"/>
      </c:valAx>
      <c:spPr>
        <a:noFill/>
        <a:ln w="25393">
          <a:noFill/>
        </a:ln>
      </c:spPr>
    </c:plotArea>
    <c:legend>
      <c:legendPos val="r"/>
      <c:layout>
        <c:manualLayout>
          <c:xMode val="edge"/>
          <c:yMode val="edge"/>
          <c:x val="0.8571428571428571"/>
          <c:y val="3.6290322580645164E-2"/>
          <c:w val="0.14285714285714285"/>
          <c:h val="0.19758064516129031"/>
        </c:manualLayout>
      </c:layout>
      <c:overlay val="0"/>
      <c:spPr>
        <a:noFill/>
        <a:ln w="3174">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125827814569534E-2"/>
          <c:y val="0.2832369942196532"/>
          <c:w val="0.92052980132450335"/>
          <c:h val="0.44508670520231214"/>
        </c:manualLayout>
      </c:layout>
      <c:barChart>
        <c:barDir val="col"/>
        <c:grouping val="clustered"/>
        <c:varyColors val="0"/>
        <c:ser>
          <c:idx val="1"/>
          <c:order val="0"/>
          <c:tx>
            <c:strRef>
              <c:f>Sheet1!$A$2</c:f>
              <c:strCache>
                <c:ptCount val="1"/>
                <c:pt idx="0">
                  <c:v>2008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86">
              <a:solidFill>
                <a:srgbClr val="000000"/>
              </a:solidFill>
              <a:prstDash val="solid"/>
            </a:ln>
          </c:spPr>
          <c:invertIfNegative val="0"/>
          <c:dLbls>
            <c:spPr>
              <a:noFill/>
              <a:ln w="25372">
                <a:noFill/>
              </a:ln>
            </c:spPr>
            <c:txPr>
              <a:bodyPr/>
              <a:lstStyle/>
              <a:p>
                <a:pPr>
                  <a:defRPr sz="999"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Страх перед властью </c:v>
                </c:pt>
                <c:pt idx="1">
                  <c:v>Стремление взять власть в свои руки</c:v>
                </c:pt>
                <c:pt idx="2">
                  <c:v>Затрудняюсь ответить</c:v>
                </c:pt>
              </c:strCache>
            </c:strRef>
          </c:cat>
          <c:val>
            <c:numRef>
              <c:f>Sheet1!$B$2:$D$2</c:f>
              <c:numCache>
                <c:formatCode>0%</c:formatCode>
                <c:ptCount val="3"/>
                <c:pt idx="0">
                  <c:v>0.31</c:v>
                </c:pt>
                <c:pt idx="1">
                  <c:v>0.32</c:v>
                </c:pt>
                <c:pt idx="2">
                  <c:v>0.35</c:v>
                </c:pt>
              </c:numCache>
            </c:numRef>
          </c:val>
          <c:extLst>
            <c:ext xmlns:c16="http://schemas.microsoft.com/office/drawing/2014/chart" uri="{C3380CC4-5D6E-409C-BE32-E72D297353CC}">
              <c16:uniqueId val="{00000000-E462-49A4-AD8D-243C06CDD985}"/>
            </c:ext>
          </c:extLst>
        </c:ser>
        <c:ser>
          <c:idx val="2"/>
          <c:order val="1"/>
          <c:tx>
            <c:strRef>
              <c:f>Sheet1!$A$3</c:f>
              <c:strCache>
                <c:ptCount val="1"/>
                <c:pt idx="0">
                  <c:v>2012 год </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86">
              <a:solidFill>
                <a:srgbClr val="000000"/>
              </a:solidFill>
              <a:prstDash val="solid"/>
            </a:ln>
          </c:spPr>
          <c:invertIfNegative val="0"/>
          <c:dLbls>
            <c:spPr>
              <a:noFill/>
              <a:ln w="25372">
                <a:noFill/>
              </a:ln>
            </c:spPr>
            <c:txPr>
              <a:bodyPr/>
              <a:lstStyle/>
              <a:p>
                <a:pPr>
                  <a:defRPr sz="999"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Страх перед властью </c:v>
                </c:pt>
                <c:pt idx="1">
                  <c:v>Стремление взять власть в свои руки</c:v>
                </c:pt>
                <c:pt idx="2">
                  <c:v>Затрудняюсь ответить</c:v>
                </c:pt>
              </c:strCache>
            </c:strRef>
          </c:cat>
          <c:val>
            <c:numRef>
              <c:f>Sheet1!$B$3:$D$3</c:f>
              <c:numCache>
                <c:formatCode>0%</c:formatCode>
                <c:ptCount val="3"/>
                <c:pt idx="0">
                  <c:v>0.32</c:v>
                </c:pt>
                <c:pt idx="1">
                  <c:v>0.36</c:v>
                </c:pt>
                <c:pt idx="2">
                  <c:v>0.2</c:v>
                </c:pt>
              </c:numCache>
            </c:numRef>
          </c:val>
          <c:extLst>
            <c:ext xmlns:c16="http://schemas.microsoft.com/office/drawing/2014/chart" uri="{C3380CC4-5D6E-409C-BE32-E72D297353CC}">
              <c16:uniqueId val="{00000001-E462-49A4-AD8D-243C06CDD985}"/>
            </c:ext>
          </c:extLst>
        </c:ser>
        <c:dLbls>
          <c:showLegendKey val="0"/>
          <c:showVal val="0"/>
          <c:showCatName val="0"/>
          <c:showSerName val="0"/>
          <c:showPercent val="0"/>
          <c:showBubbleSize val="0"/>
        </c:dLbls>
        <c:gapWidth val="150"/>
        <c:axId val="142883456"/>
        <c:axId val="142889344"/>
      </c:barChart>
      <c:catAx>
        <c:axId val="142883456"/>
        <c:scaling>
          <c:orientation val="minMax"/>
        </c:scaling>
        <c:delete val="0"/>
        <c:axPos val="b"/>
        <c:numFmt formatCode="General" sourceLinked="1"/>
        <c:majorTickMark val="out"/>
        <c:minorTickMark val="none"/>
        <c:tickLblPos val="nextTo"/>
        <c:spPr>
          <a:ln w="3172">
            <a:solidFill>
              <a:srgbClr val="000000"/>
            </a:solidFill>
            <a:prstDash val="solid"/>
          </a:ln>
        </c:spPr>
        <c:txPr>
          <a:bodyPr rot="0" vert="horz"/>
          <a:lstStyle/>
          <a:p>
            <a:pPr>
              <a:defRPr sz="999" b="0" i="0" u="none" strike="noStrike" baseline="0">
                <a:solidFill>
                  <a:srgbClr val="000000"/>
                </a:solidFill>
                <a:latin typeface="Arial"/>
                <a:ea typeface="Arial"/>
                <a:cs typeface="Arial"/>
              </a:defRPr>
            </a:pPr>
            <a:endParaRPr lang="ru-RU"/>
          </a:p>
        </c:txPr>
        <c:crossAx val="142889344"/>
        <c:crosses val="autoZero"/>
        <c:auto val="1"/>
        <c:lblAlgn val="ctr"/>
        <c:lblOffset val="100"/>
        <c:tickLblSkip val="1"/>
        <c:tickMarkSkip val="1"/>
        <c:noMultiLvlLbl val="0"/>
      </c:catAx>
      <c:valAx>
        <c:axId val="142889344"/>
        <c:scaling>
          <c:orientation val="minMax"/>
        </c:scaling>
        <c:delete val="0"/>
        <c:axPos val="l"/>
        <c:numFmt formatCode="0%" sourceLinked="1"/>
        <c:majorTickMark val="out"/>
        <c:minorTickMark val="none"/>
        <c:tickLblPos val="nextTo"/>
        <c:spPr>
          <a:ln w="3172">
            <a:solidFill>
              <a:srgbClr val="000000"/>
            </a:solidFill>
            <a:prstDash val="solid"/>
          </a:ln>
        </c:spPr>
        <c:txPr>
          <a:bodyPr rot="0" vert="horz"/>
          <a:lstStyle/>
          <a:p>
            <a:pPr>
              <a:defRPr sz="999" b="0" i="0" u="none" strike="noStrike" baseline="0">
                <a:solidFill>
                  <a:srgbClr val="000000"/>
                </a:solidFill>
                <a:latin typeface="Arial"/>
                <a:ea typeface="Arial"/>
                <a:cs typeface="Arial"/>
              </a:defRPr>
            </a:pPr>
            <a:endParaRPr lang="ru-RU"/>
          </a:p>
        </c:txPr>
        <c:crossAx val="142883456"/>
        <c:crosses val="autoZero"/>
        <c:crossBetween val="between"/>
      </c:valAx>
      <c:spPr>
        <a:noFill/>
        <a:ln w="25372">
          <a:noFill/>
        </a:ln>
      </c:spPr>
    </c:plotArea>
    <c:legend>
      <c:legendPos val="t"/>
      <c:layout>
        <c:manualLayout>
          <c:xMode val="edge"/>
          <c:yMode val="edge"/>
          <c:x val="0.41721854304635764"/>
          <c:y val="1.7341040462427744E-2"/>
          <c:w val="0.2433774834437086"/>
          <c:h val="0.13872832369942195"/>
        </c:manualLayout>
      </c:layout>
      <c:overlay val="0"/>
      <c:spPr>
        <a:noFill/>
        <a:ln w="3172">
          <a:solidFill>
            <a:srgbClr val="000000"/>
          </a:solidFill>
          <a:prstDash val="solid"/>
        </a:ln>
      </c:spPr>
      <c:txPr>
        <a:bodyPr/>
        <a:lstStyle/>
        <a:p>
          <a:pPr>
            <a:defRPr sz="869"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49" b="0" i="0" u="none" strike="noStrike" baseline="0">
          <a:solidFill>
            <a:srgbClr val="000000"/>
          </a:solidFill>
          <a:latin typeface="Arial"/>
          <a:ea typeface="Arial"/>
          <a:cs typeface="Arial"/>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4130105900151289E-2"/>
          <c:y val="0.23245614035087719"/>
          <c:w val="0.91225416036308626"/>
          <c:h val="0.51754385964912286"/>
        </c:manualLayout>
      </c:layout>
      <c:barChart>
        <c:barDir val="col"/>
        <c:grouping val="clustered"/>
        <c:varyColors val="0"/>
        <c:ser>
          <c:idx val="0"/>
          <c:order val="0"/>
          <c:tx>
            <c:strRef>
              <c:f>Sheet1!$B$1</c:f>
              <c:strCache>
                <c:ptCount val="1"/>
                <c:pt idx="0">
                  <c:v>2001</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3">
              <a:solidFill>
                <a:srgbClr val="000000"/>
              </a:solidFill>
              <a:prstDash val="solid"/>
            </a:ln>
          </c:spPr>
          <c:invertIfNegative val="0"/>
          <c:dLbls>
            <c:spPr>
              <a:noFill/>
              <a:ln w="25345">
                <a:noFill/>
              </a:ln>
            </c:spPr>
            <c:txPr>
              <a:bodyPr/>
              <a:lstStyle/>
              <a:p>
                <a:pPr>
                  <a:defRPr sz="898"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Очень важна / Скорее важна</c:v>
                </c:pt>
                <c:pt idx="1">
                  <c:v>Не очень важна / Совсем не важна</c:v>
                </c:pt>
                <c:pt idx="2">
                  <c:v>Затрудняюсь ответить</c:v>
                </c:pt>
              </c:strCache>
            </c:strRef>
          </c:cat>
          <c:val>
            <c:numRef>
              <c:f>Sheet1!$B$2:$B$4</c:f>
              <c:numCache>
                <c:formatCode>0%</c:formatCode>
                <c:ptCount val="3"/>
                <c:pt idx="0">
                  <c:v>0.51</c:v>
                </c:pt>
                <c:pt idx="1">
                  <c:v>0.36</c:v>
                </c:pt>
                <c:pt idx="2">
                  <c:v>0.13</c:v>
                </c:pt>
              </c:numCache>
            </c:numRef>
          </c:val>
          <c:extLst>
            <c:ext xmlns:c16="http://schemas.microsoft.com/office/drawing/2014/chart" uri="{C3380CC4-5D6E-409C-BE32-E72D297353CC}">
              <c16:uniqueId val="{00000000-A5BE-4D99-A4BA-8B97DBD7CD89}"/>
            </c:ext>
          </c:extLst>
        </c:ser>
        <c:ser>
          <c:idx val="1"/>
          <c:order val="1"/>
          <c:tx>
            <c:strRef>
              <c:f>Sheet1!$C$1</c:f>
              <c:strCache>
                <c:ptCount val="1"/>
                <c:pt idx="0">
                  <c:v>2002</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3">
              <a:solidFill>
                <a:srgbClr val="000000"/>
              </a:solidFill>
              <a:prstDash val="solid"/>
            </a:ln>
          </c:spPr>
          <c:invertIfNegative val="0"/>
          <c:dLbls>
            <c:spPr>
              <a:noFill/>
              <a:ln w="25345">
                <a:noFill/>
              </a:ln>
            </c:spPr>
            <c:txPr>
              <a:bodyPr/>
              <a:lstStyle/>
              <a:p>
                <a:pPr>
                  <a:defRPr sz="898"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Очень важна / Скорее важна</c:v>
                </c:pt>
                <c:pt idx="1">
                  <c:v>Не очень важна / Совсем не важна</c:v>
                </c:pt>
                <c:pt idx="2">
                  <c:v>Затрудняюсь ответить</c:v>
                </c:pt>
              </c:strCache>
            </c:strRef>
          </c:cat>
          <c:val>
            <c:numRef>
              <c:f>Sheet1!$C$2:$C$4</c:f>
              <c:numCache>
                <c:formatCode>0%</c:formatCode>
                <c:ptCount val="3"/>
                <c:pt idx="0">
                  <c:v>0.44</c:v>
                </c:pt>
                <c:pt idx="1">
                  <c:v>0.43</c:v>
                </c:pt>
                <c:pt idx="2">
                  <c:v>0.13</c:v>
                </c:pt>
              </c:numCache>
            </c:numRef>
          </c:val>
          <c:extLst>
            <c:ext xmlns:c16="http://schemas.microsoft.com/office/drawing/2014/chart" uri="{C3380CC4-5D6E-409C-BE32-E72D297353CC}">
              <c16:uniqueId val="{00000001-A5BE-4D99-A4BA-8B97DBD7CD89}"/>
            </c:ext>
          </c:extLst>
        </c:ser>
        <c:ser>
          <c:idx val="2"/>
          <c:order val="2"/>
          <c:tx>
            <c:strRef>
              <c:f>Sheet1!$D$1</c:f>
              <c:strCache>
                <c:ptCount val="1"/>
                <c:pt idx="0">
                  <c:v>2005</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3">
              <a:solidFill>
                <a:srgbClr val="000000"/>
              </a:solidFill>
              <a:prstDash val="solid"/>
            </a:ln>
          </c:spPr>
          <c:invertIfNegative val="0"/>
          <c:dLbls>
            <c:spPr>
              <a:noFill/>
              <a:ln w="25345">
                <a:noFill/>
              </a:ln>
            </c:spPr>
            <c:txPr>
              <a:bodyPr/>
              <a:lstStyle/>
              <a:p>
                <a:pPr>
                  <a:defRPr sz="898"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Очень важна / Скорее важна</c:v>
                </c:pt>
                <c:pt idx="1">
                  <c:v>Не очень важна / Совсем не важна</c:v>
                </c:pt>
                <c:pt idx="2">
                  <c:v>Затрудняюсь ответить</c:v>
                </c:pt>
              </c:strCache>
            </c:strRef>
          </c:cat>
          <c:val>
            <c:numRef>
              <c:f>Sheet1!$D$2:$D$4</c:f>
              <c:numCache>
                <c:formatCode>0%</c:formatCode>
                <c:ptCount val="3"/>
                <c:pt idx="0">
                  <c:v>0.4</c:v>
                </c:pt>
                <c:pt idx="1">
                  <c:v>0.5</c:v>
                </c:pt>
                <c:pt idx="2">
                  <c:v>0.1</c:v>
                </c:pt>
              </c:numCache>
            </c:numRef>
          </c:val>
          <c:extLst>
            <c:ext xmlns:c16="http://schemas.microsoft.com/office/drawing/2014/chart" uri="{C3380CC4-5D6E-409C-BE32-E72D297353CC}">
              <c16:uniqueId val="{00000002-A5BE-4D99-A4BA-8B97DBD7CD89}"/>
            </c:ext>
          </c:extLst>
        </c:ser>
        <c:ser>
          <c:idx val="3"/>
          <c:order val="3"/>
          <c:tx>
            <c:strRef>
              <c:f>Sheet1!$E$1</c:f>
              <c:strCache>
                <c:ptCount val="1"/>
                <c:pt idx="0">
                  <c:v>2007</c:v>
                </c:pt>
              </c:strCache>
            </c:strRef>
          </c:tx>
          <c:spPr>
            <a:solidFill>
              <a:srgbClr val="FFFFFF"/>
            </a:solidFill>
            <a:ln w="12673">
              <a:solidFill>
                <a:srgbClr val="000000"/>
              </a:solidFill>
              <a:prstDash val="solid"/>
            </a:ln>
          </c:spPr>
          <c:invertIfNegative val="0"/>
          <c:dLbls>
            <c:spPr>
              <a:noFill/>
              <a:ln w="25345">
                <a:noFill/>
              </a:ln>
            </c:spPr>
            <c:txPr>
              <a:bodyPr/>
              <a:lstStyle/>
              <a:p>
                <a:pPr>
                  <a:defRPr sz="898"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Очень важна / Скорее важна</c:v>
                </c:pt>
                <c:pt idx="1">
                  <c:v>Не очень важна / Совсем не важна</c:v>
                </c:pt>
                <c:pt idx="2">
                  <c:v>Затрудняюсь ответить</c:v>
                </c:pt>
              </c:strCache>
            </c:strRef>
          </c:cat>
          <c:val>
            <c:numRef>
              <c:f>Sheet1!$E$2:$E$4</c:f>
              <c:numCache>
                <c:formatCode>0%</c:formatCode>
                <c:ptCount val="3"/>
                <c:pt idx="0">
                  <c:v>0.5</c:v>
                </c:pt>
                <c:pt idx="1">
                  <c:v>0.45</c:v>
                </c:pt>
                <c:pt idx="2">
                  <c:v>0.05</c:v>
                </c:pt>
              </c:numCache>
            </c:numRef>
          </c:val>
          <c:extLst>
            <c:ext xmlns:c16="http://schemas.microsoft.com/office/drawing/2014/chart" uri="{C3380CC4-5D6E-409C-BE32-E72D297353CC}">
              <c16:uniqueId val="{00000003-A5BE-4D99-A4BA-8B97DBD7CD89}"/>
            </c:ext>
          </c:extLst>
        </c:ser>
        <c:ser>
          <c:idx val="4"/>
          <c:order val="4"/>
          <c:tx>
            <c:strRef>
              <c:f>Sheet1!$F$1</c:f>
              <c:strCache>
                <c:ptCount val="1"/>
                <c:pt idx="0">
                  <c:v>2008</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3">
              <a:solidFill>
                <a:srgbClr val="000000"/>
              </a:solidFill>
              <a:prstDash val="solid"/>
            </a:ln>
          </c:spPr>
          <c:invertIfNegative val="0"/>
          <c:dLbls>
            <c:spPr>
              <a:noFill/>
              <a:ln w="25345">
                <a:noFill/>
              </a:ln>
            </c:spPr>
            <c:txPr>
              <a:bodyPr/>
              <a:lstStyle/>
              <a:p>
                <a:pPr>
                  <a:defRPr sz="898"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Очень важна / Скорее важна</c:v>
                </c:pt>
                <c:pt idx="1">
                  <c:v>Не очень важна / Совсем не важна</c:v>
                </c:pt>
                <c:pt idx="2">
                  <c:v>Затрудняюсь ответить</c:v>
                </c:pt>
              </c:strCache>
            </c:strRef>
          </c:cat>
          <c:val>
            <c:numRef>
              <c:f>Sheet1!$F$2:$F$4</c:f>
              <c:numCache>
                <c:formatCode>0%</c:formatCode>
                <c:ptCount val="3"/>
                <c:pt idx="0">
                  <c:v>0.51</c:v>
                </c:pt>
                <c:pt idx="1">
                  <c:v>0.46</c:v>
                </c:pt>
                <c:pt idx="2">
                  <c:v>0.03</c:v>
                </c:pt>
              </c:numCache>
            </c:numRef>
          </c:val>
          <c:extLst>
            <c:ext xmlns:c16="http://schemas.microsoft.com/office/drawing/2014/chart" uri="{C3380CC4-5D6E-409C-BE32-E72D297353CC}">
              <c16:uniqueId val="{00000004-A5BE-4D99-A4BA-8B97DBD7CD89}"/>
            </c:ext>
          </c:extLst>
        </c:ser>
        <c:ser>
          <c:idx val="5"/>
          <c:order val="5"/>
          <c:tx>
            <c:strRef>
              <c:f>Sheet1!$G$1</c:f>
              <c:strCache>
                <c:ptCount val="1"/>
                <c:pt idx="0">
                  <c:v>2009</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3">
              <a:solidFill>
                <a:srgbClr val="000000"/>
              </a:solidFill>
              <a:prstDash val="solid"/>
            </a:ln>
          </c:spPr>
          <c:invertIfNegative val="0"/>
          <c:dLbls>
            <c:spPr>
              <a:noFill/>
              <a:ln w="25345">
                <a:noFill/>
              </a:ln>
            </c:spPr>
            <c:txPr>
              <a:bodyPr/>
              <a:lstStyle/>
              <a:p>
                <a:pPr>
                  <a:defRPr sz="898"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Очень важна / Скорее важна</c:v>
                </c:pt>
                <c:pt idx="1">
                  <c:v>Не очень важна / Совсем не важна</c:v>
                </c:pt>
                <c:pt idx="2">
                  <c:v>Затрудняюсь ответить</c:v>
                </c:pt>
              </c:strCache>
            </c:strRef>
          </c:cat>
          <c:val>
            <c:numRef>
              <c:f>Sheet1!$G$2:$G$4</c:f>
              <c:numCache>
                <c:formatCode>0%</c:formatCode>
                <c:ptCount val="3"/>
                <c:pt idx="0">
                  <c:v>0.49</c:v>
                </c:pt>
                <c:pt idx="1">
                  <c:v>0.44</c:v>
                </c:pt>
                <c:pt idx="2">
                  <c:v>7.0000000000000007E-2</c:v>
                </c:pt>
              </c:numCache>
            </c:numRef>
          </c:val>
          <c:extLst>
            <c:ext xmlns:c16="http://schemas.microsoft.com/office/drawing/2014/chart" uri="{C3380CC4-5D6E-409C-BE32-E72D297353CC}">
              <c16:uniqueId val="{00000005-A5BE-4D99-A4BA-8B97DBD7CD89}"/>
            </c:ext>
          </c:extLst>
        </c:ser>
        <c:ser>
          <c:idx val="6"/>
          <c:order val="6"/>
          <c:tx>
            <c:strRef>
              <c:f>Sheet1!$H$1</c:f>
              <c:strCache>
                <c:ptCount val="1"/>
                <c:pt idx="0">
                  <c:v>2011</c:v>
                </c:pt>
              </c:strCache>
            </c:strRef>
          </c:tx>
          <c:spPr>
            <a:pattFill prst="lgGri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3">
              <a:solidFill>
                <a:srgbClr val="000000"/>
              </a:solidFill>
              <a:prstDash val="solid"/>
            </a:ln>
          </c:spPr>
          <c:invertIfNegative val="0"/>
          <c:dLbls>
            <c:spPr>
              <a:noFill/>
              <a:ln w="25345">
                <a:noFill/>
              </a:ln>
            </c:spPr>
            <c:txPr>
              <a:bodyPr/>
              <a:lstStyle/>
              <a:p>
                <a:pPr>
                  <a:defRPr sz="898"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Очень важна / Скорее важна</c:v>
                </c:pt>
                <c:pt idx="1">
                  <c:v>Не очень важна / Совсем не важна</c:v>
                </c:pt>
                <c:pt idx="2">
                  <c:v>Затрудняюсь ответить</c:v>
                </c:pt>
              </c:strCache>
            </c:strRef>
          </c:cat>
          <c:val>
            <c:numRef>
              <c:f>Sheet1!$H$2:$H$4</c:f>
              <c:numCache>
                <c:formatCode>0%</c:formatCode>
                <c:ptCount val="3"/>
                <c:pt idx="0">
                  <c:v>0.45</c:v>
                </c:pt>
                <c:pt idx="1">
                  <c:v>0.47</c:v>
                </c:pt>
                <c:pt idx="2">
                  <c:v>0.08</c:v>
                </c:pt>
              </c:numCache>
            </c:numRef>
          </c:val>
          <c:extLst>
            <c:ext xmlns:c16="http://schemas.microsoft.com/office/drawing/2014/chart" uri="{C3380CC4-5D6E-409C-BE32-E72D297353CC}">
              <c16:uniqueId val="{00000006-A5BE-4D99-A4BA-8B97DBD7CD89}"/>
            </c:ext>
          </c:extLst>
        </c:ser>
        <c:ser>
          <c:idx val="7"/>
          <c:order val="7"/>
          <c:tx>
            <c:strRef>
              <c:f>Sheet1!$I$1</c:f>
              <c:strCache>
                <c:ptCount val="1"/>
                <c:pt idx="0">
                  <c:v>2012</c:v>
                </c:pt>
              </c:strCache>
            </c:strRef>
          </c:tx>
          <c:spPr>
            <a:pattFill prst="zigZ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73">
              <a:solidFill>
                <a:srgbClr val="000000"/>
              </a:solidFill>
              <a:prstDash val="solid"/>
            </a:ln>
          </c:spPr>
          <c:invertIfNegative val="0"/>
          <c:dLbls>
            <c:spPr>
              <a:noFill/>
              <a:ln w="25345">
                <a:noFill/>
              </a:ln>
            </c:spPr>
            <c:txPr>
              <a:bodyPr/>
              <a:lstStyle/>
              <a:p>
                <a:pPr>
                  <a:defRPr sz="898"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Очень важна / Скорее важна</c:v>
                </c:pt>
                <c:pt idx="1">
                  <c:v>Не очень важна / Совсем не важна</c:v>
                </c:pt>
                <c:pt idx="2">
                  <c:v>Затрудняюсь ответить</c:v>
                </c:pt>
              </c:strCache>
            </c:strRef>
          </c:cat>
          <c:val>
            <c:numRef>
              <c:f>Sheet1!$I$2:$I$4</c:f>
              <c:numCache>
                <c:formatCode>0%</c:formatCode>
                <c:ptCount val="3"/>
                <c:pt idx="0">
                  <c:v>0.56000000000000005</c:v>
                </c:pt>
                <c:pt idx="1">
                  <c:v>0.35</c:v>
                </c:pt>
                <c:pt idx="2">
                  <c:v>0.09</c:v>
                </c:pt>
              </c:numCache>
            </c:numRef>
          </c:val>
          <c:extLst>
            <c:ext xmlns:c16="http://schemas.microsoft.com/office/drawing/2014/chart" uri="{C3380CC4-5D6E-409C-BE32-E72D297353CC}">
              <c16:uniqueId val="{00000007-A5BE-4D99-A4BA-8B97DBD7CD89}"/>
            </c:ext>
          </c:extLst>
        </c:ser>
        <c:dLbls>
          <c:showLegendKey val="0"/>
          <c:showVal val="0"/>
          <c:showCatName val="0"/>
          <c:showSerName val="0"/>
          <c:showPercent val="0"/>
          <c:showBubbleSize val="0"/>
        </c:dLbls>
        <c:gapWidth val="70"/>
        <c:axId val="144307328"/>
        <c:axId val="144308864"/>
      </c:barChart>
      <c:catAx>
        <c:axId val="144307328"/>
        <c:scaling>
          <c:orientation val="minMax"/>
        </c:scaling>
        <c:delete val="0"/>
        <c:axPos val="b"/>
        <c:numFmt formatCode="General" sourceLinked="1"/>
        <c:majorTickMark val="out"/>
        <c:minorTickMark val="none"/>
        <c:tickLblPos val="nextTo"/>
        <c:spPr>
          <a:ln w="3168">
            <a:solidFill>
              <a:srgbClr val="000000"/>
            </a:solidFill>
            <a:prstDash val="solid"/>
          </a:ln>
        </c:spPr>
        <c:txPr>
          <a:bodyPr rot="0" vert="horz"/>
          <a:lstStyle/>
          <a:p>
            <a:pPr>
              <a:defRPr sz="998" b="0" i="0" u="none" strike="noStrike" baseline="0">
                <a:solidFill>
                  <a:srgbClr val="000000"/>
                </a:solidFill>
                <a:latin typeface="Arial"/>
                <a:ea typeface="Arial"/>
                <a:cs typeface="Arial"/>
              </a:defRPr>
            </a:pPr>
            <a:endParaRPr lang="ru-RU"/>
          </a:p>
        </c:txPr>
        <c:crossAx val="144308864"/>
        <c:crosses val="autoZero"/>
        <c:auto val="1"/>
        <c:lblAlgn val="ctr"/>
        <c:lblOffset val="100"/>
        <c:tickLblSkip val="1"/>
        <c:tickMarkSkip val="1"/>
        <c:noMultiLvlLbl val="0"/>
      </c:catAx>
      <c:valAx>
        <c:axId val="144308864"/>
        <c:scaling>
          <c:orientation val="minMax"/>
        </c:scaling>
        <c:delete val="0"/>
        <c:axPos val="l"/>
        <c:numFmt formatCode="0%" sourceLinked="1"/>
        <c:majorTickMark val="out"/>
        <c:minorTickMark val="none"/>
        <c:tickLblPos val="nextTo"/>
        <c:spPr>
          <a:ln w="3168">
            <a:solidFill>
              <a:srgbClr val="000000"/>
            </a:solidFill>
            <a:prstDash val="solid"/>
          </a:ln>
        </c:spPr>
        <c:txPr>
          <a:bodyPr rot="0" vert="horz"/>
          <a:lstStyle/>
          <a:p>
            <a:pPr>
              <a:defRPr sz="998" b="0" i="0" u="none" strike="noStrike" baseline="0">
                <a:solidFill>
                  <a:srgbClr val="000000"/>
                </a:solidFill>
                <a:latin typeface="Arial"/>
                <a:ea typeface="Arial"/>
                <a:cs typeface="Arial"/>
              </a:defRPr>
            </a:pPr>
            <a:endParaRPr lang="ru-RU"/>
          </a:p>
        </c:txPr>
        <c:crossAx val="144307328"/>
        <c:crosses val="autoZero"/>
        <c:crossBetween val="between"/>
      </c:valAx>
      <c:spPr>
        <a:noFill/>
        <a:ln w="25345">
          <a:noFill/>
        </a:ln>
      </c:spPr>
    </c:plotArea>
    <c:legend>
      <c:legendPos val="t"/>
      <c:layout>
        <c:manualLayout>
          <c:xMode val="edge"/>
          <c:yMode val="edge"/>
          <c:x val="0.16792738011820921"/>
          <c:y val="1.3157774365341261E-2"/>
          <c:w val="0.72163386816466957"/>
          <c:h val="0.11842084054845839"/>
        </c:manualLayout>
      </c:layout>
      <c:overlay val="0"/>
      <c:spPr>
        <a:noFill/>
        <a:ln w="3168">
          <a:solidFill>
            <a:srgbClr val="000000"/>
          </a:solidFill>
          <a:prstDash val="solid"/>
        </a:ln>
      </c:spPr>
      <c:txPr>
        <a:bodyPr/>
        <a:lstStyle/>
        <a:p>
          <a:pPr>
            <a:defRPr sz="1098" b="0" i="0" u="none" strike="noStrike" baseline="0">
              <a:solidFill>
                <a:srgbClr val="000000"/>
              </a:solidFill>
              <a:latin typeface="Arial"/>
              <a:ea typeface="Arial"/>
              <a:cs typeface="Arial"/>
            </a:defRPr>
          </a:pPr>
          <a:endParaRPr lang="ru-RU"/>
        </a:p>
      </c:txPr>
    </c:legend>
    <c:plotVisOnly val="1"/>
    <c:dispBlanksAs val="gap"/>
    <c:showDLblsOverMax val="0"/>
  </c:chart>
  <c:spPr>
    <a:noFill/>
    <a:ln w="9504" cap="flat" cmpd="sng" algn="ctr">
      <a:solidFill>
        <a:srgbClr val="000000"/>
      </a:solidFill>
      <a:prstDash val="solid"/>
      <a:miter lim="800000"/>
      <a:headEnd type="none" w="med" len="med"/>
      <a:tailEnd type="none" w="med" len="med"/>
    </a:ln>
  </c:spPr>
  <c:txPr>
    <a:bodyPr/>
    <a:lstStyle/>
    <a:p>
      <a:pPr>
        <a:defRPr sz="998" b="0" i="0" u="none" strike="noStrike" baseline="0">
          <a:solidFill>
            <a:srgbClr val="000000"/>
          </a:solidFill>
          <a:latin typeface="Arial"/>
          <a:ea typeface="Arial"/>
          <a:cs typeface="Arial"/>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98522895125553"/>
          <c:y val="0.19548872180451127"/>
          <c:w val="0.85672082717872966"/>
          <c:h val="0.44360902255639095"/>
        </c:manualLayout>
      </c:layout>
      <c:lineChart>
        <c:grouping val="standard"/>
        <c:varyColors val="0"/>
        <c:ser>
          <c:idx val="0"/>
          <c:order val="0"/>
          <c:tx>
            <c:strRef>
              <c:f>Sheet1!$B$1</c:f>
              <c:strCache>
                <c:ptCount val="1"/>
                <c:pt idx="0">
                  <c:v>За строительство ВАСТ</c:v>
                </c:pt>
              </c:strCache>
            </c:strRef>
          </c:tx>
          <c:spPr>
            <a:ln w="25349">
              <a:solidFill>
                <a:srgbClr val="000000"/>
              </a:solidFill>
              <a:prstDash val="lgDash"/>
            </a:ln>
          </c:spPr>
          <c:marker>
            <c:symbol val="triangle"/>
            <c:size val="4"/>
            <c:spPr>
              <a:solidFill>
                <a:srgbClr val="000000"/>
              </a:solidFill>
              <a:ln>
                <a:solidFill>
                  <a:srgbClr val="000000"/>
                </a:solidFill>
                <a:prstDash val="solid"/>
              </a:ln>
            </c:spPr>
          </c:marker>
          <c:dLbls>
            <c:dLbl>
              <c:idx val="0"/>
              <c:layout>
                <c:manualLayout>
                  <c:x val="2.9379487924354373E-3"/>
                  <c:y val="-8.85426335438047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FA1-40E5-B1F8-4F925DA8B1C8}"/>
                </c:ext>
              </c:extLst>
            </c:dLbl>
            <c:dLbl>
              <c:idx val="1"/>
              <c:layout>
                <c:manualLayout>
                  <c:x val="-1.0009677863469606E-3"/>
                  <c:y val="-9.41534710907132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A1-40E5-B1F8-4F925DA8B1C8}"/>
                </c:ext>
              </c:extLst>
            </c:dLbl>
            <c:dLbl>
              <c:idx val="2"/>
              <c:layout>
                <c:manualLayout>
                  <c:x val="-4.9398843651293307E-3"/>
                  <c:y val="-9.05820782699645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FA1-40E5-B1F8-4F925DA8B1C8}"/>
                </c:ext>
              </c:extLst>
            </c:dLbl>
            <c:dLbl>
              <c:idx val="3"/>
              <c:layout>
                <c:manualLayout>
                  <c:x val="-2.9705340433318355E-3"/>
                  <c:y val="-7.35709723927529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FA1-40E5-B1F8-4F925DA8B1C8}"/>
                </c:ext>
              </c:extLst>
            </c:dLbl>
            <c:dLbl>
              <c:idx val="4"/>
              <c:layout>
                <c:manualLayout>
                  <c:x val="-2.4781359987759996E-3"/>
                  <c:y val="-8.28752756019913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FA1-40E5-B1F8-4F925DA8B1C8}"/>
                </c:ext>
              </c:extLst>
            </c:dLbl>
            <c:dLbl>
              <c:idx val="5"/>
              <c:layout>
                <c:manualLayout>
                  <c:x val="-3.4628428286661858E-3"/>
                  <c:y val="-8.26872699264994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FA1-40E5-B1F8-4F925DA8B1C8}"/>
                </c:ext>
              </c:extLst>
            </c:dLbl>
            <c:dLbl>
              <c:idx val="6"/>
              <c:layout>
                <c:manualLayout>
                  <c:x val="-7.4017594074485835E-3"/>
                  <c:y val="-9.0206066918980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FA1-40E5-B1F8-4F925DA8B1C8}"/>
                </c:ext>
              </c:extLst>
            </c:dLbl>
            <c:dLbl>
              <c:idx val="7"/>
              <c:layout>
                <c:manualLayout>
                  <c:x val="-6.9093613628926362E-3"/>
                  <c:y val="-7.91158771057508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FA1-40E5-B1F8-4F925DA8B1C8}"/>
                </c:ext>
              </c:extLst>
            </c:dLbl>
            <c:dLbl>
              <c:idx val="8"/>
              <c:layout>
                <c:manualLayout>
                  <c:x val="-1.2325535413325588E-2"/>
                  <c:y val="-8.09017637097422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FA1-40E5-B1F8-4F925DA8B1C8}"/>
                </c:ext>
              </c:extLst>
            </c:dLbl>
            <c:dLbl>
              <c:idx val="9"/>
              <c:layout>
                <c:manualLayout>
                  <c:x val="-2.9705081220932272E-3"/>
                  <c:y val="-4.99807175132856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FA1-40E5-B1F8-4F925DA8B1C8}"/>
                </c:ext>
              </c:extLst>
            </c:dLbl>
            <c:dLbl>
              <c:idx val="10"/>
              <c:layout>
                <c:manualLayout>
                  <c:x val="1.953204545800898E-3"/>
                  <c:y val="-7.3946603356502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FA1-40E5-B1F8-4F925DA8B1C8}"/>
                </c:ext>
              </c:extLst>
            </c:dLbl>
            <c:dLbl>
              <c:idx val="11"/>
              <c:layout>
                <c:manualLayout>
                  <c:x val="-3.4628169074276331E-3"/>
                  <c:y val="-9.2179959198464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FA1-40E5-B1F8-4F925DA8B1C8}"/>
                </c:ext>
              </c:extLst>
            </c:dLbl>
            <c:dLbl>
              <c:idx val="12"/>
              <c:layout>
                <c:manualLayout>
                  <c:x val="-7.4017334862099757E-3"/>
                  <c:y val="-8.84205607022234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FA1-40E5-B1F8-4F925DA8B1C8}"/>
                </c:ext>
              </c:extLst>
            </c:dLbl>
            <c:dLbl>
              <c:idx val="13"/>
              <c:layout>
                <c:manualLayout>
                  <c:x val="-8.3865929133045813E-3"/>
                  <c:y val="-7.892787143025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FA1-40E5-B1F8-4F925DA8B1C8}"/>
                </c:ext>
              </c:extLst>
            </c:dLbl>
            <c:dLbl>
              <c:idx val="14"/>
              <c:layout>
                <c:manualLayout>
                  <c:x val="-1.2325509492087034E-2"/>
                  <c:y val="-8.80445493512395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FA1-40E5-B1F8-4F925DA8B1C8}"/>
                </c:ext>
              </c:extLst>
            </c:dLbl>
            <c:dLbl>
              <c:idx val="15"/>
              <c:layout>
                <c:manualLayout>
                  <c:x val="8.0790480116336768E-3"/>
                  <c:y val="-0.1137963217984479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FA1-40E5-B1F8-4F925DA8B1C8}"/>
                </c:ext>
              </c:extLst>
            </c:dLbl>
            <c:numFmt formatCode="0%" sourceLinked="0"/>
            <c:spPr>
              <a:noFill/>
              <a:ln w="25349">
                <a:noFill/>
              </a:ln>
            </c:spPr>
            <c:txPr>
              <a:bodyPr/>
              <a:lstStyle/>
              <a:p>
                <a:pPr>
                  <a:defRPr sz="97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Sheet1!$A$2:$A$17</c:f>
              <c:strCache>
                <c:ptCount val="16"/>
                <c:pt idx="0">
                  <c:v>Апрель 98г.</c:v>
                </c:pt>
                <c:pt idx="1">
                  <c:v>Март 99г.</c:v>
                </c:pt>
                <c:pt idx="2">
                  <c:v>Ноябрь 99г.</c:v>
                </c:pt>
                <c:pt idx="3">
                  <c:v>Ноябрь 2000г.</c:v>
                </c:pt>
                <c:pt idx="4">
                  <c:v>Апрель 2001г.</c:v>
                </c:pt>
                <c:pt idx="5">
                  <c:v>Апрель 2002г.</c:v>
                </c:pt>
                <c:pt idx="6">
                  <c:v>Ноябрь 2002г.</c:v>
                </c:pt>
                <c:pt idx="7">
                  <c:v>Ноябрь 2003г.</c:v>
                </c:pt>
                <c:pt idx="8">
                  <c:v>Ноябрь 2004г.</c:v>
                </c:pt>
                <c:pt idx="9">
                  <c:v>Январь 2005г.</c:v>
                </c:pt>
                <c:pt idx="10">
                  <c:v>Январь 2006г.</c:v>
                </c:pt>
                <c:pt idx="11">
                  <c:v>Январь 2007г.</c:v>
                </c:pt>
                <c:pt idx="12">
                  <c:v>Апрель 2008г.</c:v>
                </c:pt>
                <c:pt idx="13">
                  <c:v>Декабрь 2009г.</c:v>
                </c:pt>
                <c:pt idx="14">
                  <c:v>Декабрь 2010г.</c:v>
                </c:pt>
                <c:pt idx="15">
                  <c:v>Январь 2012г.</c:v>
                </c:pt>
              </c:strCache>
            </c:strRef>
          </c:cat>
          <c:val>
            <c:numRef>
              <c:f>Sheet1!$B$2:$B$17</c:f>
              <c:numCache>
                <c:formatCode>0%</c:formatCode>
                <c:ptCount val="16"/>
                <c:pt idx="0" formatCode="0.00%">
                  <c:v>0.253</c:v>
                </c:pt>
                <c:pt idx="1">
                  <c:v>0.27</c:v>
                </c:pt>
                <c:pt idx="2">
                  <c:v>0.28999999999999998</c:v>
                </c:pt>
                <c:pt idx="3">
                  <c:v>0.28000000000000003</c:v>
                </c:pt>
                <c:pt idx="4">
                  <c:v>0.27</c:v>
                </c:pt>
                <c:pt idx="5">
                  <c:v>0.25</c:v>
                </c:pt>
                <c:pt idx="6">
                  <c:v>0.25</c:v>
                </c:pt>
                <c:pt idx="7">
                  <c:v>0.27</c:v>
                </c:pt>
                <c:pt idx="8">
                  <c:v>0.26</c:v>
                </c:pt>
                <c:pt idx="9">
                  <c:v>0.37</c:v>
                </c:pt>
                <c:pt idx="10">
                  <c:v>0.32</c:v>
                </c:pt>
                <c:pt idx="11">
                  <c:v>0.26</c:v>
                </c:pt>
                <c:pt idx="12">
                  <c:v>0.26</c:v>
                </c:pt>
                <c:pt idx="13">
                  <c:v>0.25</c:v>
                </c:pt>
                <c:pt idx="14">
                  <c:v>0.22</c:v>
                </c:pt>
                <c:pt idx="15">
                  <c:v>0.16</c:v>
                </c:pt>
              </c:numCache>
            </c:numRef>
          </c:val>
          <c:smooth val="0"/>
          <c:extLst>
            <c:ext xmlns:c16="http://schemas.microsoft.com/office/drawing/2014/chart" uri="{C3380CC4-5D6E-409C-BE32-E72D297353CC}">
              <c16:uniqueId val="{00000010-1FA1-40E5-B1F8-4F925DA8B1C8}"/>
            </c:ext>
          </c:extLst>
        </c:ser>
        <c:ser>
          <c:idx val="1"/>
          <c:order val="1"/>
          <c:tx>
            <c:strRef>
              <c:f>Sheet1!$C$1</c:f>
              <c:strCache>
                <c:ptCount val="1"/>
                <c:pt idx="0">
                  <c:v>Против строительства ВАСТ</c:v>
                </c:pt>
              </c:strCache>
            </c:strRef>
          </c:tx>
          <c:spPr>
            <a:ln w="25349">
              <a:solidFill>
                <a:srgbClr val="000000"/>
              </a:solidFill>
              <a:prstDash val="solid"/>
            </a:ln>
          </c:spPr>
          <c:marker>
            <c:symbol val="square"/>
            <c:size val="3"/>
            <c:spPr>
              <a:solidFill>
                <a:srgbClr val="000000"/>
              </a:solidFill>
              <a:ln>
                <a:solidFill>
                  <a:srgbClr val="000000"/>
                </a:solidFill>
                <a:prstDash val="solid"/>
              </a:ln>
            </c:spPr>
          </c:marker>
          <c:dLbls>
            <c:dLbl>
              <c:idx val="0"/>
              <c:layout>
                <c:manualLayout>
                  <c:x val="3.9069410404974523E-3"/>
                  <c:y val="-0.113993694152075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FA1-40E5-B1F8-4F925DA8B1C8}"/>
                </c:ext>
              </c:extLst>
            </c:dLbl>
            <c:dLbl>
              <c:idx val="1"/>
              <c:layout>
                <c:manualLayout>
                  <c:x val="7.3535488339454723E-3"/>
                  <c:y val="-0.1074055130980481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FA1-40E5-B1F8-4F925DA8B1C8}"/>
                </c:ext>
              </c:extLst>
            </c:dLbl>
            <c:dLbl>
              <c:idx val="2"/>
              <c:layout>
                <c:manualLayout>
                  <c:x val="3.4146322551630746E-3"/>
                  <c:y val="-0.1086270022883295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1FA1-40E5-B1F8-4F925DA8B1C8}"/>
                </c:ext>
              </c:extLst>
            </c:dLbl>
            <c:dLbl>
              <c:idx val="3"/>
              <c:layout>
                <c:manualLayout>
                  <c:x val="2.4297728280684139E-3"/>
                  <c:y val="-8.39090937431448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1FA1-40E5-B1F8-4F925DA8B1C8}"/>
                </c:ext>
              </c:extLst>
            </c:dLbl>
            <c:dLbl>
              <c:idx val="4"/>
              <c:layout>
                <c:manualLayout>
                  <c:x val="4.3992757470703832E-3"/>
                  <c:y val="-9.16158964111179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1FA1-40E5-B1F8-4F925DA8B1C8}"/>
                </c:ext>
              </c:extLst>
            </c:dLbl>
            <c:dLbl>
              <c:idx val="5"/>
              <c:layout>
                <c:manualLayout>
                  <c:x val="7.8458835405184318E-3"/>
                  <c:y val="-0.1084393770000718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1FA1-40E5-B1F8-4F925DA8B1C8}"/>
                </c:ext>
              </c:extLst>
            </c:dLbl>
            <c:dLbl>
              <c:idx val="6"/>
              <c:layout>
                <c:manualLayout>
                  <c:x val="6.8611767106281892E-3"/>
                  <c:y val="-9.93226990790911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1FA1-40E5-B1F8-4F925DA8B1C8}"/>
                </c:ext>
              </c:extLst>
            </c:dLbl>
            <c:dLbl>
              <c:idx val="7"/>
              <c:layout>
                <c:manualLayout>
                  <c:x val="4.399365006291925E-3"/>
                  <c:y val="-9.91346934035991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1FA1-40E5-B1F8-4F925DA8B1C8}"/>
                </c:ext>
              </c:extLst>
            </c:dLbl>
            <c:dLbl>
              <c:idx val="8"/>
              <c:layout>
                <c:manualLayout>
                  <c:x val="1.9374007047512415E-3"/>
                  <c:y val="-8.60706113108859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1FA1-40E5-B1F8-4F925DA8B1C8}"/>
                </c:ext>
              </c:extLst>
            </c:dLbl>
            <c:dLbl>
              <c:idx val="9"/>
              <c:layout>
                <c:manualLayout>
                  <c:x val="-5.2441099958513396E-4"/>
                  <c:y val="-9.51872892318666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1FA1-40E5-B1F8-4F925DA8B1C8}"/>
                </c:ext>
              </c:extLst>
            </c:dLbl>
            <c:dLbl>
              <c:idx val="10"/>
              <c:layout>
                <c:manualLayout>
                  <c:x val="-4.4633275783674759E-3"/>
                  <c:y val="-0.1102248832168290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1FA1-40E5-B1F8-4F925DA8B1C8}"/>
                </c:ext>
              </c:extLst>
            </c:dLbl>
            <c:dLbl>
              <c:idx val="11"/>
              <c:layout>
                <c:manualLayout>
                  <c:x val="-5.4480344082577731E-3"/>
                  <c:y val="-8.60706113108859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1FA1-40E5-B1F8-4F925DA8B1C8}"/>
                </c:ext>
              </c:extLst>
            </c:dLbl>
            <c:dLbl>
              <c:idx val="12"/>
              <c:layout>
                <c:manualLayout>
                  <c:x val="-2.0014266148097259E-3"/>
                  <c:y val="-9.9510704754583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1FA1-40E5-B1F8-4F925DA8B1C8}"/>
                </c:ext>
              </c:extLst>
            </c:dLbl>
            <c:dLbl>
              <c:idx val="13"/>
              <c:layout>
                <c:manualLayout>
                  <c:x val="-1.1848915288580911E-2"/>
                  <c:y val="-0.1086270022883295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1FA1-40E5-B1F8-4F925DA8B1C8}"/>
                </c:ext>
              </c:extLst>
            </c:dLbl>
            <c:dLbl>
              <c:idx val="14"/>
              <c:layout>
                <c:manualLayout>
                  <c:x val="-1.7264936741809331E-2"/>
                  <c:y val="-9.18039020866099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1FA1-40E5-B1F8-4F925DA8B1C8}"/>
                </c:ext>
              </c:extLst>
            </c:dLbl>
            <c:dLbl>
              <c:idx val="15"/>
              <c:layout>
                <c:manualLayout>
                  <c:x val="8.0790480116336768E-3"/>
                  <c:y val="-0.1090030136393134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1FA1-40E5-B1F8-4F925DA8B1C8}"/>
                </c:ext>
              </c:extLst>
            </c:dLbl>
            <c:numFmt formatCode="0%" sourceLinked="0"/>
            <c:spPr>
              <a:noFill/>
              <a:ln w="25349">
                <a:noFill/>
              </a:ln>
            </c:spPr>
            <c:txPr>
              <a:bodyPr/>
              <a:lstStyle/>
              <a:p>
                <a:pPr>
                  <a:defRPr sz="97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Sheet1!$A$2:$A$17</c:f>
              <c:strCache>
                <c:ptCount val="16"/>
                <c:pt idx="0">
                  <c:v>Апрель 98г.</c:v>
                </c:pt>
                <c:pt idx="1">
                  <c:v>Март 99г.</c:v>
                </c:pt>
                <c:pt idx="2">
                  <c:v>Ноябрь 99г.</c:v>
                </c:pt>
                <c:pt idx="3">
                  <c:v>Ноябрь 2000г.</c:v>
                </c:pt>
                <c:pt idx="4">
                  <c:v>Апрель 2001г.</c:v>
                </c:pt>
                <c:pt idx="5">
                  <c:v>Апрель 2002г.</c:v>
                </c:pt>
                <c:pt idx="6">
                  <c:v>Ноябрь 2002г.</c:v>
                </c:pt>
                <c:pt idx="7">
                  <c:v>Ноябрь 2003г.</c:v>
                </c:pt>
                <c:pt idx="8">
                  <c:v>Ноябрь 2004г.</c:v>
                </c:pt>
                <c:pt idx="9">
                  <c:v>Январь 2005г.</c:v>
                </c:pt>
                <c:pt idx="10">
                  <c:v>Январь 2006г.</c:v>
                </c:pt>
                <c:pt idx="11">
                  <c:v>Январь 2007г.</c:v>
                </c:pt>
                <c:pt idx="12">
                  <c:v>Апрель 2008г.</c:v>
                </c:pt>
                <c:pt idx="13">
                  <c:v>Декабрь 2009г.</c:v>
                </c:pt>
                <c:pt idx="14">
                  <c:v>Декабрь 2010г.</c:v>
                </c:pt>
                <c:pt idx="15">
                  <c:v>Январь 2012г.</c:v>
                </c:pt>
              </c:strCache>
            </c:strRef>
          </c:cat>
          <c:val>
            <c:numRef>
              <c:f>Sheet1!$C$2:$C$17</c:f>
              <c:numCache>
                <c:formatCode>0%</c:formatCode>
                <c:ptCount val="16"/>
                <c:pt idx="0" formatCode="0.00%">
                  <c:v>0.64100000000000001</c:v>
                </c:pt>
                <c:pt idx="1">
                  <c:v>0.68</c:v>
                </c:pt>
                <c:pt idx="2">
                  <c:v>0.61</c:v>
                </c:pt>
                <c:pt idx="3">
                  <c:v>0.57999999999999996</c:v>
                </c:pt>
                <c:pt idx="4">
                  <c:v>0.6</c:v>
                </c:pt>
                <c:pt idx="5">
                  <c:v>0.59</c:v>
                </c:pt>
                <c:pt idx="6">
                  <c:v>0.62</c:v>
                </c:pt>
                <c:pt idx="7">
                  <c:v>0.6</c:v>
                </c:pt>
                <c:pt idx="8">
                  <c:v>0.61</c:v>
                </c:pt>
                <c:pt idx="9">
                  <c:v>0.57999999999999996</c:v>
                </c:pt>
                <c:pt idx="10">
                  <c:v>0.57999999999999996</c:v>
                </c:pt>
                <c:pt idx="11">
                  <c:v>0.61</c:v>
                </c:pt>
                <c:pt idx="12">
                  <c:v>0.64</c:v>
                </c:pt>
                <c:pt idx="13">
                  <c:v>0.61</c:v>
                </c:pt>
                <c:pt idx="14">
                  <c:v>0.62</c:v>
                </c:pt>
                <c:pt idx="15">
                  <c:v>0.65</c:v>
                </c:pt>
              </c:numCache>
            </c:numRef>
          </c:val>
          <c:smooth val="0"/>
          <c:extLst>
            <c:ext xmlns:c16="http://schemas.microsoft.com/office/drawing/2014/chart" uri="{C3380CC4-5D6E-409C-BE32-E72D297353CC}">
              <c16:uniqueId val="{00000021-1FA1-40E5-B1F8-4F925DA8B1C8}"/>
            </c:ext>
          </c:extLst>
        </c:ser>
        <c:ser>
          <c:idx val="2"/>
          <c:order val="2"/>
          <c:tx>
            <c:strRef>
              <c:f>Sheet1!$D$1</c:f>
              <c:strCache>
                <c:ptCount val="1"/>
                <c:pt idx="0">
                  <c:v>Затрудняюсь ответить</c:v>
                </c:pt>
              </c:strCache>
            </c:strRef>
          </c:tx>
          <c:spPr>
            <a:ln w="25349">
              <a:solidFill>
                <a:srgbClr val="000000"/>
              </a:solidFill>
              <a:prstDash val="sysDash"/>
            </a:ln>
          </c:spPr>
          <c:marker>
            <c:symbol val="circle"/>
            <c:size val="4"/>
            <c:spPr>
              <a:solidFill>
                <a:srgbClr val="000000"/>
              </a:solidFill>
              <a:ln>
                <a:solidFill>
                  <a:srgbClr val="000000"/>
                </a:solidFill>
                <a:prstDash val="solid"/>
              </a:ln>
            </c:spPr>
          </c:marker>
          <c:dLbls>
            <c:dLbl>
              <c:idx val="0"/>
              <c:layout>
                <c:manualLayout>
                  <c:x val="-7.393058168613879E-3"/>
                  <c:y val="-1.20166558127602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1FA1-40E5-B1F8-4F925DA8B1C8}"/>
                </c:ext>
              </c:extLst>
            </c:dLbl>
            <c:dLbl>
              <c:idx val="1"/>
              <c:layout>
                <c:manualLayout>
                  <c:x val="-3.9377821135189962E-3"/>
                  <c:y val="-2.94290845223294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1FA1-40E5-B1F8-4F925DA8B1C8}"/>
                </c:ext>
              </c:extLst>
            </c:dLbl>
            <c:dLbl>
              <c:idx val="2"/>
              <c:layout>
                <c:manualLayout>
                  <c:x val="4.7909940460982202E-4"/>
                  <c:y val="2.96248495253882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1FA1-40E5-B1F8-4F925DA8B1C8}"/>
                </c:ext>
              </c:extLst>
            </c:dLbl>
            <c:dLbl>
              <c:idx val="3"/>
              <c:layout>
                <c:manualLayout>
                  <c:x val="-3.9331366764995086E-3"/>
                  <c:y val="3.007518796992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1FA1-40E5-B1F8-4F925DA8B1C8}"/>
                </c:ext>
              </c:extLst>
            </c:dLbl>
            <c:dLbl>
              <c:idx val="4"/>
              <c:layout>
                <c:manualLayout>
                  <c:x val="0"/>
                  <c:y val="3.007518796992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1FA1-40E5-B1F8-4F925DA8B1C8}"/>
                </c:ext>
              </c:extLst>
            </c:dLbl>
            <c:dLbl>
              <c:idx val="5"/>
              <c:layout>
                <c:manualLayout>
                  <c:x val="-3.9331366764995086E-3"/>
                  <c:y val="4.51127819548872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1FA1-40E5-B1F8-4F925DA8B1C8}"/>
                </c:ext>
              </c:extLst>
            </c:dLbl>
            <c:dLbl>
              <c:idx val="6"/>
              <c:layout>
                <c:manualLayout>
                  <c:x val="-3.9331366764995086E-3"/>
                  <c:y val="3.007518796992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1FA1-40E5-B1F8-4F925DA8B1C8}"/>
                </c:ext>
              </c:extLst>
            </c:dLbl>
            <c:dLbl>
              <c:idx val="7"/>
              <c:layout>
                <c:manualLayout>
                  <c:x val="-3.9331366764995086E-3"/>
                  <c:y val="4.0100250626566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1FA1-40E5-B1F8-4F925DA8B1C8}"/>
                </c:ext>
              </c:extLst>
            </c:dLbl>
            <c:dLbl>
              <c:idx val="8"/>
              <c:layout>
                <c:manualLayout>
                  <c:x val="-5.8997050147492625E-3"/>
                  <c:y val="4.51127819548872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1FA1-40E5-B1F8-4F925DA8B1C8}"/>
                </c:ext>
              </c:extLst>
            </c:dLbl>
            <c:dLbl>
              <c:idx val="9"/>
              <c:layout>
                <c:manualLayout>
                  <c:x val="0"/>
                  <c:y val="3.007518796992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1FA1-40E5-B1F8-4F925DA8B1C8}"/>
                </c:ext>
              </c:extLst>
            </c:dLbl>
            <c:dLbl>
              <c:idx val="10"/>
              <c:layout>
                <c:manualLayout>
                  <c:x val="-3.9331366764995086E-3"/>
                  <c:y val="2.50626566416040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1FA1-40E5-B1F8-4F925DA8B1C8}"/>
                </c:ext>
              </c:extLst>
            </c:dLbl>
            <c:dLbl>
              <c:idx val="11"/>
              <c:layout>
                <c:manualLayout>
                  <c:x val="-5.8997050147492625E-3"/>
                  <c:y val="3.007518796992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1FA1-40E5-B1F8-4F925DA8B1C8}"/>
                </c:ext>
              </c:extLst>
            </c:dLbl>
            <c:dLbl>
              <c:idx val="12"/>
              <c:layout>
                <c:manualLayout>
                  <c:x val="0"/>
                  <c:y val="3.007518796992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1FA1-40E5-B1F8-4F925DA8B1C8}"/>
                </c:ext>
              </c:extLst>
            </c:dLbl>
            <c:dLbl>
              <c:idx val="13"/>
              <c:layout>
                <c:manualLayout>
                  <c:x val="0"/>
                  <c:y val="1.50375939849624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1FA1-40E5-B1F8-4F925DA8B1C8}"/>
                </c:ext>
              </c:extLst>
            </c:dLbl>
            <c:dLbl>
              <c:idx val="14"/>
              <c:layout>
                <c:manualLayout>
                  <c:x val="-1.9857753709643772E-3"/>
                  <c:y val="1.4023227073732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1FA1-40E5-B1F8-4F925DA8B1C8}"/>
                </c:ext>
              </c:extLst>
            </c:dLbl>
            <c:dLbl>
              <c:idx val="15"/>
              <c:layout>
                <c:manualLayout>
                  <c:x val="8.0790480116336768E-3"/>
                  <c:y val="6.82523065623662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1FA1-40E5-B1F8-4F925DA8B1C8}"/>
                </c:ext>
              </c:extLst>
            </c:dLbl>
            <c:numFmt formatCode="0%" sourceLinked="0"/>
            <c:spPr>
              <a:noFill/>
              <a:ln w="25349">
                <a:noFill/>
              </a:ln>
            </c:spPr>
            <c:txPr>
              <a:bodyPr/>
              <a:lstStyle/>
              <a:p>
                <a:pPr>
                  <a:defRPr sz="973"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Sheet1!$A$2:$A$17</c:f>
              <c:strCache>
                <c:ptCount val="16"/>
                <c:pt idx="0">
                  <c:v>Апрель 98г.</c:v>
                </c:pt>
                <c:pt idx="1">
                  <c:v>Март 99г.</c:v>
                </c:pt>
                <c:pt idx="2">
                  <c:v>Ноябрь 99г.</c:v>
                </c:pt>
                <c:pt idx="3">
                  <c:v>Ноябрь 2000г.</c:v>
                </c:pt>
                <c:pt idx="4">
                  <c:v>Апрель 2001г.</c:v>
                </c:pt>
                <c:pt idx="5">
                  <c:v>Апрель 2002г.</c:v>
                </c:pt>
                <c:pt idx="6">
                  <c:v>Ноябрь 2002г.</c:v>
                </c:pt>
                <c:pt idx="7">
                  <c:v>Ноябрь 2003г.</c:v>
                </c:pt>
                <c:pt idx="8">
                  <c:v>Ноябрь 2004г.</c:v>
                </c:pt>
                <c:pt idx="9">
                  <c:v>Январь 2005г.</c:v>
                </c:pt>
                <c:pt idx="10">
                  <c:v>Январь 2006г.</c:v>
                </c:pt>
                <c:pt idx="11">
                  <c:v>Январь 2007г.</c:v>
                </c:pt>
                <c:pt idx="12">
                  <c:v>Апрель 2008г.</c:v>
                </c:pt>
                <c:pt idx="13">
                  <c:v>Декабрь 2009г.</c:v>
                </c:pt>
                <c:pt idx="14">
                  <c:v>Декабрь 2010г.</c:v>
                </c:pt>
                <c:pt idx="15">
                  <c:v>Январь 2012г.</c:v>
                </c:pt>
              </c:strCache>
            </c:strRef>
          </c:cat>
          <c:val>
            <c:numRef>
              <c:f>Sheet1!$D$2:$D$17</c:f>
              <c:numCache>
                <c:formatCode>0%</c:formatCode>
                <c:ptCount val="16"/>
                <c:pt idx="0" formatCode="0.00%">
                  <c:v>0.104</c:v>
                </c:pt>
                <c:pt idx="1">
                  <c:v>0.05</c:v>
                </c:pt>
                <c:pt idx="2">
                  <c:v>0.1</c:v>
                </c:pt>
                <c:pt idx="3">
                  <c:v>0.14000000000000001</c:v>
                </c:pt>
                <c:pt idx="4">
                  <c:v>0.13</c:v>
                </c:pt>
                <c:pt idx="5">
                  <c:v>0.16</c:v>
                </c:pt>
                <c:pt idx="6">
                  <c:v>0.13</c:v>
                </c:pt>
                <c:pt idx="7">
                  <c:v>0.13</c:v>
                </c:pt>
                <c:pt idx="8">
                  <c:v>0.14000000000000001</c:v>
                </c:pt>
                <c:pt idx="9">
                  <c:v>0.11</c:v>
                </c:pt>
                <c:pt idx="10">
                  <c:v>0.11</c:v>
                </c:pt>
                <c:pt idx="11">
                  <c:v>0.13</c:v>
                </c:pt>
                <c:pt idx="12">
                  <c:v>0.1</c:v>
                </c:pt>
                <c:pt idx="13">
                  <c:v>0.14000000000000001</c:v>
                </c:pt>
                <c:pt idx="14">
                  <c:v>0.16</c:v>
                </c:pt>
                <c:pt idx="15">
                  <c:v>0.19</c:v>
                </c:pt>
              </c:numCache>
            </c:numRef>
          </c:val>
          <c:smooth val="0"/>
          <c:extLst>
            <c:ext xmlns:c16="http://schemas.microsoft.com/office/drawing/2014/chart" uri="{C3380CC4-5D6E-409C-BE32-E72D297353CC}">
              <c16:uniqueId val="{00000032-1FA1-40E5-B1F8-4F925DA8B1C8}"/>
            </c:ext>
          </c:extLst>
        </c:ser>
        <c:dLbls>
          <c:showLegendKey val="0"/>
          <c:showVal val="0"/>
          <c:showCatName val="0"/>
          <c:showSerName val="0"/>
          <c:showPercent val="0"/>
          <c:showBubbleSize val="0"/>
        </c:dLbls>
        <c:marker val="1"/>
        <c:smooth val="0"/>
        <c:axId val="151558016"/>
        <c:axId val="151559552"/>
      </c:lineChart>
      <c:catAx>
        <c:axId val="151558016"/>
        <c:scaling>
          <c:orientation val="minMax"/>
        </c:scaling>
        <c:delete val="0"/>
        <c:axPos val="b"/>
        <c:numFmt formatCode="General" sourceLinked="1"/>
        <c:majorTickMark val="out"/>
        <c:minorTickMark val="none"/>
        <c:tickLblPos val="nextTo"/>
        <c:spPr>
          <a:ln w="3169">
            <a:solidFill>
              <a:srgbClr val="000000"/>
            </a:solidFill>
            <a:prstDash val="solid"/>
          </a:ln>
        </c:spPr>
        <c:txPr>
          <a:bodyPr rot="-2700000" vert="horz"/>
          <a:lstStyle/>
          <a:p>
            <a:pPr>
              <a:defRPr sz="873" b="0" i="0" u="none" strike="noStrike" baseline="0">
                <a:solidFill>
                  <a:srgbClr val="000000"/>
                </a:solidFill>
                <a:latin typeface="Arial"/>
                <a:ea typeface="Arial"/>
                <a:cs typeface="Arial"/>
              </a:defRPr>
            </a:pPr>
            <a:endParaRPr lang="ru-RU"/>
          </a:p>
        </c:txPr>
        <c:crossAx val="151559552"/>
        <c:crosses val="autoZero"/>
        <c:auto val="1"/>
        <c:lblAlgn val="ctr"/>
        <c:lblOffset val="100"/>
        <c:tickLblSkip val="1"/>
        <c:tickMarkSkip val="1"/>
        <c:noMultiLvlLbl val="0"/>
      </c:catAx>
      <c:valAx>
        <c:axId val="151559552"/>
        <c:scaling>
          <c:orientation val="minMax"/>
        </c:scaling>
        <c:delete val="0"/>
        <c:axPos val="l"/>
        <c:numFmt formatCode="0%" sourceLinked="0"/>
        <c:majorTickMark val="out"/>
        <c:minorTickMark val="none"/>
        <c:tickLblPos val="nextTo"/>
        <c:spPr>
          <a:ln w="3169">
            <a:solidFill>
              <a:srgbClr val="000000"/>
            </a:solidFill>
            <a:prstDash val="solid"/>
          </a:ln>
        </c:spPr>
        <c:txPr>
          <a:bodyPr rot="0" vert="horz"/>
          <a:lstStyle/>
          <a:p>
            <a:pPr>
              <a:defRPr sz="973" b="0" i="0" u="none" strike="noStrike" baseline="0">
                <a:solidFill>
                  <a:srgbClr val="000000"/>
                </a:solidFill>
                <a:latin typeface="Arial"/>
                <a:ea typeface="Arial"/>
                <a:cs typeface="Arial"/>
              </a:defRPr>
            </a:pPr>
            <a:endParaRPr lang="ru-RU"/>
          </a:p>
        </c:txPr>
        <c:crossAx val="151558016"/>
        <c:crosses val="autoZero"/>
        <c:crossBetween val="midCat"/>
        <c:majorUnit val="0.4"/>
      </c:valAx>
      <c:spPr>
        <a:noFill/>
        <a:ln w="25350">
          <a:noFill/>
        </a:ln>
      </c:spPr>
    </c:plotArea>
    <c:legend>
      <c:legendPos val="t"/>
      <c:layout>
        <c:manualLayout>
          <c:xMode val="edge"/>
          <c:yMode val="edge"/>
          <c:x val="0"/>
          <c:y val="1.1278195488721804E-2"/>
          <c:w val="0.99852290587570358"/>
          <c:h val="9.7744360902255634E-2"/>
        </c:manualLayout>
      </c:layout>
      <c:overlay val="0"/>
      <c:spPr>
        <a:noFill/>
        <a:ln w="3169">
          <a:solidFill>
            <a:srgbClr val="000000"/>
          </a:solidFill>
          <a:prstDash val="solid"/>
        </a:ln>
      </c:spPr>
      <c:txPr>
        <a:bodyPr/>
        <a:lstStyle/>
        <a:p>
          <a:pPr>
            <a:defRPr sz="1008" b="0" i="0" u="none" strike="noStrike" baseline="0">
              <a:solidFill>
                <a:srgbClr val="000000"/>
              </a:solidFill>
              <a:latin typeface="Arial"/>
              <a:ea typeface="Arial"/>
              <a:cs typeface="Arial"/>
            </a:defRPr>
          </a:pPr>
          <a:endParaRPr lang="ru-RU"/>
        </a:p>
      </c:txPr>
    </c:legend>
    <c:plotVisOnly val="1"/>
    <c:dispBlanksAs val="gap"/>
    <c:showDLblsOverMax val="0"/>
  </c:chart>
  <c:spPr>
    <a:noFill/>
    <a:ln w="9506" cap="flat" cmpd="sng" algn="ctr">
      <a:solidFill>
        <a:srgbClr val="000000"/>
      </a:solidFill>
      <a:prstDash val="solid"/>
      <a:miter lim="800000"/>
      <a:headEnd type="none" w="med" len="med"/>
      <a:tailEnd type="none" w="med" len="med"/>
    </a:ln>
  </c:spPr>
  <c:txPr>
    <a:bodyPr/>
    <a:lstStyle/>
    <a:p>
      <a:pPr>
        <a:defRPr sz="973" b="0" i="0" u="none" strike="noStrike" baseline="0">
          <a:solidFill>
            <a:srgbClr val="000000"/>
          </a:solidFill>
          <a:latin typeface="Arial"/>
          <a:ea typeface="Arial"/>
          <a:cs typeface="Arial"/>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10</TotalTime>
  <Pages>22</Pages>
  <Words>6226</Words>
  <Characters>35494</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41637</CharactersWithSpaces>
  <SharedDoc>false</SharedDoc>
  <HLinks>
    <vt:vector size="12" baseType="variant">
      <vt:variant>
        <vt:i4>8061009</vt:i4>
      </vt:variant>
      <vt:variant>
        <vt:i4>3</vt:i4>
      </vt:variant>
      <vt:variant>
        <vt:i4>0</vt:i4>
      </vt:variant>
      <vt:variant>
        <vt:i4>5</vt:i4>
      </vt:variant>
      <vt:variant>
        <vt:lpwstr>http://r-trends.ru/investigations/data/data_499.html</vt:lpwstr>
      </vt:variant>
      <vt:variant>
        <vt:lpwstr/>
      </vt:variant>
      <vt:variant>
        <vt:i4>7733284</vt:i4>
      </vt:variant>
      <vt:variant>
        <vt:i4>0</vt:i4>
      </vt:variant>
      <vt:variant>
        <vt:i4>0</vt:i4>
      </vt:variant>
      <vt:variant>
        <vt:i4>5</vt:i4>
      </vt:variant>
      <vt:variant>
        <vt:lpwstr>http://www.asi.org.ru/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User</dc:creator>
  <cp:lastModifiedBy>Wizard</cp:lastModifiedBy>
  <cp:revision>7</cp:revision>
  <cp:lastPrinted>2026-03-03T09:29:00Z</cp:lastPrinted>
  <dcterms:created xsi:type="dcterms:W3CDTF">2017-03-23T12:35:00Z</dcterms:created>
  <dcterms:modified xsi:type="dcterms:W3CDTF">2026-03-03T09:32:00Z</dcterms:modified>
</cp:coreProperties>
</file>