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285049" w:rsidRPr="00E24B04" w:rsidTr="00E97B7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285049" w:rsidRPr="000B764B" w:rsidRDefault="00285049" w:rsidP="000B764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B764B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0B764B">
              <w:rPr>
                <w:rFonts w:ascii="Arial" w:hAnsi="Arial" w:cs="Arial"/>
                <w:b/>
              </w:rPr>
              <w:t>ОБЩЕСТВЕННОГО МНЕНИЯ «</w:t>
            </w:r>
            <w:r w:rsidRPr="000B764B">
              <w:rPr>
                <w:rFonts w:ascii="Arial" w:hAnsi="Arial" w:cs="Arial"/>
                <w:b/>
                <w:caps/>
              </w:rPr>
              <w:t>квалитас</w:t>
            </w:r>
            <w:r w:rsidRPr="000B764B">
              <w:rPr>
                <w:rFonts w:ascii="Arial" w:hAnsi="Arial" w:cs="Arial"/>
                <w:b/>
              </w:rPr>
              <w:t>»</w:t>
            </w:r>
          </w:p>
        </w:tc>
      </w:tr>
    </w:tbl>
    <w:p w:rsidR="00285049" w:rsidRPr="000B764B" w:rsidRDefault="00BA41E0" w:rsidP="000B764B">
      <w:pPr>
        <w:framePr w:w="1644" w:h="1644" w:hSpace="181" w:wrap="around" w:vAnchor="text" w:hAnchor="page" w:x="1277" w:y="236"/>
        <w:spacing w:after="0" w:line="240" w:lineRule="auto"/>
      </w:pPr>
      <w:r>
        <w:rPr>
          <w:noProof/>
        </w:rPr>
        <w:drawing>
          <wp:inline distT="0" distB="0" distL="0" distR="0">
            <wp:extent cx="781050" cy="923925"/>
            <wp:effectExtent l="0" t="0" r="0" b="9525"/>
            <wp:docPr id="1" name="Рисунок 30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0B764B" w:rsidRDefault="00285049" w:rsidP="000B764B">
      <w:pPr>
        <w:spacing w:after="0" w:line="240" w:lineRule="auto"/>
        <w:ind w:left="3240" w:firstLine="300"/>
        <w:jc w:val="both"/>
        <w:rPr>
          <w:b/>
          <w:sz w:val="16"/>
          <w:szCs w:val="16"/>
          <w:lang w:val="en-US"/>
        </w:rPr>
      </w:pPr>
    </w:p>
    <w:p w:rsidR="00285049" w:rsidRPr="000B764B" w:rsidRDefault="00285049" w:rsidP="000B764B">
      <w:pPr>
        <w:spacing w:after="0" w:line="240" w:lineRule="auto"/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0B764B">
          <w:rPr>
            <w:b/>
          </w:rPr>
          <w:t>394036, г</w:t>
        </w:r>
      </w:smartTag>
      <w:r w:rsidRPr="000B764B">
        <w:rPr>
          <w:b/>
        </w:rPr>
        <w:t>. Воронеж, пр. Революции, д. 44, к. 14</w:t>
      </w:r>
    </w:p>
    <w:p w:rsidR="00285049" w:rsidRPr="000B764B" w:rsidRDefault="00285049" w:rsidP="000B764B">
      <w:pPr>
        <w:spacing w:after="0" w:line="240" w:lineRule="auto"/>
        <w:ind w:left="2700"/>
        <w:rPr>
          <w:b/>
          <w:lang w:val="en-US"/>
        </w:rPr>
      </w:pPr>
      <w:r w:rsidRPr="000B764B">
        <w:rPr>
          <w:b/>
        </w:rPr>
        <w:t>тел</w:t>
      </w:r>
      <w:r w:rsidRPr="000B764B">
        <w:rPr>
          <w:b/>
          <w:lang w:val="en-US"/>
        </w:rPr>
        <w:t>.: (473)251-20-75, 251-90-75</w:t>
      </w:r>
    </w:p>
    <w:p w:rsidR="00285049" w:rsidRPr="000B764B" w:rsidRDefault="00285049" w:rsidP="000B764B">
      <w:pPr>
        <w:spacing w:after="0" w:line="240" w:lineRule="auto"/>
        <w:rPr>
          <w:b/>
          <w:lang w:val="en-US"/>
        </w:rPr>
      </w:pPr>
      <w:r w:rsidRPr="000B764B">
        <w:rPr>
          <w:b/>
          <w:lang w:val="en-US"/>
        </w:rPr>
        <w:t xml:space="preserve">E-mail: </w:t>
      </w:r>
      <w:r w:rsidRPr="000B764B">
        <w:rPr>
          <w:b/>
          <w:i/>
          <w:lang w:val="en-US"/>
        </w:rPr>
        <w:t>office@qualitas.ru</w:t>
      </w:r>
      <w:r w:rsidRPr="000B764B">
        <w:rPr>
          <w:b/>
          <w:lang w:val="en-US"/>
        </w:rPr>
        <w:t xml:space="preserve"> </w:t>
      </w:r>
    </w:p>
    <w:p w:rsidR="00285049" w:rsidRPr="000B764B" w:rsidRDefault="00285049" w:rsidP="000B764B">
      <w:pPr>
        <w:spacing w:after="0" w:line="240" w:lineRule="auto"/>
        <w:rPr>
          <w:b/>
          <w:lang w:val="en-US"/>
        </w:rPr>
      </w:pPr>
      <w:r w:rsidRPr="000B764B">
        <w:rPr>
          <w:b/>
          <w:lang w:val="en-US"/>
        </w:rPr>
        <w:t>Internet: http://www.qualitas.ru</w:t>
      </w:r>
    </w:p>
    <w:p w:rsidR="00285049" w:rsidRPr="000B764B" w:rsidRDefault="00285049" w:rsidP="000B764B">
      <w:pPr>
        <w:spacing w:after="0" w:line="240" w:lineRule="auto"/>
        <w:rPr>
          <w:b/>
          <w:lang w:val="en-US"/>
        </w:rPr>
      </w:pPr>
      <w:r w:rsidRPr="000B764B">
        <w:rPr>
          <w:b/>
        </w:rPr>
        <w:t>ИНН</w:t>
      </w:r>
      <w:r w:rsidRPr="000B764B">
        <w:rPr>
          <w:b/>
          <w:lang w:val="en-US"/>
        </w:rPr>
        <w:t xml:space="preserve"> 3666065119</w:t>
      </w:r>
    </w:p>
    <w:p w:rsidR="00285049" w:rsidRPr="000B764B" w:rsidRDefault="00285049" w:rsidP="000B764B">
      <w:pPr>
        <w:spacing w:after="0" w:line="240" w:lineRule="auto"/>
        <w:rPr>
          <w:b/>
        </w:rPr>
      </w:pPr>
      <w:r w:rsidRPr="000B764B">
        <w:rPr>
          <w:b/>
        </w:rPr>
        <w:t>Расчётный счёт № 40702810613400101661 ЦЧ банк СБ РФ г. Воронеж</w:t>
      </w:r>
    </w:p>
    <w:p w:rsidR="00285049" w:rsidRPr="000B764B" w:rsidRDefault="00285049" w:rsidP="000B764B">
      <w:pPr>
        <w:spacing w:after="0" w:line="240" w:lineRule="auto"/>
        <w:rPr>
          <w:sz w:val="16"/>
          <w:szCs w:val="16"/>
        </w:rPr>
      </w:pPr>
    </w:p>
    <w:p w:rsidR="00285049" w:rsidRPr="000B764B" w:rsidRDefault="00BA41E0" w:rsidP="000B764B">
      <w:pPr>
        <w:spacing w:after="0" w:line="240" w:lineRule="auto"/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056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24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50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" strokeweight="3pt"/>
            </w:pict>
          </mc:Fallback>
        </mc:AlternateContent>
      </w: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30"/>
          <w:szCs w:val="30"/>
        </w:rPr>
      </w:pPr>
      <w:r w:rsidRPr="000B764B">
        <w:rPr>
          <w:b/>
          <w:sz w:val="30"/>
          <w:szCs w:val="30"/>
        </w:rPr>
        <w:t>ЕЖЕМЕСЯЧНЫЙ БЮЛЛЕТЕНЬ</w:t>
      </w: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30"/>
          <w:szCs w:val="30"/>
        </w:rPr>
      </w:pPr>
      <w:r w:rsidRPr="000B764B">
        <w:rPr>
          <w:b/>
          <w:sz w:val="30"/>
          <w:szCs w:val="30"/>
        </w:rPr>
        <w:t>СОЦИОЛОГИЧЕСКИХ СООБЩЕНИЙ</w:t>
      </w: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30"/>
          <w:szCs w:val="30"/>
        </w:rPr>
      </w:pPr>
      <w:r w:rsidRPr="000B764B">
        <w:rPr>
          <w:b/>
          <w:sz w:val="30"/>
          <w:szCs w:val="30"/>
        </w:rPr>
        <w:t>ПО г. ВОРОНЕЖУ</w:t>
      </w:r>
    </w:p>
    <w:p w:rsidR="00285049" w:rsidRDefault="00285049" w:rsidP="000B764B">
      <w:pPr>
        <w:spacing w:after="0" w:line="240" w:lineRule="auto"/>
        <w:ind w:right="49"/>
        <w:jc w:val="center"/>
        <w:rPr>
          <w:b/>
          <w:spacing w:val="-4"/>
          <w:sz w:val="12"/>
          <w:szCs w:val="12"/>
        </w:rPr>
      </w:pPr>
    </w:p>
    <w:p w:rsidR="00285049" w:rsidRDefault="00285049" w:rsidP="000B764B">
      <w:pPr>
        <w:spacing w:after="0" w:line="240" w:lineRule="auto"/>
        <w:ind w:right="49"/>
        <w:jc w:val="center"/>
        <w:rPr>
          <w:b/>
          <w:spacing w:val="-4"/>
          <w:sz w:val="12"/>
          <w:szCs w:val="12"/>
        </w:rPr>
      </w:pPr>
    </w:p>
    <w:p w:rsidR="00285049" w:rsidRPr="000B764B" w:rsidRDefault="00285049" w:rsidP="000B764B">
      <w:pPr>
        <w:spacing w:after="0" w:line="240" w:lineRule="auto"/>
        <w:ind w:right="49"/>
        <w:jc w:val="center"/>
        <w:rPr>
          <w:b/>
          <w:spacing w:val="-4"/>
          <w:sz w:val="12"/>
          <w:szCs w:val="12"/>
        </w:rPr>
      </w:pP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30"/>
          <w:szCs w:val="30"/>
        </w:rPr>
      </w:pPr>
      <w:r w:rsidRPr="000B764B">
        <w:rPr>
          <w:b/>
          <w:sz w:val="30"/>
          <w:szCs w:val="30"/>
        </w:rPr>
        <w:t>№ 2012-0</w:t>
      </w:r>
      <w:r w:rsidRPr="00E153BB">
        <w:rPr>
          <w:b/>
          <w:sz w:val="30"/>
          <w:szCs w:val="30"/>
        </w:rPr>
        <w:t>8</w:t>
      </w:r>
      <w:r w:rsidRPr="000B764B">
        <w:rPr>
          <w:b/>
          <w:sz w:val="30"/>
          <w:szCs w:val="30"/>
        </w:rPr>
        <w:t xml:space="preserve"> (17</w:t>
      </w:r>
      <w:r w:rsidRPr="00E153BB">
        <w:rPr>
          <w:b/>
          <w:sz w:val="30"/>
          <w:szCs w:val="30"/>
        </w:rPr>
        <w:t>6</w:t>
      </w:r>
      <w:r w:rsidRPr="000B764B">
        <w:rPr>
          <w:b/>
          <w:sz w:val="30"/>
          <w:szCs w:val="30"/>
        </w:rPr>
        <w:t>)</w:t>
      </w:r>
    </w:p>
    <w:p w:rsidR="00285049" w:rsidRDefault="00285049" w:rsidP="000B764B">
      <w:pPr>
        <w:spacing w:after="0" w:line="240" w:lineRule="auto"/>
        <w:ind w:right="49"/>
        <w:jc w:val="center"/>
        <w:rPr>
          <w:b/>
          <w:spacing w:val="-4"/>
          <w:sz w:val="12"/>
          <w:szCs w:val="12"/>
        </w:rPr>
      </w:pPr>
    </w:p>
    <w:p w:rsidR="00285049" w:rsidRPr="000B764B" w:rsidRDefault="00285049" w:rsidP="000B764B">
      <w:pPr>
        <w:spacing w:after="0" w:line="240" w:lineRule="auto"/>
        <w:ind w:right="49"/>
        <w:jc w:val="center"/>
        <w:rPr>
          <w:b/>
          <w:spacing w:val="-4"/>
          <w:sz w:val="12"/>
          <w:szCs w:val="12"/>
        </w:rPr>
      </w:pP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26"/>
          <w:szCs w:val="26"/>
        </w:rPr>
      </w:pPr>
      <w:r w:rsidRPr="000B764B">
        <w:rPr>
          <w:b/>
          <w:sz w:val="26"/>
          <w:szCs w:val="26"/>
        </w:rPr>
        <w:t>При использовании информации ссылка на Институт</w:t>
      </w: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26"/>
          <w:szCs w:val="26"/>
        </w:rPr>
      </w:pPr>
      <w:r w:rsidRPr="000B764B">
        <w:rPr>
          <w:b/>
          <w:sz w:val="26"/>
          <w:szCs w:val="26"/>
        </w:rPr>
        <w:t>общественного мнения «Квалитас» обязательна.</w:t>
      </w:r>
    </w:p>
    <w:p w:rsidR="00285049" w:rsidRPr="000B764B" w:rsidRDefault="00285049" w:rsidP="000B764B">
      <w:pPr>
        <w:spacing w:after="0" w:line="240" w:lineRule="auto"/>
        <w:ind w:left="-360"/>
        <w:jc w:val="center"/>
        <w:rPr>
          <w:b/>
          <w:sz w:val="26"/>
          <w:szCs w:val="26"/>
        </w:rPr>
      </w:pPr>
      <w:r w:rsidRPr="000B764B">
        <w:rPr>
          <w:b/>
          <w:sz w:val="26"/>
          <w:szCs w:val="26"/>
        </w:rPr>
        <w:t>В этом выпуске:</w:t>
      </w:r>
    </w:p>
    <w:p w:rsidR="00285049" w:rsidRDefault="00285049" w:rsidP="000B764B">
      <w:pPr>
        <w:spacing w:after="0" w:line="240" w:lineRule="auto"/>
        <w:ind w:left="720" w:right="49"/>
        <w:contextualSpacing/>
        <w:jc w:val="center"/>
        <w:rPr>
          <w:b/>
          <w:sz w:val="16"/>
          <w:szCs w:val="16"/>
        </w:rPr>
      </w:pPr>
      <w:bookmarkStart w:id="0" w:name="OLE_LINK5"/>
      <w:bookmarkStart w:id="1" w:name="OLE_LINK6"/>
    </w:p>
    <w:p w:rsidR="00285049" w:rsidRPr="000B764B" w:rsidRDefault="00285049" w:rsidP="000B764B">
      <w:pPr>
        <w:spacing w:after="0" w:line="240" w:lineRule="auto"/>
        <w:ind w:left="720" w:right="49"/>
        <w:contextualSpacing/>
        <w:jc w:val="center"/>
        <w:rPr>
          <w:b/>
          <w:sz w:val="16"/>
          <w:szCs w:val="16"/>
        </w:rPr>
      </w:pPr>
    </w:p>
    <w:bookmarkEnd w:id="0"/>
    <w:bookmarkEnd w:id="1"/>
    <w:p w:rsidR="00285049" w:rsidRPr="00CC7424" w:rsidRDefault="00285049" w:rsidP="00E153BB">
      <w:pPr>
        <w:spacing w:after="0" w:line="240" w:lineRule="auto"/>
        <w:ind w:left="567" w:right="49"/>
        <w:contextualSpacing/>
        <w:jc w:val="center"/>
        <w:rPr>
          <w:b/>
        </w:rPr>
      </w:pPr>
      <w:r w:rsidRPr="00CC7424">
        <w:rPr>
          <w:b/>
        </w:rPr>
        <w:t xml:space="preserve">1 раздел: ИНДЕКСЫ ПОТРЕБИТЕЛЬСКОЙ АКТИВНОСТИ </w:t>
      </w:r>
    </w:p>
    <w:p w:rsidR="00285049" w:rsidRPr="00CC7424" w:rsidRDefault="00285049" w:rsidP="00E153BB">
      <w:pPr>
        <w:spacing w:after="0" w:line="240" w:lineRule="auto"/>
        <w:ind w:left="567" w:right="49"/>
        <w:contextualSpacing/>
        <w:jc w:val="center"/>
        <w:rPr>
          <w:b/>
        </w:rPr>
      </w:pPr>
      <w:r w:rsidRPr="00CC7424">
        <w:rPr>
          <w:b/>
        </w:rPr>
        <w:t>И СОЦИАЛЬНОГО КОМФОРТА</w:t>
      </w:r>
    </w:p>
    <w:p w:rsidR="00285049" w:rsidRPr="00CC7424" w:rsidRDefault="00285049" w:rsidP="000B764B">
      <w:pPr>
        <w:spacing w:after="0" w:line="240" w:lineRule="auto"/>
        <w:ind w:right="49"/>
        <w:contextualSpacing/>
        <w:jc w:val="center"/>
        <w:rPr>
          <w:b/>
        </w:rPr>
      </w:pPr>
    </w:p>
    <w:p w:rsidR="00285049" w:rsidRPr="00CC7424" w:rsidRDefault="00285049" w:rsidP="002B789C">
      <w:pPr>
        <w:pStyle w:val="af"/>
        <w:spacing w:after="0" w:line="240" w:lineRule="auto"/>
        <w:ind w:right="49"/>
        <w:jc w:val="center"/>
        <w:rPr>
          <w:b/>
        </w:rPr>
      </w:pPr>
      <w:r w:rsidRPr="00CC7424">
        <w:rPr>
          <w:b/>
        </w:rPr>
        <w:t xml:space="preserve">2 раздел: ЧТО БУДЕТ ПРОИСХОДИТЬ В СТРАНЕ В </w:t>
      </w:r>
      <w:proofErr w:type="gramStart"/>
      <w:r w:rsidRPr="00CC7424">
        <w:rPr>
          <w:b/>
        </w:rPr>
        <w:t>БЛИЖАЙШИЕ</w:t>
      </w:r>
      <w:proofErr w:type="gramEnd"/>
      <w:r w:rsidRPr="00CC7424">
        <w:rPr>
          <w:b/>
        </w:rPr>
        <w:t xml:space="preserve"> 6 ЛЕТ</w:t>
      </w:r>
      <w:r w:rsidR="00CC7424">
        <w:rPr>
          <w:b/>
        </w:rPr>
        <w:t>?</w:t>
      </w:r>
      <w:r w:rsidRPr="00CC7424">
        <w:rPr>
          <w:b/>
        </w:rPr>
        <w:t xml:space="preserve"> (ЧАСТЬ </w:t>
      </w:r>
      <w:r w:rsidRPr="00CC7424">
        <w:rPr>
          <w:b/>
          <w:lang w:val="en-US"/>
        </w:rPr>
        <w:t>III</w:t>
      </w:r>
      <w:r w:rsidR="00CC7424">
        <w:rPr>
          <w:b/>
        </w:rPr>
        <w:t>)</w:t>
      </w:r>
    </w:p>
    <w:p w:rsidR="00CC7424" w:rsidRPr="00CC7424" w:rsidRDefault="00CC7424" w:rsidP="00CC7424">
      <w:pPr>
        <w:pStyle w:val="af"/>
        <w:spacing w:after="0" w:line="240" w:lineRule="auto"/>
        <w:ind w:right="49"/>
        <w:rPr>
          <w:b/>
          <w:sz w:val="16"/>
          <w:szCs w:val="16"/>
        </w:rPr>
      </w:pPr>
    </w:p>
    <w:p w:rsidR="00285049" w:rsidRPr="00CC7424" w:rsidRDefault="00285049" w:rsidP="002B789C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bCs/>
        </w:rPr>
      </w:pPr>
      <w:proofErr w:type="gramStart"/>
      <w:r w:rsidRPr="00CC7424">
        <w:rPr>
          <w:rFonts w:cs="Arial"/>
          <w:bCs/>
        </w:rPr>
        <w:t xml:space="preserve">Как Вы думаете, как изменится в ближайшие 6 лет ситуация </w:t>
      </w:r>
      <w:r w:rsidR="0006538B" w:rsidRPr="00CC7424">
        <w:rPr>
          <w:rFonts w:cs="Arial"/>
          <w:bCs/>
        </w:rPr>
        <w:t xml:space="preserve">с </w:t>
      </w:r>
      <w:r w:rsidRPr="00CC7424">
        <w:rPr>
          <w:rFonts w:cs="Arial"/>
          <w:bCs/>
        </w:rPr>
        <w:t>отъездом из России самых квал</w:t>
      </w:r>
      <w:r w:rsidRPr="00CC7424">
        <w:rPr>
          <w:rFonts w:cs="Arial"/>
          <w:bCs/>
        </w:rPr>
        <w:t>и</w:t>
      </w:r>
      <w:r w:rsidRPr="00CC7424">
        <w:rPr>
          <w:rFonts w:cs="Arial"/>
          <w:bCs/>
        </w:rPr>
        <w:t>фицированных и перспективных специалистов?</w:t>
      </w:r>
      <w:proofErr w:type="gramEnd"/>
    </w:p>
    <w:p w:rsidR="00285049" w:rsidRPr="00CC7424" w:rsidRDefault="00285049" w:rsidP="002B789C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bCs/>
        </w:rPr>
      </w:pPr>
      <w:r w:rsidRPr="00CC7424">
        <w:rPr>
          <w:rFonts w:cs="Arial"/>
          <w:bCs/>
        </w:rPr>
        <w:t>Как Вы думаете, как изменится в ближайшие 6 лет положение в области науки, культуры, обр</w:t>
      </w:r>
      <w:r w:rsidRPr="00CC7424">
        <w:rPr>
          <w:rFonts w:cs="Arial"/>
          <w:bCs/>
        </w:rPr>
        <w:t>а</w:t>
      </w:r>
      <w:r w:rsidRPr="00CC7424">
        <w:rPr>
          <w:rFonts w:cs="Arial"/>
          <w:bCs/>
        </w:rPr>
        <w:t>зования?</w:t>
      </w:r>
    </w:p>
    <w:p w:rsidR="00285049" w:rsidRPr="00CC7424" w:rsidRDefault="00285049" w:rsidP="002B789C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bCs/>
          <w:spacing w:val="-2"/>
        </w:rPr>
      </w:pPr>
      <w:r w:rsidRPr="00CC7424">
        <w:rPr>
          <w:rFonts w:cs="Arial"/>
          <w:bCs/>
          <w:spacing w:val="-2"/>
        </w:rPr>
        <w:t>Как Вы думаете, как изменится в ближайшие 6 лет свобода слова, печати, перем</w:t>
      </w:r>
      <w:r w:rsidRPr="00CC7424">
        <w:rPr>
          <w:rFonts w:cs="Arial"/>
          <w:bCs/>
          <w:spacing w:val="-2"/>
        </w:rPr>
        <w:t>е</w:t>
      </w:r>
      <w:r w:rsidRPr="00CC7424">
        <w:rPr>
          <w:rFonts w:cs="Arial"/>
          <w:bCs/>
          <w:spacing w:val="-2"/>
        </w:rPr>
        <w:t>щения за рубеж?</w:t>
      </w:r>
    </w:p>
    <w:p w:rsidR="00285049" w:rsidRPr="00CC7424" w:rsidRDefault="00285049" w:rsidP="002B789C"/>
    <w:p w:rsidR="00285049" w:rsidRPr="00CC7424" w:rsidRDefault="00285049" w:rsidP="00E153BB">
      <w:pPr>
        <w:pStyle w:val="af"/>
        <w:spacing w:after="0" w:line="240" w:lineRule="auto"/>
        <w:ind w:right="49"/>
        <w:jc w:val="center"/>
        <w:rPr>
          <w:b/>
        </w:rPr>
      </w:pPr>
      <w:r w:rsidRPr="00CC7424">
        <w:rPr>
          <w:b/>
        </w:rPr>
        <w:t>3 раздел: ОБЩЕСТВЕННОЕ МНЕНИЕ О ЖУРНАЛИСТСКОМ СООБЩ</w:t>
      </w:r>
      <w:r w:rsidRPr="00CC7424">
        <w:rPr>
          <w:b/>
        </w:rPr>
        <w:t>Е</w:t>
      </w:r>
      <w:r w:rsidRPr="00CC7424">
        <w:rPr>
          <w:b/>
        </w:rPr>
        <w:t>СТВЕ</w:t>
      </w:r>
    </w:p>
    <w:p w:rsidR="00CC7424" w:rsidRPr="00CC7424" w:rsidRDefault="00CC7424" w:rsidP="00CC7424">
      <w:pPr>
        <w:pStyle w:val="af"/>
        <w:spacing w:after="0" w:line="240" w:lineRule="auto"/>
        <w:ind w:right="49"/>
        <w:rPr>
          <w:b/>
          <w:sz w:val="16"/>
          <w:szCs w:val="16"/>
        </w:rPr>
      </w:pPr>
    </w:p>
    <w:p w:rsidR="00285049" w:rsidRPr="00CC7424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</w:rPr>
      </w:pPr>
      <w:r w:rsidRPr="00CC7424">
        <w:rPr>
          <w:rFonts w:cs="Arial"/>
          <w:bCs/>
        </w:rPr>
        <w:t>Вы в основном доверяете или не доверяете журналистам?</w:t>
      </w:r>
    </w:p>
    <w:p w:rsidR="00285049" w:rsidRPr="00CC7424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</w:rPr>
      </w:pPr>
      <w:r w:rsidRPr="00CC7424">
        <w:rPr>
          <w:rFonts w:cs="Arial"/>
          <w:bCs/>
        </w:rPr>
        <w:t>Как Вы считаете, российские журналисты освещают события, происходящие в современной России, в целом объективно или необъективно?</w:t>
      </w:r>
    </w:p>
    <w:p w:rsidR="00285049" w:rsidRPr="00CC7424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  <w:spacing w:val="-4"/>
        </w:rPr>
      </w:pPr>
      <w:r w:rsidRPr="00CC7424">
        <w:rPr>
          <w:rFonts w:cs="Arial"/>
          <w:bCs/>
          <w:spacing w:val="-4"/>
        </w:rPr>
        <w:t>Как Вы думаете, на сегодняшний день журналисты оказывают или не оказывают с</w:t>
      </w:r>
      <w:r w:rsidRPr="00CC7424">
        <w:rPr>
          <w:rFonts w:cs="Arial"/>
          <w:bCs/>
          <w:spacing w:val="-4"/>
        </w:rPr>
        <w:t>е</w:t>
      </w:r>
      <w:r w:rsidRPr="00CC7424">
        <w:rPr>
          <w:rFonts w:cs="Arial"/>
          <w:bCs/>
          <w:spacing w:val="-4"/>
        </w:rPr>
        <w:t>рьезное влияние на жизнь страны? И если оказывают, то это влияние в целом положительное или отрицательное?</w:t>
      </w:r>
    </w:p>
    <w:p w:rsidR="00285049" w:rsidRPr="00CC7424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</w:rPr>
      </w:pPr>
      <w:r w:rsidRPr="00CC7424">
        <w:rPr>
          <w:rFonts w:cs="Arial"/>
          <w:bCs/>
        </w:rPr>
        <w:t>Как бы Вы оценили уровень профессионализма большинства российских журналистов – как в</w:t>
      </w:r>
      <w:r w:rsidRPr="00CC7424">
        <w:rPr>
          <w:rFonts w:cs="Arial"/>
          <w:bCs/>
        </w:rPr>
        <w:t>ы</w:t>
      </w:r>
      <w:r w:rsidRPr="00CC7424">
        <w:rPr>
          <w:rFonts w:cs="Arial"/>
          <w:bCs/>
        </w:rPr>
        <w:t>сокий или как низкий?</w:t>
      </w:r>
    </w:p>
    <w:p w:rsidR="00285049" w:rsidRPr="00CC7424" w:rsidRDefault="00285049" w:rsidP="002B789C">
      <w:pPr>
        <w:spacing w:after="0" w:line="240" w:lineRule="auto"/>
        <w:ind w:left="709" w:right="49"/>
        <w:contextualSpacing/>
        <w:jc w:val="center"/>
        <w:rPr>
          <w:b/>
        </w:rPr>
      </w:pPr>
    </w:p>
    <w:p w:rsidR="00285049" w:rsidRPr="00CC7424" w:rsidRDefault="00285049" w:rsidP="002B789C">
      <w:pPr>
        <w:spacing w:after="0" w:line="240" w:lineRule="auto"/>
        <w:ind w:left="709" w:right="49"/>
        <w:contextualSpacing/>
        <w:jc w:val="center"/>
        <w:rPr>
          <w:b/>
        </w:rPr>
      </w:pPr>
      <w:r w:rsidRPr="00CC7424">
        <w:rPr>
          <w:b/>
        </w:rPr>
        <w:t>4 раздел: О ПЕРЕИМЕНОВАНИИ УЛИЦ И ПЛОЩАДЕЙ ГОРОДА ВОР</w:t>
      </w:r>
      <w:r w:rsidRPr="00CC7424">
        <w:rPr>
          <w:b/>
        </w:rPr>
        <w:t>О</w:t>
      </w:r>
      <w:r w:rsidRPr="00CC7424">
        <w:rPr>
          <w:b/>
        </w:rPr>
        <w:t>НЕЖА</w:t>
      </w:r>
    </w:p>
    <w:p w:rsidR="00CC7424" w:rsidRPr="00CC7424" w:rsidRDefault="00CC7424" w:rsidP="00CC7424">
      <w:pPr>
        <w:pStyle w:val="af"/>
        <w:spacing w:after="0" w:line="240" w:lineRule="auto"/>
        <w:ind w:right="49"/>
        <w:rPr>
          <w:b/>
          <w:sz w:val="16"/>
          <w:szCs w:val="16"/>
        </w:rPr>
      </w:pPr>
    </w:p>
    <w:p w:rsidR="00285049" w:rsidRPr="00CC7424" w:rsidRDefault="00285049" w:rsidP="002B789C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bCs/>
        </w:rPr>
      </w:pPr>
      <w:r w:rsidRPr="00CC7424">
        <w:rPr>
          <w:rFonts w:cs="Arial"/>
          <w:bCs/>
          <w:spacing w:val="-4"/>
        </w:rPr>
        <w:t xml:space="preserve">Как Вы считаете, есть ли необходимость переименования улиц и площадей нашего города?  </w:t>
      </w:r>
    </w:p>
    <w:p w:rsidR="00285049" w:rsidRPr="00CC7424" w:rsidRDefault="00285049" w:rsidP="00E153BB">
      <w:pPr>
        <w:pStyle w:val="af"/>
        <w:spacing w:after="0" w:line="240" w:lineRule="auto"/>
        <w:ind w:right="49"/>
        <w:jc w:val="center"/>
        <w:rPr>
          <w:b/>
        </w:rPr>
      </w:pPr>
    </w:p>
    <w:p w:rsidR="00285049" w:rsidRPr="00CC7424" w:rsidRDefault="00285049" w:rsidP="00E153BB">
      <w:pPr>
        <w:pStyle w:val="af"/>
        <w:spacing w:after="0" w:line="240" w:lineRule="auto"/>
        <w:ind w:right="49"/>
        <w:jc w:val="center"/>
        <w:rPr>
          <w:b/>
        </w:rPr>
      </w:pPr>
      <w:r w:rsidRPr="00CC7424">
        <w:rPr>
          <w:b/>
        </w:rPr>
        <w:t>5 раздел: КТО В ДОМЕ ЖИВЕТ?</w:t>
      </w:r>
    </w:p>
    <w:p w:rsidR="00CC7424" w:rsidRPr="000B764B" w:rsidRDefault="00CC7424" w:rsidP="00CC7424">
      <w:pPr>
        <w:spacing w:after="0" w:line="240" w:lineRule="auto"/>
        <w:ind w:left="720" w:right="51"/>
        <w:contextualSpacing/>
        <w:jc w:val="center"/>
        <w:rPr>
          <w:b/>
          <w:sz w:val="16"/>
          <w:szCs w:val="16"/>
        </w:rPr>
      </w:pPr>
    </w:p>
    <w:p w:rsidR="00285049" w:rsidRPr="00CC7424" w:rsidRDefault="00285049" w:rsidP="00CC7424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</w:rPr>
      </w:pPr>
      <w:r w:rsidRPr="00CC7424">
        <w:rPr>
          <w:rFonts w:cs="Arial"/>
          <w:bCs/>
        </w:rPr>
        <w:t xml:space="preserve">Есть ли у Вас домашние животные? И если есть, </w:t>
      </w:r>
      <w:proofErr w:type="gramStart"/>
      <w:r w:rsidRPr="00CC7424">
        <w:rPr>
          <w:rFonts w:cs="Arial"/>
          <w:bCs/>
        </w:rPr>
        <w:t>то</w:t>
      </w:r>
      <w:proofErr w:type="gramEnd"/>
      <w:r w:rsidRPr="00CC7424">
        <w:rPr>
          <w:rFonts w:cs="Arial"/>
          <w:bCs/>
        </w:rPr>
        <w:t xml:space="preserve"> какие именно?</w:t>
      </w:r>
    </w:p>
    <w:p w:rsidR="00285049" w:rsidRPr="00CC7424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</w:rPr>
      </w:pPr>
      <w:r w:rsidRPr="00CC7424">
        <w:rPr>
          <w:rFonts w:cs="Arial"/>
          <w:bCs/>
        </w:rPr>
        <w:t>Скажите, пожалуйста, Вам не в тягость ваши питомцы, не хотели бы Вы от них изб</w:t>
      </w:r>
      <w:r w:rsidRPr="00CC7424">
        <w:rPr>
          <w:rFonts w:cs="Arial"/>
          <w:bCs/>
        </w:rPr>
        <w:t>а</w:t>
      </w:r>
      <w:r w:rsidRPr="00CC7424">
        <w:rPr>
          <w:rFonts w:cs="Arial"/>
          <w:bCs/>
        </w:rPr>
        <w:t>виться?</w:t>
      </w:r>
    </w:p>
    <w:p w:rsidR="00285049" w:rsidRPr="00CC7424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</w:rPr>
      </w:pPr>
      <w:r w:rsidRPr="00CC7424">
        <w:rPr>
          <w:rFonts w:cs="Arial"/>
          <w:bCs/>
        </w:rPr>
        <w:t>Скажите, пожалуйста, почему Вы не держите домашних животных?</w:t>
      </w:r>
    </w:p>
    <w:p w:rsidR="00285049" w:rsidRPr="00CC7424" w:rsidRDefault="00285049" w:rsidP="002B789C">
      <w:pPr>
        <w:pStyle w:val="af"/>
        <w:spacing w:after="0" w:line="240" w:lineRule="auto"/>
        <w:ind w:right="49"/>
        <w:jc w:val="center"/>
        <w:rPr>
          <w:b/>
          <w:sz w:val="28"/>
        </w:rPr>
      </w:pPr>
    </w:p>
    <w:p w:rsidR="00285049" w:rsidRPr="000B764B" w:rsidRDefault="00285049" w:rsidP="000B764B">
      <w:pPr>
        <w:numPr>
          <w:ilvl w:val="0"/>
          <w:numId w:val="1"/>
        </w:numPr>
        <w:spacing w:after="0" w:line="240" w:lineRule="auto"/>
        <w:ind w:right="51"/>
        <w:contextualSpacing/>
        <w:jc w:val="both"/>
        <w:rPr>
          <w:rFonts w:cs="Arial"/>
          <w:bCs/>
          <w:spacing w:val="-4"/>
          <w:sz w:val="22"/>
          <w:szCs w:val="22"/>
        </w:rPr>
      </w:pPr>
      <w:r w:rsidRPr="000B764B">
        <w:rPr>
          <w:bCs/>
        </w:rPr>
        <w:br w:type="page"/>
      </w: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</w:rPr>
      </w:pPr>
    </w:p>
    <w:p w:rsidR="00285049" w:rsidRPr="000B764B" w:rsidRDefault="00285049" w:rsidP="000B764B">
      <w:pPr>
        <w:spacing w:after="0" w:line="240" w:lineRule="auto"/>
        <w:rPr>
          <w:b/>
          <w:sz w:val="28"/>
          <w:szCs w:val="28"/>
        </w:rPr>
      </w:pPr>
    </w:p>
    <w:p w:rsidR="00285049" w:rsidRPr="000B764B" w:rsidRDefault="00285049" w:rsidP="000B764B">
      <w:pPr>
        <w:spacing w:after="0" w:line="240" w:lineRule="auto"/>
        <w:rPr>
          <w:b/>
          <w:sz w:val="28"/>
          <w:szCs w:val="28"/>
        </w:rPr>
      </w:pPr>
      <w:r w:rsidRPr="000B764B">
        <w:rPr>
          <w:b/>
          <w:sz w:val="28"/>
          <w:szCs w:val="28"/>
        </w:rPr>
        <w:t>Редколлегия:</w:t>
      </w:r>
    </w:p>
    <w:p w:rsidR="00285049" w:rsidRPr="000B764B" w:rsidRDefault="00285049" w:rsidP="000B764B">
      <w:pPr>
        <w:spacing w:after="0" w:line="240" w:lineRule="auto"/>
        <w:jc w:val="both"/>
        <w:rPr>
          <w:b/>
          <w:sz w:val="28"/>
        </w:rPr>
      </w:pPr>
    </w:p>
    <w:p w:rsidR="00285049" w:rsidRPr="000B764B" w:rsidRDefault="00285049" w:rsidP="000B764B">
      <w:pPr>
        <w:spacing w:after="0" w:line="240" w:lineRule="auto"/>
      </w:pPr>
      <w:r w:rsidRPr="000B764B">
        <w:rPr>
          <w:b/>
        </w:rPr>
        <w:tab/>
      </w:r>
      <w:r w:rsidRPr="000B764B">
        <w:t>Н.А. Романович (главный редактор)</w:t>
      </w:r>
    </w:p>
    <w:p w:rsidR="00285049" w:rsidRPr="000B764B" w:rsidRDefault="00285049" w:rsidP="000B764B">
      <w:pPr>
        <w:spacing w:after="0" w:line="240" w:lineRule="auto"/>
      </w:pPr>
      <w:r w:rsidRPr="000B764B">
        <w:tab/>
        <w:t>Ю.В. Митрофанов (редактор)</w:t>
      </w: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  <w:iCs/>
          <w:color w:val="FF0000"/>
        </w:rPr>
      </w:pPr>
      <w:r w:rsidRPr="000B764B">
        <w:rPr>
          <w:bCs/>
          <w:iCs/>
        </w:rPr>
        <w:t xml:space="preserve">Н. А. Симонова (руководитель полевого исследования) </w:t>
      </w:r>
    </w:p>
    <w:p w:rsidR="00285049" w:rsidRPr="000B764B" w:rsidRDefault="00285049" w:rsidP="000B764B">
      <w:pPr>
        <w:spacing w:after="0" w:line="240" w:lineRule="auto"/>
        <w:ind w:firstLine="720"/>
        <w:jc w:val="both"/>
        <w:rPr>
          <w:bCs/>
          <w:iCs/>
        </w:rPr>
      </w:pPr>
    </w:p>
    <w:p w:rsidR="00285049" w:rsidRPr="000B764B" w:rsidRDefault="00285049" w:rsidP="000B764B">
      <w:pPr>
        <w:spacing w:after="0" w:line="240" w:lineRule="auto"/>
      </w:pPr>
      <w:r w:rsidRPr="000B764B">
        <w:rPr>
          <w:b/>
        </w:rPr>
        <w:t>ИНФОРМАЦИОННАЯ БАЗА:</w:t>
      </w:r>
      <w:r w:rsidRPr="000B764B">
        <w:rPr>
          <w:b/>
        </w:rPr>
        <w:br/>
      </w:r>
      <w:r w:rsidRPr="000B764B">
        <w:br/>
        <w:t xml:space="preserve">– опрос проведен 12 - 18 июля </w:t>
      </w:r>
      <w:smartTag w:uri="urn:schemas-microsoft-com:office:smarttags" w:element="metricconverter">
        <w:smartTagPr>
          <w:attr w:name="ProductID" w:val="2012 г"/>
        </w:smartTagPr>
        <w:r w:rsidRPr="000B764B">
          <w:t>2012 г</w:t>
        </w:r>
      </w:smartTag>
      <w:r w:rsidRPr="000B764B">
        <w:t>., опрошено 606 человек;</w:t>
      </w:r>
      <w:r w:rsidRPr="000B764B">
        <w:rPr>
          <w:color w:val="FF0000"/>
        </w:rPr>
        <w:br/>
      </w:r>
      <w:r w:rsidRPr="000B764B">
        <w:t>– метод: телефонное интервью;</w:t>
      </w:r>
    </w:p>
    <w:p w:rsidR="00285049" w:rsidRPr="000B764B" w:rsidRDefault="00285049" w:rsidP="000B764B">
      <w:pPr>
        <w:spacing w:after="0" w:line="240" w:lineRule="auto"/>
      </w:pPr>
      <w:r w:rsidRPr="000B764B">
        <w:t>– выборка репрезентативна для населения г. Воронежа старше 18 лет по полу, возрасту и образованию.</w:t>
      </w:r>
    </w:p>
    <w:p w:rsidR="00285049" w:rsidRPr="000B764B" w:rsidRDefault="00285049" w:rsidP="00093EE9">
      <w:pPr>
        <w:spacing w:after="0" w:line="240" w:lineRule="auto"/>
      </w:pPr>
      <w:r w:rsidRPr="000B764B">
        <w:br/>
      </w:r>
    </w:p>
    <w:p w:rsidR="00285049" w:rsidRPr="000B764B" w:rsidRDefault="00285049" w:rsidP="000B764B">
      <w:pPr>
        <w:spacing w:after="0" w:line="240" w:lineRule="auto"/>
      </w:pPr>
      <w:r w:rsidRPr="000B764B">
        <w:br/>
      </w:r>
      <w:r w:rsidRPr="000B764B">
        <w:br/>
      </w:r>
    </w:p>
    <w:p w:rsidR="00285049" w:rsidRPr="000B764B" w:rsidRDefault="00285049" w:rsidP="000B764B">
      <w:pPr>
        <w:spacing w:after="0" w:line="240" w:lineRule="auto"/>
      </w:pPr>
    </w:p>
    <w:p w:rsidR="00285049" w:rsidRPr="000B764B" w:rsidRDefault="00285049" w:rsidP="000B764B">
      <w:pPr>
        <w:spacing w:after="0" w:line="240" w:lineRule="auto"/>
        <w:jc w:val="both"/>
      </w:pPr>
    </w:p>
    <w:p w:rsidR="00285049" w:rsidRPr="000B764B" w:rsidRDefault="00285049" w:rsidP="000B764B">
      <w:pPr>
        <w:spacing w:after="0" w:line="240" w:lineRule="auto"/>
        <w:jc w:val="both"/>
      </w:pPr>
    </w:p>
    <w:p w:rsidR="00285049" w:rsidRPr="000B764B" w:rsidRDefault="00285049" w:rsidP="000B764B">
      <w:pPr>
        <w:spacing w:after="0" w:line="240" w:lineRule="auto"/>
        <w:jc w:val="both"/>
      </w:pPr>
    </w:p>
    <w:p w:rsidR="00285049" w:rsidRPr="000B764B" w:rsidRDefault="00285049" w:rsidP="000B764B">
      <w:pPr>
        <w:spacing w:after="0" w:line="240" w:lineRule="auto"/>
        <w:jc w:val="both"/>
      </w:pPr>
    </w:p>
    <w:p w:rsidR="00285049" w:rsidRPr="00D51AD7" w:rsidRDefault="00285049" w:rsidP="000B764B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0B764B">
        <w:br w:type="page"/>
      </w: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D51AD7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D51AD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D51AD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D51AD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D51AD7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7488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47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9R8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u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2&#10;u9R8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DD25D0" w:rsidRDefault="00285049" w:rsidP="002B789C">
      <w:pPr>
        <w:keepNext/>
        <w:spacing w:after="0" w:line="240" w:lineRule="auto"/>
        <w:jc w:val="center"/>
        <w:outlineLvl w:val="0"/>
        <w:rPr>
          <w:b/>
          <w:bCs/>
          <w:i/>
          <w:kern w:val="32"/>
        </w:rPr>
      </w:pPr>
      <w:r w:rsidRPr="002B789C">
        <w:rPr>
          <w:b/>
          <w:bCs/>
          <w:i/>
          <w:kern w:val="32"/>
        </w:rPr>
        <w:t>1</w:t>
      </w:r>
      <w:r w:rsidRPr="00DD25D0">
        <w:rPr>
          <w:b/>
          <w:bCs/>
          <w:i/>
          <w:kern w:val="32"/>
        </w:rPr>
        <w:t xml:space="preserve"> раздел: ИНДЕКСЫ ПОТРЕБИТЕЛЬСКОЙ АКТИВНОСТИ И СОЦИАЛЬНОГО КОМФОРТА</w:t>
      </w:r>
    </w:p>
    <w:p w:rsidR="00285049" w:rsidRPr="00DD25D0" w:rsidRDefault="00285049" w:rsidP="002B789C">
      <w:pPr>
        <w:spacing w:after="0" w:line="240" w:lineRule="auto"/>
        <w:jc w:val="center"/>
        <w:rPr>
          <w:b/>
          <w:caps/>
        </w:rPr>
      </w:pPr>
    </w:p>
    <w:p w:rsidR="00285049" w:rsidRPr="00DD25D0" w:rsidRDefault="00285049" w:rsidP="002B789C">
      <w:pPr>
        <w:spacing w:after="0" w:line="240" w:lineRule="auto"/>
        <w:jc w:val="center"/>
        <w:rPr>
          <w:b/>
          <w:caps/>
        </w:rPr>
      </w:pPr>
      <w:r w:rsidRPr="00DD25D0">
        <w:rPr>
          <w:b/>
          <w:caps/>
        </w:rPr>
        <w:t>измерение потребительских настроений  как важнейший инструмент прогнозирования потребительской активности</w:t>
      </w:r>
    </w:p>
    <w:p w:rsidR="00285049" w:rsidRPr="00CF7743" w:rsidRDefault="00285049" w:rsidP="002B789C">
      <w:pPr>
        <w:spacing w:after="0" w:line="240" w:lineRule="auto"/>
      </w:pP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Институт общественного мнения «Квалитас» предлагает вниманию читателей Бюллетеня резул</w:t>
      </w:r>
      <w:r w:rsidRPr="00DD25D0">
        <w:t>ь</w:t>
      </w:r>
      <w:r w:rsidRPr="00DD25D0">
        <w:t>таты ежегодного проекта по измерению потребительской активности воронежцев и уровня их социал</w:t>
      </w:r>
      <w:r w:rsidRPr="00DD25D0">
        <w:t>ь</w:t>
      </w:r>
      <w:r w:rsidRPr="00DD25D0">
        <w:t>ного комфорта.</w:t>
      </w:r>
    </w:p>
    <w:p w:rsidR="00285049" w:rsidRPr="00DD25D0" w:rsidRDefault="00285049" w:rsidP="002B789C">
      <w:pPr>
        <w:spacing w:after="0" w:line="240" w:lineRule="auto"/>
        <w:ind w:firstLine="540"/>
        <w:jc w:val="both"/>
        <w:rPr>
          <w:b/>
        </w:rPr>
      </w:pPr>
      <w:r w:rsidRPr="00DD25D0">
        <w:t xml:space="preserve">В </w:t>
      </w:r>
      <w:r>
        <w:t>кризисные и посткризисные периоды</w:t>
      </w:r>
      <w:r w:rsidRPr="00DD25D0">
        <w:t xml:space="preserve"> актуальность замеров основных экономических индексов трудно переоценить. И в первую очередь это относится к основному индикатору – </w:t>
      </w:r>
      <w:r w:rsidRPr="00DD25D0">
        <w:rPr>
          <w:b/>
        </w:rPr>
        <w:t>Индексу потреб</w:t>
      </w:r>
      <w:r w:rsidRPr="00DD25D0">
        <w:rPr>
          <w:b/>
        </w:rPr>
        <w:t>и</w:t>
      </w:r>
      <w:r w:rsidRPr="00DD25D0">
        <w:rPr>
          <w:b/>
        </w:rPr>
        <w:t>тельских настроений (ИПН).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Как известно, измерение потребительской активности населения  - один из важнейших элементов для надежного прогнозирования как экономического развития страны в целом, так и более частных в</w:t>
      </w:r>
      <w:r w:rsidRPr="00DD25D0">
        <w:t>о</w:t>
      </w:r>
      <w:r w:rsidRPr="00DD25D0">
        <w:t>просов, например, потребительского спроса. Мониторинг потребительской активности населения по</w:t>
      </w:r>
      <w:r w:rsidRPr="00DD25D0">
        <w:t>з</w:t>
      </w:r>
      <w:r w:rsidRPr="00DD25D0">
        <w:t>волит более уверенно и обоснованно планировать динамику внутреннего спроса.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 xml:space="preserve">Напомним, что 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</w:t>
      </w:r>
      <w:r w:rsidRPr="0006538B">
        <w:t>после Второй мировой войны. Наиболее адекватную форму измерения этой активности предложил в 1946 году Университет</w:t>
      </w:r>
      <w:r w:rsidRPr="00DD25D0">
        <w:t xml:space="preserve">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Чуть позже – с 60-х годов прошлого столетия – измерения потребительской активности начались и в европейских странах в рамках проекта «</w:t>
      </w:r>
      <w:proofErr w:type="spellStart"/>
      <w:r w:rsidRPr="00DD25D0">
        <w:t>Евробарометр</w:t>
      </w:r>
      <w:proofErr w:type="spellEnd"/>
      <w:r w:rsidRPr="00DD25D0">
        <w:t>».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С  1994 года Левада-Центр (г.</w:t>
      </w:r>
      <w:r>
        <w:t xml:space="preserve"> </w:t>
      </w:r>
      <w:r w:rsidRPr="00DD25D0">
        <w:t>Москва) раз в два месяца ведет аналогичные замеры в России. Ро</w:t>
      </w:r>
      <w:r w:rsidRPr="00DD25D0">
        <w:t>с</w:t>
      </w:r>
      <w:r w:rsidRPr="00DD25D0">
        <w:t xml:space="preserve">сийский вариант измерения Индекса потребительских настроений полностью повторяет методику </w:t>
      </w:r>
      <w:proofErr w:type="spellStart"/>
      <w:r w:rsidRPr="00DD25D0">
        <w:t>М</w:t>
      </w:r>
      <w:r w:rsidRPr="00DD25D0">
        <w:t>и</w:t>
      </w:r>
      <w:r w:rsidRPr="00DD25D0">
        <w:t>чиганского</w:t>
      </w:r>
      <w:proofErr w:type="spellEnd"/>
      <w:r w:rsidRPr="00DD25D0">
        <w:t xml:space="preserve">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Стоит отметить, что представляет интерес не только общероссийский мониторинг потребител</w:t>
      </w:r>
      <w:r w:rsidRPr="00DD25D0">
        <w:t>ь</w:t>
      </w:r>
      <w:r w:rsidRPr="00DD25D0">
        <w:t>ской активности населения, но и замеры индекса в отдельно взятых регионах. Именно поэтому Инст</w:t>
      </w:r>
      <w:r w:rsidRPr="00DD25D0">
        <w:t>и</w:t>
      </w:r>
      <w:r w:rsidRPr="00DD25D0">
        <w:t xml:space="preserve">тут общественного мнения «Квалитас» уже </w:t>
      </w:r>
      <w:r>
        <w:t>восьмой</w:t>
      </w:r>
      <w:r w:rsidRPr="00DD25D0">
        <w:t xml:space="preserve"> год подряд реализует этот проект в г. Воронеже по методике </w:t>
      </w:r>
      <w:proofErr w:type="spellStart"/>
      <w:r w:rsidRPr="00DD25D0">
        <w:t>Мичиганского</w:t>
      </w:r>
      <w:proofErr w:type="spellEnd"/>
      <w:r w:rsidRPr="00DD25D0">
        <w:t xml:space="preserve"> университета.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rPr>
          <w:b/>
          <w:i/>
        </w:rPr>
        <w:t>Напоминаем методику проекта</w:t>
      </w:r>
      <w:r w:rsidRPr="00DD25D0">
        <w:t>. ИПН отдельного региона строится на основе данных опросов общественного мнения. Социологические опросы для измерения ИПН проходят по специально спрое</w:t>
      </w:r>
      <w:r w:rsidRPr="00DD25D0">
        <w:t>к</w:t>
      </w:r>
      <w:r w:rsidRPr="00DD25D0">
        <w:t xml:space="preserve">тированной выборке, репрезентирующей взрослое (старше 18 лет) население региона. 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</w:t>
      </w:r>
      <w:r w:rsidRPr="00DD25D0">
        <w:t>а</w:t>
      </w:r>
      <w:r w:rsidRPr="00DD25D0">
        <w:t xml:space="preserve">ние негативных оценок в обществе. 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rPr>
          <w:b/>
        </w:rPr>
        <w:t>Индекс потребительского настроения (ИПН)</w:t>
      </w:r>
      <w:r w:rsidRPr="00DD25D0"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</w:t>
      </w:r>
      <w:r w:rsidRPr="00DD25D0">
        <w:t>з</w:t>
      </w:r>
      <w:r w:rsidRPr="00DD25D0">
        <w:t>менения, перспектив развития экономики страны и ситуации на потребительском рынке.</w:t>
      </w:r>
    </w:p>
    <w:p w:rsidR="00285049" w:rsidRPr="00EA7B05" w:rsidRDefault="00285049" w:rsidP="002B789C">
      <w:pPr>
        <w:spacing w:after="0" w:line="240" w:lineRule="auto"/>
        <w:ind w:firstLine="540"/>
        <w:jc w:val="both"/>
      </w:pPr>
      <w:r w:rsidRPr="00DD25D0">
        <w:t xml:space="preserve">Частные индексы – </w:t>
      </w:r>
      <w:r w:rsidRPr="00DD25D0">
        <w:rPr>
          <w:b/>
        </w:rPr>
        <w:t>Индекс текущего состояния (ИТС)</w:t>
      </w:r>
      <w:r w:rsidRPr="00DD25D0">
        <w:t xml:space="preserve"> и </w:t>
      </w:r>
      <w:r w:rsidRPr="00DD25D0">
        <w:rPr>
          <w:b/>
        </w:rPr>
        <w:t>Индекс потребительских ожиданий (ИПО)</w:t>
      </w:r>
      <w:r w:rsidRPr="00DD25D0">
        <w:t xml:space="preserve"> – отражают</w:t>
      </w:r>
      <w:r w:rsidR="00EA7B05">
        <w:t xml:space="preserve"> </w:t>
      </w:r>
      <w:r w:rsidRPr="00DD25D0">
        <w:t>оценку населением имеющейся на сегодняшний день экономической ситуации  и оценку ближайшей (один год) и более отдаленной (пять лет) пе</w:t>
      </w:r>
      <w:r w:rsidRPr="00150676">
        <w:t>рспективы</w:t>
      </w:r>
      <w:r w:rsidR="00EA7B05" w:rsidRPr="00EA7B05">
        <w:t xml:space="preserve">, </w:t>
      </w:r>
      <w:r w:rsidRPr="00EA7B05">
        <w:t xml:space="preserve"> соответственно.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EA7B05">
        <w:rPr>
          <w:b/>
        </w:rPr>
        <w:t>Региональный Индекс социального комфорта (РИСК)</w:t>
      </w:r>
      <w:r w:rsidRPr="00EA7B05">
        <w:t xml:space="preserve"> – </w:t>
      </w:r>
      <w:proofErr w:type="spellStart"/>
      <w:r w:rsidRPr="00EA7B05">
        <w:t>самопозиционирование</w:t>
      </w:r>
      <w:proofErr w:type="spellEnd"/>
      <w:r w:rsidRPr="00EA7B05">
        <w:t xml:space="preserve"> населением </w:t>
      </w:r>
      <w:r w:rsidRPr="00DD25D0">
        <w:t>р</w:t>
      </w:r>
      <w:r w:rsidRPr="00DD25D0">
        <w:t>е</w:t>
      </w:r>
      <w:r w:rsidRPr="00DD25D0">
        <w:t>гиона своего проживания среди других российских регионов и страны в целом.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Согласно данной методике, ИОМ «Квалитас» провел первые замеры индексов в Воронеже в июле 2005 года.</w:t>
      </w:r>
    </w:p>
    <w:p w:rsidR="00285049" w:rsidRPr="00DD25D0" w:rsidRDefault="00285049" w:rsidP="002B789C">
      <w:pPr>
        <w:spacing w:after="0" w:line="240" w:lineRule="auto"/>
        <w:ind w:firstLine="540"/>
        <w:jc w:val="both"/>
      </w:pPr>
      <w:r w:rsidRPr="00DD25D0">
        <w:t>У нас есть возможность проследить динамику потребительских настроений воронежцев за пр</w:t>
      </w:r>
      <w:r w:rsidRPr="00DD25D0">
        <w:t>о</w:t>
      </w:r>
      <w:r w:rsidRPr="00DD25D0">
        <w:t xml:space="preserve">шедшие </w:t>
      </w:r>
      <w:r>
        <w:t>восемь</w:t>
      </w:r>
      <w:r w:rsidRPr="00DD25D0">
        <w:t xml:space="preserve"> лет.</w:t>
      </w:r>
    </w:p>
    <w:p w:rsidR="00285049" w:rsidRPr="00064C97" w:rsidRDefault="00285049" w:rsidP="002B789C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DD25D0">
        <w:rPr>
          <w:b/>
          <w:bCs/>
          <w:i/>
          <w:caps/>
          <w:kern w:val="32"/>
        </w:rPr>
        <w:br w:type="page"/>
      </w:r>
      <w:r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2B789C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D25D0" w:rsidRDefault="00BA41E0" w:rsidP="002B789C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2608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SLGtDE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CF7743" w:rsidRDefault="00285049" w:rsidP="002B789C">
      <w:pPr>
        <w:ind w:left="284"/>
        <w:jc w:val="both"/>
      </w:pPr>
      <w:r w:rsidRPr="00CF7743">
        <w:t>Сначала рассмотрим частные индексы (ИТС и ИПО)</w:t>
      </w:r>
    </w:p>
    <w:p w:rsidR="00285049" w:rsidRPr="00CF7743" w:rsidRDefault="00285049" w:rsidP="002B789C">
      <w:pPr>
        <w:spacing w:after="0" w:line="240" w:lineRule="auto"/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:rsidR="00285049" w:rsidRPr="002B789C" w:rsidRDefault="00285049" w:rsidP="002B789C">
      <w:pPr>
        <w:spacing w:after="0" w:line="240" w:lineRule="auto"/>
      </w:pPr>
    </w:p>
    <w:p w:rsidR="00285049" w:rsidRPr="00CF7743" w:rsidRDefault="00BA41E0" w:rsidP="002B789C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5905500" cy="2419350"/>
            <wp:effectExtent l="0" t="0" r="19050" b="19050"/>
            <wp:docPr id="4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85049" w:rsidRPr="00CF7743" w:rsidRDefault="00285049" w:rsidP="002B789C">
      <w:pPr>
        <w:spacing w:after="0" w:line="240" w:lineRule="auto"/>
        <w:ind w:firstLine="540"/>
        <w:jc w:val="both"/>
      </w:pPr>
    </w:p>
    <w:p w:rsidR="00285049" w:rsidRDefault="00285049" w:rsidP="002B789C">
      <w:pPr>
        <w:ind w:firstLine="567"/>
        <w:jc w:val="both"/>
      </w:pPr>
      <w:r>
        <w:t>Как видно из приведенного графика, традиционно «слабый» индекс поднялся до «исторического» максимума, превысив планку в 100 пунктов. Это означает то, что количество воронежцев, негативно оценивающих свое текущее экономическое состояние, уравновешено таким же количеством горожан, вполне удовлетворенных своим материальным положением. Вроде бы можно сделать вывод</w:t>
      </w:r>
      <w:r w:rsidRPr="00BC10CC">
        <w:rPr>
          <w:color w:val="FF0000"/>
        </w:rPr>
        <w:t>,</w:t>
      </w:r>
      <w:r>
        <w:t xml:space="preserve"> что кризис преодолен и показатель текущего состояния наших сограждан даже превысил докризисный, но… пре</w:t>
      </w:r>
      <w:r>
        <w:t>ж</w:t>
      </w:r>
      <w:r>
        <w:t>де чем делать такой вывод, давайте определим</w:t>
      </w:r>
      <w:r w:rsidR="00BC10CC">
        <w:t>, насколько оптимистично воронежцы смотрят в будущее.</w:t>
      </w:r>
    </w:p>
    <w:p w:rsidR="00285049" w:rsidRPr="004E6C20" w:rsidRDefault="00285049" w:rsidP="002B789C">
      <w:pPr>
        <w:spacing w:after="0" w:line="240" w:lineRule="auto"/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:rsidR="00285049" w:rsidRPr="002B789C" w:rsidRDefault="00285049" w:rsidP="002B789C">
      <w:pPr>
        <w:spacing w:after="0" w:line="240" w:lineRule="auto"/>
      </w:pPr>
    </w:p>
    <w:p w:rsidR="00285049" w:rsidRPr="004E6C20" w:rsidRDefault="00285049" w:rsidP="002B789C">
      <w:pPr>
        <w:spacing w:after="0" w:line="240" w:lineRule="auto"/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:rsidR="00285049" w:rsidRPr="004E6C20" w:rsidRDefault="00285049" w:rsidP="002B789C">
      <w:pPr>
        <w:spacing w:after="0" w:line="240" w:lineRule="auto"/>
        <w:ind w:firstLine="540"/>
        <w:jc w:val="both"/>
      </w:pPr>
    </w:p>
    <w:p w:rsidR="00285049" w:rsidRPr="004E6C20" w:rsidRDefault="00BA41E0" w:rsidP="002B789C">
      <w:pPr>
        <w:spacing w:after="0" w:line="240" w:lineRule="auto"/>
        <w:ind w:firstLine="540"/>
        <w:jc w:val="both"/>
      </w:pPr>
      <w:r>
        <w:rPr>
          <w:noProof/>
        </w:rPr>
        <w:drawing>
          <wp:inline distT="0" distB="0" distL="0" distR="0">
            <wp:extent cx="6010275" cy="2219325"/>
            <wp:effectExtent l="0" t="0" r="9525" b="9525"/>
            <wp:docPr id="5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C10CC" w:rsidRDefault="00285049" w:rsidP="002B789C">
      <w:pPr>
        <w:ind w:firstLine="567"/>
        <w:jc w:val="both"/>
      </w:pPr>
      <w:r w:rsidRPr="004E6C20">
        <w:t>Преодоление индексом барьера в 100 пунктов означает, что количество оптимистов превалирует над количеством пессимистов.</w:t>
      </w:r>
      <w:r>
        <w:t xml:space="preserve"> Как видно из приведенного графика, потребительский оптимизм</w:t>
      </w:r>
      <w:r w:rsidRPr="00BC10CC">
        <w:t xml:space="preserve">, </w:t>
      </w:r>
      <w:r>
        <w:t>д</w:t>
      </w:r>
      <w:r>
        <w:t>о</w:t>
      </w:r>
      <w:r>
        <w:t>стигнув своего максимума в 2010 году на волне эйфории по поводу выхода из кризиса, снижается вт</w:t>
      </w:r>
      <w:r>
        <w:t>о</w:t>
      </w:r>
      <w:r>
        <w:t>рой год на 10 пунктов. На основании этого можно сделать вывод, что наши сограждане не верят в то, что сегодняшнее относительно стабильное материальное положение сохранится в ближайшей и средн</w:t>
      </w:r>
      <w:r>
        <w:t>е</w:t>
      </w:r>
      <w:r>
        <w:t>срочной перспективе.</w:t>
      </w:r>
    </w:p>
    <w:p w:rsidR="00285049" w:rsidRPr="00064C97" w:rsidRDefault="00BC10CC" w:rsidP="002B789C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>
        <w:br w:type="page"/>
      </w:r>
      <w:r w:rsidR="00285049"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85049"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="00285049"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2B789C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D25D0" w:rsidRDefault="00BA41E0" w:rsidP="002B789C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DoNYX0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4C6D26" w:rsidRDefault="00285049" w:rsidP="002B789C">
      <w:pPr>
        <w:spacing w:after="0" w:line="240" w:lineRule="auto"/>
        <w:ind w:firstLine="540"/>
        <w:jc w:val="both"/>
      </w:pPr>
    </w:p>
    <w:p w:rsidR="00285049" w:rsidRPr="003510E8" w:rsidRDefault="00285049" w:rsidP="002B789C">
      <w:pPr>
        <w:spacing w:after="0" w:line="240" w:lineRule="auto"/>
        <w:ind w:firstLine="540"/>
        <w:jc w:val="both"/>
      </w:pPr>
      <w:r w:rsidRPr="003510E8">
        <w:t xml:space="preserve">Теперь вернемся к главному </w:t>
      </w:r>
      <w:r w:rsidRPr="00BC10CC">
        <w:t>и</w:t>
      </w:r>
      <w:r w:rsidRPr="003510E8">
        <w:t>ндексу. Напомним, что Индекс потребительских настроений являе</w:t>
      </w:r>
      <w:r w:rsidRPr="003510E8">
        <w:t>т</w:t>
      </w:r>
      <w:r w:rsidRPr="003510E8">
        <w:t>ся важнейшим индикатором в оценке населением степени своей социально-экономической комфортн</w:t>
      </w:r>
      <w:r w:rsidRPr="003510E8">
        <w:t>о</w:t>
      </w:r>
      <w:r w:rsidRPr="003510E8">
        <w:t>сти.</w:t>
      </w:r>
    </w:p>
    <w:p w:rsidR="00285049" w:rsidRPr="003510E8" w:rsidRDefault="00285049" w:rsidP="002B789C">
      <w:pPr>
        <w:spacing w:after="0" w:line="240" w:lineRule="auto"/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:rsidR="00285049" w:rsidRPr="003510E8" w:rsidRDefault="00285049" w:rsidP="002B789C">
      <w:pPr>
        <w:spacing w:after="0" w:line="240" w:lineRule="auto"/>
      </w:pPr>
    </w:p>
    <w:p w:rsidR="00285049" w:rsidRPr="003510E8" w:rsidRDefault="00BA41E0" w:rsidP="002B789C">
      <w:pPr>
        <w:spacing w:after="0" w:line="240" w:lineRule="auto"/>
        <w:ind w:firstLine="540"/>
        <w:jc w:val="both"/>
        <w:rPr>
          <w:lang w:val="en-US"/>
        </w:rPr>
      </w:pPr>
      <w:r>
        <w:rPr>
          <w:noProof/>
        </w:rPr>
        <w:drawing>
          <wp:inline distT="0" distB="0" distL="0" distR="0">
            <wp:extent cx="6315075" cy="2886075"/>
            <wp:effectExtent l="0" t="0" r="9525" b="9525"/>
            <wp:docPr id="7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85049" w:rsidRPr="003510E8" w:rsidRDefault="00285049" w:rsidP="002B789C">
      <w:pPr>
        <w:spacing w:after="0" w:line="240" w:lineRule="auto"/>
        <w:ind w:firstLine="540"/>
        <w:jc w:val="both"/>
      </w:pPr>
    </w:p>
    <w:p w:rsidR="00285049" w:rsidRPr="00763E08" w:rsidRDefault="00285049" w:rsidP="002B789C">
      <w:pPr>
        <w:spacing w:after="0" w:line="240" w:lineRule="auto"/>
        <w:ind w:firstLine="540"/>
        <w:jc w:val="both"/>
      </w:pPr>
      <w:r w:rsidRPr="00763E08">
        <w:t>Как видно из приведенного графика</w:t>
      </w:r>
      <w:r>
        <w:t>,</w:t>
      </w:r>
      <w:r w:rsidRPr="00763E08">
        <w:t xml:space="preserve"> Индекс потребительских настроений, </w:t>
      </w:r>
      <w:r w:rsidR="008B29A8" w:rsidRPr="008B29A8">
        <w:t xml:space="preserve">несмотря </w:t>
      </w:r>
      <w:r w:rsidRPr="00763E08">
        <w:t>на небольшое увеличение, так и не смог достичь «нейтральной» отметки в 100 пунктов.</w:t>
      </w:r>
    </w:p>
    <w:p w:rsidR="00285049" w:rsidRPr="00763E08" w:rsidRDefault="00285049" w:rsidP="002B789C">
      <w:pPr>
        <w:spacing w:after="0" w:line="240" w:lineRule="auto"/>
        <w:ind w:firstLine="540"/>
        <w:jc w:val="both"/>
      </w:pPr>
      <w:r>
        <w:t>Ч</w:t>
      </w:r>
      <w:r w:rsidRPr="00763E08">
        <w:t>то это значит для реал</w:t>
      </w:r>
      <w:r>
        <w:t xml:space="preserve">ьного сектора экономики? </w:t>
      </w:r>
      <w:r w:rsidRPr="008B29A8">
        <w:t>Видимо, то, что наши сограждане, несмотря на относительно неплохие показатели текущего материального состояния</w:t>
      </w:r>
      <w:r>
        <w:t>,</w:t>
      </w:r>
      <w:r w:rsidRPr="00763E08">
        <w:t xml:space="preserve"> не готовы наращивать свои </w:t>
      </w:r>
      <w:r>
        <w:t>тр</w:t>
      </w:r>
      <w:r>
        <w:t>а</w:t>
      </w:r>
      <w:r>
        <w:t xml:space="preserve">ты, </w:t>
      </w:r>
      <w:r w:rsidRPr="00763E08">
        <w:t>предпочитая аккумулировать средства в ожидании «неопределенного» будущего.</w:t>
      </w:r>
    </w:p>
    <w:p w:rsidR="00285049" w:rsidRDefault="00285049" w:rsidP="002B789C">
      <w:pPr>
        <w:spacing w:after="0" w:line="240" w:lineRule="auto"/>
        <w:ind w:firstLine="540"/>
        <w:jc w:val="both"/>
      </w:pPr>
    </w:p>
    <w:p w:rsidR="00285049" w:rsidRDefault="00285049" w:rsidP="002B789C">
      <w:pPr>
        <w:ind w:firstLine="540"/>
        <w:jc w:val="both"/>
      </w:pPr>
      <w:r>
        <w:t>У нас есть возможность ознакомиться с показателями основных общероссийских индексов и сра</w:t>
      </w:r>
      <w:r>
        <w:t>в</w:t>
      </w:r>
      <w:r>
        <w:t xml:space="preserve">нить </w:t>
      </w:r>
      <w:r w:rsidRPr="00356441">
        <w:t>их с аналогичными</w:t>
      </w:r>
      <w:r>
        <w:t xml:space="preserve"> «воронежскими» показателями. Общероссийские Индексы рассчитаны специ</w:t>
      </w:r>
      <w:r>
        <w:t>а</w:t>
      </w:r>
      <w:r>
        <w:t xml:space="preserve">листами </w:t>
      </w:r>
      <w:r w:rsidRPr="00356441">
        <w:t>«Левада-Центра»</w:t>
      </w:r>
      <w:r>
        <w:t xml:space="preserve"> на основании опроса россиян, проведенного в августе 2012 года.</w:t>
      </w:r>
    </w:p>
    <w:p w:rsidR="00285049" w:rsidRDefault="00285049" w:rsidP="002B789C">
      <w:pPr>
        <w:ind w:firstLine="540"/>
        <w:jc w:val="both"/>
      </w:pPr>
    </w:p>
    <w:p w:rsidR="00285049" w:rsidRDefault="00BA41E0" w:rsidP="002B789C">
      <w:pPr>
        <w:ind w:firstLine="540"/>
        <w:jc w:val="both"/>
      </w:pPr>
      <w:r>
        <w:rPr>
          <w:noProof/>
        </w:rPr>
        <w:drawing>
          <wp:inline distT="0" distB="0" distL="0" distR="0">
            <wp:extent cx="6343650" cy="2686050"/>
            <wp:effectExtent l="0" t="0" r="19050" b="19050"/>
            <wp:docPr id="8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85049" w:rsidRPr="00064C97" w:rsidRDefault="00285049" w:rsidP="002B789C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2B789C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D25D0" w:rsidRDefault="00BA41E0" w:rsidP="002B789C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nt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JM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" strokeweight="2pt"/>
            </w:pict>
          </mc:Fallback>
        </mc:AlternateContent>
      </w:r>
    </w:p>
    <w:p w:rsidR="00285049" w:rsidRDefault="00285049" w:rsidP="002B789C">
      <w:pPr>
        <w:spacing w:after="0" w:line="240" w:lineRule="auto"/>
        <w:ind w:firstLine="540"/>
        <w:jc w:val="both"/>
      </w:pPr>
      <w:r>
        <w:t>Уже традиционно мы вынуждены констатировать, что «воронежские Индексы «проседают» на фоне достаточно скромных российских.</w:t>
      </w:r>
    </w:p>
    <w:p w:rsidR="00285049" w:rsidRDefault="00285049" w:rsidP="002B789C">
      <w:pPr>
        <w:spacing w:after="0" w:line="240" w:lineRule="auto"/>
        <w:ind w:firstLine="540"/>
        <w:jc w:val="both"/>
      </w:pPr>
      <w:r>
        <w:t>И если разница между общероссийским Индексом текущего состояния и региональным ИТС за последний год поменяла свой знак на противоположный с -10 до +4, то разрыв между Индексами п</w:t>
      </w:r>
      <w:r>
        <w:t>о</w:t>
      </w:r>
      <w:r>
        <w:t xml:space="preserve">требительского ожидания, наоборот, увеличился и достиг </w:t>
      </w:r>
      <w:r w:rsidRPr="00871BEF">
        <w:rPr>
          <w:b/>
        </w:rPr>
        <w:t>12%</w:t>
      </w:r>
      <w:r>
        <w:t xml:space="preserve"> (в 2011 году </w:t>
      </w:r>
      <w:r w:rsidRPr="00871BEF">
        <w:rPr>
          <w:b/>
        </w:rPr>
        <w:t>5%</w:t>
      </w:r>
      <w:r>
        <w:t>) не в нашу пользу.</w:t>
      </w:r>
    </w:p>
    <w:p w:rsidR="00285049" w:rsidRPr="004C6D26" w:rsidRDefault="00285049" w:rsidP="002B789C">
      <w:pPr>
        <w:spacing w:after="0" w:line="240" w:lineRule="auto"/>
        <w:ind w:firstLine="540"/>
        <w:jc w:val="both"/>
      </w:pPr>
      <w:r>
        <w:t>Отрыв же общероссийского сводного Индекса потребительских настроений (ИПН) от регионал</w:t>
      </w:r>
      <w:r>
        <w:t>ь</w:t>
      </w:r>
      <w:r>
        <w:t xml:space="preserve">ных за прошедший год сократился до </w:t>
      </w:r>
      <w:r w:rsidRPr="00871BEF">
        <w:rPr>
          <w:b/>
        </w:rPr>
        <w:t>5%</w:t>
      </w:r>
      <w:r>
        <w:t xml:space="preserve">, в то время как летом 2011 года он составлял </w:t>
      </w:r>
      <w:r w:rsidRPr="00871BEF">
        <w:rPr>
          <w:b/>
        </w:rPr>
        <w:t>8%</w:t>
      </w:r>
      <w:r>
        <w:t>.</w:t>
      </w:r>
    </w:p>
    <w:p w:rsidR="00285049" w:rsidRPr="002B789C" w:rsidRDefault="00285049" w:rsidP="002B789C">
      <w:pPr>
        <w:spacing w:after="0" w:line="240" w:lineRule="auto"/>
      </w:pPr>
    </w:p>
    <w:p w:rsidR="00285049" w:rsidRPr="007872CA" w:rsidRDefault="00285049" w:rsidP="002B789C">
      <w:pPr>
        <w:spacing w:after="0" w:line="240" w:lineRule="auto"/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:rsidR="00285049" w:rsidRPr="007872CA" w:rsidRDefault="00285049" w:rsidP="002B789C">
      <w:pPr>
        <w:spacing w:after="0" w:line="240" w:lineRule="auto"/>
      </w:pPr>
    </w:p>
    <w:p w:rsidR="00285049" w:rsidRPr="007872CA" w:rsidRDefault="00285049" w:rsidP="002B789C">
      <w:pPr>
        <w:spacing w:after="0" w:line="240" w:lineRule="auto"/>
        <w:ind w:firstLine="540"/>
        <w:jc w:val="both"/>
      </w:pPr>
      <w:r w:rsidRPr="007872CA">
        <w:t>Сравним, как менялся уровень оценки воронежцами комфорта проживания в нашем регионе по сравнению с другими субъектами РФ.</w:t>
      </w:r>
    </w:p>
    <w:p w:rsidR="00285049" w:rsidRPr="007872CA" w:rsidRDefault="00285049" w:rsidP="002B789C">
      <w:pPr>
        <w:spacing w:after="0" w:line="240" w:lineRule="auto"/>
        <w:ind w:firstLine="540"/>
        <w:jc w:val="both"/>
        <w:rPr>
          <w:sz w:val="16"/>
          <w:szCs w:val="16"/>
        </w:rPr>
      </w:pPr>
    </w:p>
    <w:p w:rsidR="00285049" w:rsidRPr="007872CA" w:rsidRDefault="00BA41E0" w:rsidP="002B789C">
      <w:pPr>
        <w:spacing w:after="0" w:line="240" w:lineRule="auto"/>
        <w:ind w:firstLine="540"/>
        <w:jc w:val="both"/>
      </w:pPr>
      <w:r>
        <w:rPr>
          <w:noProof/>
        </w:rPr>
        <w:drawing>
          <wp:inline distT="0" distB="0" distL="0" distR="0">
            <wp:extent cx="6057900" cy="5534025"/>
            <wp:effectExtent l="0" t="0" r="19050" b="9525"/>
            <wp:docPr id="10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85049" w:rsidRPr="007872CA" w:rsidRDefault="00285049" w:rsidP="002B789C">
      <w:pPr>
        <w:spacing w:after="0" w:line="240" w:lineRule="auto"/>
        <w:ind w:firstLine="540"/>
        <w:jc w:val="both"/>
        <w:rPr>
          <w:sz w:val="16"/>
          <w:szCs w:val="16"/>
        </w:rPr>
      </w:pPr>
    </w:p>
    <w:p w:rsidR="00285049" w:rsidRDefault="00285049" w:rsidP="002B789C">
      <w:pPr>
        <w:spacing w:after="0" w:line="240" w:lineRule="auto"/>
        <w:ind w:firstLine="540"/>
        <w:jc w:val="both"/>
      </w:pPr>
      <w:r>
        <w:t>Как видно из приведенного графика, Индекс социального комфорта совершил почти невероятное, превысив прошлогодний результат почти в 4 раза и достигнув своего «исторического» максимума.</w:t>
      </w:r>
    </w:p>
    <w:p w:rsidR="00285049" w:rsidRPr="00763E08" w:rsidRDefault="00285049" w:rsidP="002B789C">
      <w:pPr>
        <w:spacing w:after="0" w:line="240" w:lineRule="auto"/>
        <w:ind w:firstLine="540"/>
        <w:jc w:val="both"/>
      </w:pPr>
      <w:r>
        <w:t>Тем не менее, с сожалением мы должны констатировать, что и этот «рекордный» показатель Рег</w:t>
      </w:r>
      <w:r>
        <w:t>и</w:t>
      </w:r>
      <w:r>
        <w:t>онального Индекса социального комфорта весьма далек не только от своих максимально возможных значений, но даже от весьма нейтральной отметки в 100 пунктов. Иными словами, воронежцы по-прежнему считают, что условия жизни в нашей области несколько хуже, чем в целом по стране.</w:t>
      </w:r>
    </w:p>
    <w:p w:rsidR="00285049" w:rsidRDefault="0028504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285049" w:rsidRPr="00064C97" w:rsidRDefault="00285049" w:rsidP="004E5073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D25D0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K&#10;0ICR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4E5073" w:rsidRDefault="00285049" w:rsidP="002B789C">
      <w:pPr>
        <w:keepNext/>
        <w:spacing w:after="0" w:line="240" w:lineRule="auto"/>
        <w:jc w:val="center"/>
        <w:outlineLvl w:val="0"/>
        <w:rPr>
          <w:b/>
          <w:bCs/>
          <w:i/>
          <w:kern w:val="32"/>
        </w:rPr>
      </w:pPr>
      <w:r w:rsidRPr="00DD25D0">
        <w:rPr>
          <w:b/>
          <w:bCs/>
          <w:i/>
          <w:kern w:val="32"/>
        </w:rPr>
        <w:t xml:space="preserve">2 раздел: </w:t>
      </w:r>
      <w:r w:rsidRPr="004E5073">
        <w:rPr>
          <w:b/>
          <w:bCs/>
          <w:i/>
          <w:kern w:val="32"/>
        </w:rPr>
        <w:t>ЧТО БУДЕТ ПРОИСХОДИТЬ В СТРАНЕ В БЛИЖАЙШИЕ 6 ЛЕТ (ЧАСТЬ III)?</w:t>
      </w:r>
    </w:p>
    <w:p w:rsidR="00285049" w:rsidRPr="00064C97" w:rsidRDefault="00285049" w:rsidP="00C11CF4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64C97">
        <w:rPr>
          <w:rFonts w:cs="Arial"/>
          <w:b/>
          <w:bCs/>
          <w:caps/>
          <w:spacing w:val="-4"/>
        </w:rPr>
        <w:t xml:space="preserve">КАК ВЫ ДУМАЕТЕ, КАК ИЗМЕНИТСЯ В БЛИЖАЙШИЕ 6 ЛЕТ СИТУАЦИЯ </w:t>
      </w:r>
      <w:r w:rsidRPr="008B29A8">
        <w:rPr>
          <w:rFonts w:cs="Arial"/>
          <w:b/>
          <w:bCs/>
          <w:caps/>
          <w:spacing w:val="-4"/>
        </w:rPr>
        <w:t xml:space="preserve">с </w:t>
      </w:r>
      <w:r w:rsidRPr="00064C97">
        <w:rPr>
          <w:rFonts w:cs="Arial"/>
          <w:b/>
          <w:bCs/>
          <w:caps/>
          <w:spacing w:val="-4"/>
        </w:rPr>
        <w:t>ОТЪЕЗДОМ ИЗ РОССИИ САМЫХ КВАЛИФИЦИРОВАННЫХ И ПЕРСПЕКТИ</w:t>
      </w:r>
      <w:r w:rsidRPr="00064C97">
        <w:rPr>
          <w:rFonts w:cs="Arial"/>
          <w:b/>
          <w:bCs/>
          <w:caps/>
          <w:spacing w:val="-4"/>
        </w:rPr>
        <w:t>В</w:t>
      </w:r>
      <w:r w:rsidRPr="00064C97">
        <w:rPr>
          <w:rFonts w:cs="Arial"/>
          <w:b/>
          <w:bCs/>
          <w:caps/>
          <w:spacing w:val="-4"/>
        </w:rPr>
        <w:t>НЫХ СПЕЦИАЛИСТОВ?</w:t>
      </w:r>
    </w:p>
    <w:p w:rsidR="00285049" w:rsidRPr="00064C97" w:rsidRDefault="00285049" w:rsidP="00064C97">
      <w:pPr>
        <w:spacing w:after="0" w:line="240" w:lineRule="auto"/>
        <w:jc w:val="right"/>
        <w:rPr>
          <w:i/>
          <w:lang w:val="en-US" w:eastAsia="en-US"/>
        </w:rPr>
      </w:pPr>
      <w:r w:rsidRPr="00064C97">
        <w:rPr>
          <w:i/>
          <w:lang w:eastAsia="en-US"/>
        </w:rPr>
        <w:t xml:space="preserve">Таблица </w:t>
      </w:r>
      <w:r w:rsidRPr="00064C97">
        <w:rPr>
          <w:i/>
          <w:lang w:val="en-US" w:eastAsia="en-US"/>
        </w:rPr>
        <w:t>1</w:t>
      </w:r>
    </w:p>
    <w:p w:rsidR="00285049" w:rsidRPr="00064C97" w:rsidRDefault="00285049" w:rsidP="00064C97">
      <w:pPr>
        <w:spacing w:after="0" w:line="240" w:lineRule="auto"/>
        <w:ind w:left="181"/>
        <w:jc w:val="center"/>
        <w:rPr>
          <w:i/>
          <w:lang w:eastAsia="en-US"/>
        </w:rPr>
      </w:pPr>
      <w:r w:rsidRPr="00064C97">
        <w:rPr>
          <w:rFonts w:ascii="Calibri" w:hAnsi="Calibri"/>
          <w:sz w:val="22"/>
          <w:szCs w:val="22"/>
          <w:lang w:eastAsia="en-US"/>
        </w:rPr>
        <w:object w:dxaOrig="10868" w:dyaOrig="5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5pt;height:243pt" o:ole="" fillcolor="window">
            <v:imagedata r:id="rId15" o:title=""/>
          </v:shape>
          <o:OLEObject Type="Embed" ProgID="Excel.Sheet.12" ShapeID="_x0000_i1025" DrawAspect="Content" ObjectID="_1408347818" r:id="rId16"/>
        </w:object>
      </w:r>
    </w:p>
    <w:p w:rsidR="00285049" w:rsidRPr="00064C97" w:rsidRDefault="00285049" w:rsidP="00064C97">
      <w:pPr>
        <w:spacing w:after="0" w:line="240" w:lineRule="auto"/>
        <w:ind w:left="181"/>
        <w:jc w:val="center"/>
        <w:rPr>
          <w:i/>
          <w:lang w:eastAsia="en-US"/>
        </w:rPr>
      </w:pPr>
      <w:r w:rsidRPr="00064C9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064C97" w:rsidRDefault="00285049" w:rsidP="00064C97">
      <w:pPr>
        <w:spacing w:after="0" w:line="240" w:lineRule="auto"/>
        <w:ind w:firstLine="567"/>
        <w:jc w:val="both"/>
        <w:rPr>
          <w:lang w:eastAsia="en-US"/>
        </w:rPr>
      </w:pPr>
      <w:r w:rsidRPr="00064C97">
        <w:rPr>
          <w:lang w:eastAsia="en-US"/>
        </w:rPr>
        <w:t>В предыдущих выпусках мы начали разговор об ожиданиях населения на предстоящие 6 лет, в т</w:t>
      </w:r>
      <w:r w:rsidRPr="00064C97">
        <w:rPr>
          <w:lang w:eastAsia="en-US"/>
        </w:rPr>
        <w:t>е</w:t>
      </w:r>
      <w:r w:rsidRPr="00064C97">
        <w:rPr>
          <w:lang w:eastAsia="en-US"/>
        </w:rPr>
        <w:t>чение которых будет править страной вновь избранный Президент РФ  Владимир Путин. Продолжим эту тему. Отъезд из России самых квалифицированных специалистов – это негативное явление. Поэт</w:t>
      </w:r>
      <w:r w:rsidRPr="00064C97">
        <w:rPr>
          <w:lang w:eastAsia="en-US"/>
        </w:rPr>
        <w:t>о</w:t>
      </w:r>
      <w:r w:rsidRPr="00064C97">
        <w:rPr>
          <w:lang w:eastAsia="en-US"/>
        </w:rPr>
        <w:t xml:space="preserve">му, если респонденты говорят об улучшении ситуации, следует понимать, что отъезд перспективных работников из страны, по их мнению, сократится. Ожидают сокращения потока «эмиграции мозгов» из России </w:t>
      </w:r>
      <w:r w:rsidRPr="00C11CF4">
        <w:rPr>
          <w:b/>
          <w:lang w:eastAsia="en-US"/>
        </w:rPr>
        <w:t>24%</w:t>
      </w:r>
      <w:r w:rsidRPr="00064C97">
        <w:rPr>
          <w:lang w:eastAsia="en-US"/>
        </w:rPr>
        <w:t xml:space="preserve"> воронежцев. В то же время почти каждый третий (</w:t>
      </w:r>
      <w:r w:rsidRPr="00C11CF4">
        <w:rPr>
          <w:b/>
          <w:lang w:eastAsia="en-US"/>
        </w:rPr>
        <w:t>32%</w:t>
      </w:r>
      <w:r w:rsidRPr="00064C97">
        <w:rPr>
          <w:lang w:eastAsia="en-US"/>
        </w:rPr>
        <w:t xml:space="preserve">) опасается перспективы ухудшения ситуации, т.е. увеличения оттока за рубеж квалифицированных кадров. Не усматривают возможности каких-то перемен в этом отношении в ближайшие годы </w:t>
      </w:r>
      <w:r w:rsidRPr="00C11CF4">
        <w:rPr>
          <w:b/>
          <w:lang w:eastAsia="en-US"/>
        </w:rPr>
        <w:t>28%</w:t>
      </w:r>
      <w:r w:rsidRPr="00064C97">
        <w:rPr>
          <w:lang w:eastAsia="en-US"/>
        </w:rPr>
        <w:t xml:space="preserve"> горожан. </w:t>
      </w:r>
    </w:p>
    <w:p w:rsidR="00285049" w:rsidRPr="00064C97" w:rsidRDefault="00285049" w:rsidP="00064C97">
      <w:pPr>
        <w:spacing w:after="0" w:line="240" w:lineRule="auto"/>
        <w:ind w:firstLine="567"/>
        <w:jc w:val="both"/>
        <w:rPr>
          <w:lang w:eastAsia="en-US"/>
        </w:rPr>
      </w:pPr>
      <w:r w:rsidRPr="00064C97">
        <w:rPr>
          <w:lang w:eastAsia="en-US"/>
        </w:rPr>
        <w:t>Сравним мнение воронежцев с результатами опроса россиян в целом (всероссийский опрос пров</w:t>
      </w:r>
      <w:r w:rsidRPr="00064C97">
        <w:rPr>
          <w:lang w:eastAsia="en-US"/>
        </w:rPr>
        <w:t>е</w:t>
      </w:r>
      <w:r w:rsidRPr="00064C97">
        <w:rPr>
          <w:lang w:eastAsia="en-US"/>
        </w:rPr>
        <w:t xml:space="preserve">ден Левада-Центром в апреле 2012 года, опрошено 1601 человек в 45 регионах страны). </w:t>
      </w:r>
    </w:p>
    <w:p w:rsidR="00285049" w:rsidRPr="00E153BB" w:rsidRDefault="00285049" w:rsidP="00F44635">
      <w:pPr>
        <w:spacing w:after="0" w:line="240" w:lineRule="auto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85049" w:rsidRPr="00E153BB" w:rsidRDefault="00285049" w:rsidP="00064C97">
      <w:pPr>
        <w:spacing w:after="0" w:line="240" w:lineRule="auto"/>
        <w:jc w:val="center"/>
        <w:rPr>
          <w:rFonts w:cs="Arial"/>
          <w:b/>
          <w:bCs/>
          <w:i/>
          <w:spacing w:val="-4"/>
        </w:rPr>
      </w:pPr>
      <w:r w:rsidRPr="00064C97">
        <w:rPr>
          <w:rFonts w:cs="Arial"/>
          <w:b/>
          <w:bCs/>
          <w:i/>
          <w:spacing w:val="-4"/>
        </w:rPr>
        <w:t xml:space="preserve">Как Вы думаете, как изменится в ближайшие 6 лет </w:t>
      </w:r>
      <w:r w:rsidRPr="008B29A8">
        <w:rPr>
          <w:rFonts w:cs="Arial"/>
          <w:b/>
          <w:bCs/>
          <w:i/>
          <w:spacing w:val="-4"/>
        </w:rPr>
        <w:t>ситуация с о</w:t>
      </w:r>
      <w:r w:rsidRPr="00064C97">
        <w:rPr>
          <w:rFonts w:cs="Arial"/>
          <w:b/>
          <w:bCs/>
          <w:i/>
          <w:spacing w:val="-4"/>
        </w:rPr>
        <w:t xml:space="preserve">тъездом из России самых </w:t>
      </w:r>
    </w:p>
    <w:p w:rsidR="00285049" w:rsidRDefault="00285049" w:rsidP="00064C97">
      <w:pPr>
        <w:spacing w:after="0" w:line="240" w:lineRule="auto"/>
        <w:jc w:val="center"/>
        <w:rPr>
          <w:rFonts w:cs="Arial"/>
          <w:b/>
          <w:bCs/>
          <w:i/>
          <w:caps/>
          <w:spacing w:val="-4"/>
        </w:rPr>
      </w:pPr>
      <w:r w:rsidRPr="00064C97">
        <w:rPr>
          <w:rFonts w:cs="Arial"/>
          <w:b/>
          <w:bCs/>
          <w:i/>
          <w:spacing w:val="-4"/>
        </w:rPr>
        <w:t>квалифицированных и перспективных специалистов</w:t>
      </w:r>
      <w:r w:rsidRPr="00064C97">
        <w:rPr>
          <w:rFonts w:cs="Arial"/>
          <w:b/>
          <w:bCs/>
          <w:i/>
          <w:caps/>
          <w:spacing w:val="-4"/>
        </w:rPr>
        <w:t>?</w:t>
      </w:r>
    </w:p>
    <w:p w:rsidR="00285049" w:rsidRPr="00064C97" w:rsidRDefault="00285049" w:rsidP="00064C97">
      <w:pPr>
        <w:spacing w:after="0" w:line="240" w:lineRule="auto"/>
        <w:jc w:val="center"/>
        <w:rPr>
          <w:rFonts w:cs="Arial"/>
          <w:b/>
          <w:bCs/>
          <w:i/>
          <w:caps/>
          <w:spacing w:val="-4"/>
        </w:rPr>
      </w:pPr>
    </w:p>
    <w:p w:rsidR="00285049" w:rsidRPr="00064C97" w:rsidRDefault="00BA41E0" w:rsidP="00064C97">
      <w:pPr>
        <w:spacing w:after="0" w:line="240" w:lineRule="auto"/>
        <w:jc w:val="center"/>
        <w:rPr>
          <w:rFonts w:cs="Arial"/>
          <w:bCs/>
          <w:caps/>
          <w:spacing w:val="-4"/>
        </w:rPr>
      </w:pPr>
      <w:r>
        <w:rPr>
          <w:rFonts w:cs="Arial"/>
          <w:caps/>
          <w:noProof/>
          <w:spacing w:val="-4"/>
        </w:rPr>
        <w:drawing>
          <wp:inline distT="0" distB="0" distL="0" distR="0">
            <wp:extent cx="6343650" cy="2019300"/>
            <wp:effectExtent l="0" t="0" r="19050" b="19050"/>
            <wp:docPr id="13" name="Диаграмма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85049" w:rsidRPr="00064C97" w:rsidRDefault="00285049" w:rsidP="005A046A">
      <w:pPr>
        <w:spacing w:after="0" w:line="240" w:lineRule="auto"/>
        <w:ind w:firstLine="567"/>
        <w:rPr>
          <w:i/>
          <w:lang w:eastAsia="en-US"/>
        </w:rPr>
      </w:pPr>
      <w:r w:rsidRPr="00064C97">
        <w:rPr>
          <w:rFonts w:cs="Arial"/>
          <w:bCs/>
          <w:spacing w:val="-4"/>
        </w:rPr>
        <w:t>Если воронежцы склонны драматизировать ситуацию, полагая, что отток «мозгов» из России в бл</w:t>
      </w:r>
      <w:r w:rsidRPr="00064C97">
        <w:rPr>
          <w:rFonts w:cs="Arial"/>
          <w:bCs/>
          <w:spacing w:val="-4"/>
        </w:rPr>
        <w:t>и</w:t>
      </w:r>
      <w:r w:rsidRPr="00064C97">
        <w:rPr>
          <w:rFonts w:cs="Arial"/>
          <w:bCs/>
          <w:spacing w:val="-4"/>
        </w:rPr>
        <w:t>жайшие шесть лет не сократится, а увеличится (24/32), то у россиян в общей сложности перевешивает о</w:t>
      </w:r>
      <w:r w:rsidRPr="00064C97">
        <w:rPr>
          <w:rFonts w:cs="Arial"/>
          <w:bCs/>
          <w:spacing w:val="-4"/>
        </w:rPr>
        <w:t>п</w:t>
      </w:r>
      <w:r w:rsidRPr="00064C97">
        <w:rPr>
          <w:rFonts w:cs="Arial"/>
          <w:bCs/>
          <w:spacing w:val="-4"/>
        </w:rPr>
        <w:t>тимизм</w:t>
      </w:r>
      <w:r w:rsidRPr="00546BF7">
        <w:rPr>
          <w:rFonts w:cs="Arial"/>
          <w:bCs/>
          <w:color w:val="33CCCC"/>
          <w:spacing w:val="-4"/>
          <w:highlight w:val="yellow"/>
        </w:rPr>
        <w:t>,</w:t>
      </w:r>
      <w:r w:rsidRPr="00064C97">
        <w:rPr>
          <w:rFonts w:cs="Arial"/>
          <w:bCs/>
          <w:spacing w:val="-4"/>
        </w:rPr>
        <w:t xml:space="preserve"> и соотношение сократится/увеличится выглядит как: 22/20. </w:t>
      </w:r>
      <w:r w:rsidRPr="00064C97">
        <w:rPr>
          <w:i/>
          <w:lang w:eastAsia="en-US"/>
        </w:rPr>
        <w:br w:type="page"/>
      </w:r>
    </w:p>
    <w:p w:rsidR="00285049" w:rsidRPr="00064C97" w:rsidRDefault="00285049" w:rsidP="00064C97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064C97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064C97" w:rsidRDefault="00BA41E0" w:rsidP="00064C97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8512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4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2e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O9B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k&#10;Zy2e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064C97" w:rsidRDefault="00285049" w:rsidP="00C11CF4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64C97">
        <w:rPr>
          <w:rFonts w:cs="Arial"/>
          <w:b/>
          <w:bCs/>
          <w:caps/>
          <w:spacing w:val="-4"/>
        </w:rPr>
        <w:t>КАК ВЫ ДУМАЕТЕ, КАК ИЗМЕНИТСЯ В БЛИЖАЙШИЕ 6 ЛЕТ ПОЛОЖЕНИЕ В ОБЛАСТИ НАУКИ, КУЛЬТУРЫ, ОБРАЗОВАНИЯ?</w:t>
      </w:r>
    </w:p>
    <w:p w:rsidR="00285049" w:rsidRPr="00064C97" w:rsidRDefault="00285049" w:rsidP="00064C97">
      <w:pPr>
        <w:spacing w:after="0" w:line="240" w:lineRule="auto"/>
        <w:jc w:val="right"/>
        <w:rPr>
          <w:i/>
          <w:lang w:val="en-US" w:eastAsia="en-US"/>
        </w:rPr>
      </w:pPr>
      <w:r w:rsidRPr="00064C97">
        <w:rPr>
          <w:i/>
          <w:lang w:eastAsia="en-US"/>
        </w:rPr>
        <w:t xml:space="preserve">Таблица </w:t>
      </w:r>
      <w:r w:rsidRPr="00064C97">
        <w:rPr>
          <w:i/>
          <w:lang w:val="en-US" w:eastAsia="en-US"/>
        </w:rPr>
        <w:t>2</w:t>
      </w:r>
    </w:p>
    <w:p w:rsidR="00285049" w:rsidRPr="00064C97" w:rsidRDefault="00285049" w:rsidP="00064C97">
      <w:pPr>
        <w:spacing w:after="0" w:line="240" w:lineRule="auto"/>
        <w:ind w:left="181"/>
        <w:jc w:val="center"/>
        <w:rPr>
          <w:i/>
          <w:lang w:eastAsia="en-US"/>
        </w:rPr>
      </w:pPr>
      <w:r w:rsidRPr="00064C97">
        <w:rPr>
          <w:rFonts w:ascii="Calibri" w:hAnsi="Calibri"/>
          <w:sz w:val="22"/>
          <w:szCs w:val="22"/>
          <w:lang w:eastAsia="en-US"/>
        </w:rPr>
        <w:object w:dxaOrig="10868" w:dyaOrig="6494">
          <v:shape id="_x0000_i1026" type="#_x0000_t75" style="width:505.5pt;height:302.25pt" o:ole="" fillcolor="window">
            <v:imagedata r:id="rId18" o:title=""/>
          </v:shape>
          <o:OLEObject Type="Embed" ProgID="Excel.Sheet.12" ShapeID="_x0000_i1026" DrawAspect="Content" ObjectID="_1408347819" r:id="rId19"/>
        </w:object>
      </w:r>
    </w:p>
    <w:p w:rsidR="00285049" w:rsidRPr="00064C97" w:rsidRDefault="00285049" w:rsidP="00064C97">
      <w:pPr>
        <w:spacing w:after="0" w:line="240" w:lineRule="auto"/>
        <w:ind w:left="181"/>
        <w:jc w:val="center"/>
        <w:rPr>
          <w:i/>
          <w:lang w:eastAsia="en-US"/>
        </w:rPr>
      </w:pPr>
      <w:r w:rsidRPr="00064C9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064C97" w:rsidRDefault="00285049" w:rsidP="00AF0B56">
      <w:pPr>
        <w:spacing w:after="0" w:line="240" w:lineRule="auto"/>
        <w:ind w:firstLine="567"/>
        <w:jc w:val="both"/>
        <w:rPr>
          <w:lang w:eastAsia="en-US"/>
        </w:rPr>
      </w:pPr>
      <w:r w:rsidRPr="00064C97">
        <w:rPr>
          <w:lang w:eastAsia="en-US"/>
        </w:rPr>
        <w:t>Каждый третий опрошенный надеется на улучшение положения в области науки, культуры, обр</w:t>
      </w:r>
      <w:r w:rsidRPr="00064C97">
        <w:rPr>
          <w:lang w:eastAsia="en-US"/>
        </w:rPr>
        <w:t>а</w:t>
      </w:r>
      <w:r w:rsidRPr="00064C97">
        <w:rPr>
          <w:lang w:eastAsia="en-US"/>
        </w:rPr>
        <w:t>зования в ближайшие шесть лет (</w:t>
      </w:r>
      <w:r w:rsidRPr="00C11CF4">
        <w:rPr>
          <w:b/>
          <w:lang w:eastAsia="en-US"/>
        </w:rPr>
        <w:t>33%</w:t>
      </w:r>
      <w:r w:rsidRPr="00064C97">
        <w:rPr>
          <w:lang w:eastAsia="en-US"/>
        </w:rPr>
        <w:t>), но почти столько же горожан (</w:t>
      </w:r>
      <w:r w:rsidRPr="00C11CF4">
        <w:rPr>
          <w:b/>
          <w:lang w:eastAsia="en-US"/>
        </w:rPr>
        <w:t>32%</w:t>
      </w:r>
      <w:r w:rsidRPr="00064C97">
        <w:rPr>
          <w:lang w:eastAsia="en-US"/>
        </w:rPr>
        <w:t>) опасаются его ухудшения. Главная проблема этой сферы, как неоднократно свидетельствовали социологические исследования, с</w:t>
      </w:r>
      <w:r w:rsidRPr="00064C97">
        <w:rPr>
          <w:lang w:eastAsia="en-US"/>
        </w:rPr>
        <w:t>о</w:t>
      </w:r>
      <w:r w:rsidRPr="00064C97">
        <w:rPr>
          <w:lang w:eastAsia="en-US"/>
        </w:rPr>
        <w:t xml:space="preserve">стоит в малом бюджетном финансировании указанных отраслей. Не предвидят никаких изменений в этом плане </w:t>
      </w:r>
      <w:r w:rsidRPr="00C11CF4">
        <w:rPr>
          <w:b/>
          <w:lang w:eastAsia="en-US"/>
        </w:rPr>
        <w:t>22%</w:t>
      </w:r>
      <w:r w:rsidRPr="00064C97">
        <w:rPr>
          <w:lang w:eastAsia="en-US"/>
        </w:rPr>
        <w:t xml:space="preserve"> воронежцев.</w:t>
      </w:r>
    </w:p>
    <w:p w:rsidR="00285049" w:rsidRPr="00064C97" w:rsidRDefault="00285049" w:rsidP="00AF0B56">
      <w:pPr>
        <w:spacing w:after="0" w:line="240" w:lineRule="auto"/>
        <w:ind w:firstLine="567"/>
        <w:jc w:val="both"/>
        <w:rPr>
          <w:lang w:eastAsia="en-US"/>
        </w:rPr>
      </w:pPr>
      <w:r w:rsidRPr="00064C97">
        <w:rPr>
          <w:lang w:eastAsia="en-US"/>
        </w:rPr>
        <w:t xml:space="preserve">Сравним результаты двух опросов: воронежского и всероссийского (российский опрос проведен </w:t>
      </w:r>
      <w:proofErr w:type="gramStart"/>
      <w:r w:rsidRPr="00064C97">
        <w:rPr>
          <w:lang w:eastAsia="en-US"/>
        </w:rPr>
        <w:t>Левада-Центром</w:t>
      </w:r>
      <w:proofErr w:type="gramEnd"/>
      <w:r w:rsidRPr="00064C97">
        <w:rPr>
          <w:lang w:eastAsia="en-US"/>
        </w:rPr>
        <w:t xml:space="preserve"> в апреле 2012 года, опрошено 1601 человек в 45 регионах страны). </w:t>
      </w:r>
    </w:p>
    <w:p w:rsidR="00285049" w:rsidRPr="00E153BB" w:rsidRDefault="00285049" w:rsidP="00064C97">
      <w:pPr>
        <w:spacing w:after="0" w:line="240" w:lineRule="auto"/>
        <w:jc w:val="center"/>
        <w:rPr>
          <w:rFonts w:cs="Arial"/>
          <w:b/>
          <w:bCs/>
          <w:i/>
          <w:spacing w:val="-4"/>
        </w:rPr>
      </w:pPr>
    </w:p>
    <w:p w:rsidR="00285049" w:rsidRPr="00C11CF4" w:rsidRDefault="00285049" w:rsidP="00064C97">
      <w:pPr>
        <w:spacing w:after="0" w:line="240" w:lineRule="auto"/>
        <w:jc w:val="center"/>
        <w:rPr>
          <w:rFonts w:cs="Arial"/>
          <w:b/>
          <w:bCs/>
          <w:i/>
          <w:spacing w:val="-4"/>
        </w:rPr>
      </w:pPr>
      <w:r w:rsidRPr="00064C97">
        <w:rPr>
          <w:rFonts w:cs="Arial"/>
          <w:b/>
          <w:bCs/>
          <w:i/>
          <w:spacing w:val="-4"/>
        </w:rPr>
        <w:t xml:space="preserve">Как Вы думаете, как изменится в ближайшие 6 лет положение в области науки, </w:t>
      </w:r>
    </w:p>
    <w:p w:rsidR="00285049" w:rsidRPr="00064C97" w:rsidRDefault="00285049" w:rsidP="00064C97">
      <w:pPr>
        <w:spacing w:after="0" w:line="240" w:lineRule="auto"/>
        <w:jc w:val="center"/>
        <w:rPr>
          <w:rFonts w:cs="Arial"/>
          <w:b/>
          <w:bCs/>
          <w:i/>
          <w:caps/>
          <w:spacing w:val="-4"/>
        </w:rPr>
      </w:pPr>
      <w:r w:rsidRPr="00064C97">
        <w:rPr>
          <w:rFonts w:cs="Arial"/>
          <w:b/>
          <w:bCs/>
          <w:i/>
          <w:spacing w:val="-4"/>
        </w:rPr>
        <w:t>культуры, образования</w:t>
      </w:r>
      <w:r w:rsidRPr="00064C97">
        <w:rPr>
          <w:rFonts w:cs="Arial"/>
          <w:b/>
          <w:bCs/>
          <w:i/>
          <w:caps/>
          <w:spacing w:val="-4"/>
        </w:rPr>
        <w:t>?</w:t>
      </w:r>
    </w:p>
    <w:p w:rsidR="00285049" w:rsidRPr="00064C97" w:rsidRDefault="00BA41E0" w:rsidP="00064C97">
      <w:pPr>
        <w:spacing w:after="0" w:line="240" w:lineRule="auto"/>
        <w:jc w:val="center"/>
        <w:rPr>
          <w:rFonts w:cs="Arial"/>
          <w:bCs/>
          <w:caps/>
          <w:spacing w:val="-4"/>
        </w:rPr>
      </w:pPr>
      <w:r>
        <w:rPr>
          <w:rFonts w:cs="Arial"/>
          <w:caps/>
          <w:noProof/>
          <w:spacing w:val="-4"/>
        </w:rPr>
        <w:drawing>
          <wp:inline distT="0" distB="0" distL="0" distR="0">
            <wp:extent cx="5867400" cy="2124075"/>
            <wp:effectExtent l="0" t="0" r="19050" b="9525"/>
            <wp:docPr id="16" name="Диаграмма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85049" w:rsidRPr="00064C97" w:rsidRDefault="00285049" w:rsidP="00064C97">
      <w:pPr>
        <w:spacing w:after="0" w:line="240" w:lineRule="auto"/>
        <w:ind w:firstLine="567"/>
        <w:jc w:val="both"/>
        <w:rPr>
          <w:i/>
          <w:lang w:eastAsia="en-US"/>
        </w:rPr>
      </w:pPr>
      <w:r w:rsidRPr="00064C97">
        <w:rPr>
          <w:lang w:eastAsia="en-US"/>
        </w:rPr>
        <w:t xml:space="preserve"> Некий паритет в вопросе о предстоящих изменениях в области культуры, науки и образования наблюдается не только в ответах воронежцев, но и в прогнозах россиян в целом. Оптимистические ожидания (</w:t>
      </w:r>
      <w:r w:rsidRPr="00C11CF4">
        <w:rPr>
          <w:b/>
          <w:lang w:eastAsia="en-US"/>
        </w:rPr>
        <w:t>23%</w:t>
      </w:r>
      <w:r w:rsidRPr="00064C97">
        <w:rPr>
          <w:lang w:eastAsia="en-US"/>
        </w:rPr>
        <w:t>) чуть выше пессимистических (</w:t>
      </w:r>
      <w:r w:rsidRPr="00C11CF4">
        <w:rPr>
          <w:b/>
          <w:lang w:eastAsia="en-US"/>
        </w:rPr>
        <w:t>20%</w:t>
      </w:r>
      <w:r w:rsidRPr="00064C97">
        <w:rPr>
          <w:lang w:eastAsia="en-US"/>
        </w:rPr>
        <w:t xml:space="preserve">), но в общей сложности позитивный и негативный прогнозы практически уравновешивают друг друга. </w:t>
      </w:r>
      <w:r w:rsidRPr="00064C97">
        <w:rPr>
          <w:i/>
          <w:lang w:eastAsia="en-US"/>
        </w:rPr>
        <w:br w:type="page"/>
      </w:r>
    </w:p>
    <w:p w:rsidR="00285049" w:rsidRPr="00064C97" w:rsidRDefault="00285049" w:rsidP="00064C97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064C97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064C97" w:rsidRDefault="00BA41E0" w:rsidP="00064C97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9536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49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CzSwIAAFo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N&#10;szCz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064C97" w:rsidRDefault="00285049" w:rsidP="001E47A4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64C97">
        <w:rPr>
          <w:rFonts w:cs="Arial"/>
          <w:b/>
          <w:bCs/>
          <w:caps/>
          <w:spacing w:val="-4"/>
        </w:rPr>
        <w:t>КАК ВЫ ДУМАЕТЕ, КАК ИЗМЕНИТСЯ В БЛИЖАЙШИЕ 6 ЛЕТ СВОБОДА СЛОВА, ПЕЧАТИ, ПЕРЕМЕЩЕНИЯ ЗА РУБЕЖ?</w:t>
      </w:r>
    </w:p>
    <w:p w:rsidR="00285049" w:rsidRPr="00064C97" w:rsidRDefault="00285049" w:rsidP="00064C97">
      <w:pPr>
        <w:spacing w:after="0" w:line="240" w:lineRule="auto"/>
        <w:jc w:val="right"/>
        <w:rPr>
          <w:i/>
          <w:lang w:val="en-US" w:eastAsia="en-US"/>
        </w:rPr>
      </w:pPr>
      <w:r w:rsidRPr="00064C97">
        <w:rPr>
          <w:i/>
          <w:lang w:eastAsia="en-US"/>
        </w:rPr>
        <w:t xml:space="preserve">Таблица </w:t>
      </w:r>
      <w:r w:rsidRPr="00064C97">
        <w:rPr>
          <w:i/>
          <w:lang w:val="en-US" w:eastAsia="en-US"/>
        </w:rPr>
        <w:t>3</w:t>
      </w:r>
    </w:p>
    <w:p w:rsidR="00285049" w:rsidRPr="00064C97" w:rsidRDefault="00285049" w:rsidP="00064C97">
      <w:pPr>
        <w:spacing w:after="0" w:line="240" w:lineRule="auto"/>
        <w:ind w:left="181"/>
        <w:jc w:val="center"/>
        <w:rPr>
          <w:i/>
          <w:lang w:eastAsia="en-US"/>
        </w:rPr>
      </w:pPr>
      <w:r w:rsidRPr="00064C97">
        <w:rPr>
          <w:rFonts w:ascii="Calibri" w:hAnsi="Calibri"/>
          <w:sz w:val="22"/>
          <w:szCs w:val="22"/>
          <w:lang w:eastAsia="en-US"/>
        </w:rPr>
        <w:object w:dxaOrig="10868" w:dyaOrig="7045">
          <v:shape id="_x0000_i1027" type="#_x0000_t75" style="width:505.5pt;height:327.75pt" o:ole="" fillcolor="window">
            <v:imagedata r:id="rId21" o:title=""/>
          </v:shape>
          <o:OLEObject Type="Embed" ProgID="Excel.Sheet.12" ShapeID="_x0000_i1027" DrawAspect="Content" ObjectID="_1408347820" r:id="rId22"/>
        </w:object>
      </w:r>
    </w:p>
    <w:p w:rsidR="00285049" w:rsidRPr="00064C97" w:rsidRDefault="00285049" w:rsidP="00064C97">
      <w:pPr>
        <w:spacing w:after="0" w:line="240" w:lineRule="auto"/>
        <w:ind w:left="181"/>
        <w:jc w:val="center"/>
        <w:rPr>
          <w:i/>
          <w:lang w:eastAsia="en-US"/>
        </w:rPr>
      </w:pPr>
      <w:r w:rsidRPr="00064C9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064C97" w:rsidRDefault="00285049" w:rsidP="00064C97">
      <w:pPr>
        <w:spacing w:after="0" w:line="240" w:lineRule="auto"/>
        <w:ind w:firstLine="567"/>
        <w:rPr>
          <w:lang w:eastAsia="en-US"/>
        </w:rPr>
      </w:pPr>
      <w:r w:rsidRPr="00064C97">
        <w:rPr>
          <w:i/>
          <w:lang w:eastAsia="en-US"/>
        </w:rPr>
        <w:t xml:space="preserve"> </w:t>
      </w:r>
      <w:r w:rsidRPr="00064C97">
        <w:rPr>
          <w:lang w:eastAsia="en-US"/>
        </w:rPr>
        <w:t>Преобладает мнение, что комплекс демократических свобод (свобода слова,  печати, перемещ</w:t>
      </w:r>
      <w:r w:rsidRPr="00064C97">
        <w:rPr>
          <w:lang w:eastAsia="en-US"/>
        </w:rPr>
        <w:t>е</w:t>
      </w:r>
      <w:r w:rsidRPr="00064C97">
        <w:rPr>
          <w:lang w:eastAsia="en-US"/>
        </w:rPr>
        <w:t>ния за рубеж) не потерпит существенных изменений в течение ближайших шести лет (</w:t>
      </w:r>
      <w:r w:rsidRPr="00625654">
        <w:rPr>
          <w:b/>
          <w:lang w:eastAsia="en-US"/>
        </w:rPr>
        <w:t>43%</w:t>
      </w:r>
      <w:r w:rsidRPr="00064C97">
        <w:rPr>
          <w:lang w:eastAsia="en-US"/>
        </w:rPr>
        <w:t xml:space="preserve">). Вера в незыблемость демократических прав особенно сильна среди молодежи (до </w:t>
      </w:r>
      <w:r w:rsidRPr="005D4FFC">
        <w:rPr>
          <w:b/>
          <w:lang w:eastAsia="en-US"/>
        </w:rPr>
        <w:t>62%</w:t>
      </w:r>
      <w:r w:rsidRPr="00064C97">
        <w:rPr>
          <w:lang w:eastAsia="en-US"/>
        </w:rPr>
        <w:t>). Улучшения полож</w:t>
      </w:r>
      <w:r w:rsidRPr="00064C97">
        <w:rPr>
          <w:lang w:eastAsia="en-US"/>
        </w:rPr>
        <w:t>е</w:t>
      </w:r>
      <w:r w:rsidRPr="00064C97">
        <w:rPr>
          <w:lang w:eastAsia="en-US"/>
        </w:rPr>
        <w:t xml:space="preserve">ния в сфере свобод ожидают в общей сложности </w:t>
      </w:r>
      <w:r w:rsidRPr="005D4FFC">
        <w:rPr>
          <w:b/>
          <w:lang w:eastAsia="en-US"/>
        </w:rPr>
        <w:t>19%</w:t>
      </w:r>
      <w:r w:rsidRPr="00064C97">
        <w:rPr>
          <w:lang w:eastAsia="en-US"/>
        </w:rPr>
        <w:t xml:space="preserve"> горожан, а ухудшения – </w:t>
      </w:r>
      <w:r w:rsidRPr="005D4FFC">
        <w:rPr>
          <w:b/>
          <w:lang w:eastAsia="en-US"/>
        </w:rPr>
        <w:t>20%</w:t>
      </w:r>
      <w:r w:rsidRPr="00064C97">
        <w:rPr>
          <w:lang w:eastAsia="en-US"/>
        </w:rPr>
        <w:t xml:space="preserve">. </w:t>
      </w:r>
    </w:p>
    <w:p w:rsidR="00285049" w:rsidRPr="00064C97" w:rsidRDefault="00285049" w:rsidP="00064C97">
      <w:pPr>
        <w:spacing w:after="0" w:line="240" w:lineRule="auto"/>
        <w:ind w:firstLine="567"/>
        <w:rPr>
          <w:lang w:eastAsia="en-US"/>
        </w:rPr>
      </w:pPr>
      <w:r w:rsidRPr="00064C97">
        <w:rPr>
          <w:lang w:eastAsia="en-US"/>
        </w:rPr>
        <w:t xml:space="preserve">Сравним мнение  по этому вопросу воронежцев и россиян в целом (всероссийский опрос проведен Левада-Центром в апреле 2012 года, опрошено 1601 человек в 45 регионах страны). </w:t>
      </w:r>
    </w:p>
    <w:p w:rsidR="00285049" w:rsidRPr="00F1036B" w:rsidRDefault="00285049" w:rsidP="00F1036B">
      <w:pPr>
        <w:spacing w:after="0" w:line="240" w:lineRule="auto"/>
        <w:jc w:val="center"/>
        <w:rPr>
          <w:rFonts w:cs="Arial"/>
          <w:b/>
          <w:bCs/>
          <w:i/>
          <w:caps/>
          <w:spacing w:val="-4"/>
        </w:rPr>
      </w:pPr>
      <w:r w:rsidRPr="00F1036B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F1036B">
        <w:rPr>
          <w:rFonts w:cs="Arial"/>
          <w:b/>
          <w:bCs/>
          <w:i/>
          <w:spacing w:val="-4"/>
        </w:rPr>
        <w:t>ы думаете, как изменится в ближайшие 6 лет свобода слова, печати, перемещения за рубеж?</w:t>
      </w:r>
    </w:p>
    <w:p w:rsidR="00285049" w:rsidRPr="00064C97" w:rsidRDefault="00BA41E0" w:rsidP="00064C97">
      <w:pPr>
        <w:spacing w:after="0" w:line="240" w:lineRule="auto"/>
        <w:jc w:val="center"/>
        <w:rPr>
          <w:rFonts w:cs="Arial"/>
          <w:bCs/>
          <w:caps/>
          <w:spacing w:val="-4"/>
        </w:rPr>
      </w:pPr>
      <w:r>
        <w:rPr>
          <w:rFonts w:cs="Arial"/>
          <w:caps/>
          <w:noProof/>
          <w:spacing w:val="-4"/>
        </w:rPr>
        <w:drawing>
          <wp:inline distT="0" distB="0" distL="0" distR="0">
            <wp:extent cx="6038850" cy="2181225"/>
            <wp:effectExtent l="0" t="0" r="19050" b="9525"/>
            <wp:docPr id="19" name="Диаграмма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85049" w:rsidRDefault="00285049" w:rsidP="00625654">
      <w:pPr>
        <w:spacing w:after="0" w:line="240" w:lineRule="auto"/>
        <w:ind w:firstLine="567"/>
        <w:jc w:val="both"/>
      </w:pPr>
      <w:r w:rsidRPr="00064C97">
        <w:rPr>
          <w:lang w:eastAsia="en-US"/>
        </w:rPr>
        <w:t xml:space="preserve">Россияне выглядят в ответах на этот вопрос куда более оптимистичными, чем жители Воронежа. Граждане РФ отвечали, что ожидают упрочения и расширения сферы демократических свобод </w:t>
      </w:r>
      <w:r>
        <w:rPr>
          <w:lang w:eastAsia="en-US"/>
        </w:rPr>
        <w:t>более чем в полтора раза</w:t>
      </w:r>
      <w:r w:rsidRPr="00064C97">
        <w:rPr>
          <w:lang w:eastAsia="en-US"/>
        </w:rPr>
        <w:t xml:space="preserve"> чаще (</w:t>
      </w:r>
      <w:r w:rsidRPr="005D4FFC">
        <w:rPr>
          <w:b/>
          <w:lang w:eastAsia="en-US"/>
        </w:rPr>
        <w:t>32%</w:t>
      </w:r>
      <w:r w:rsidRPr="00064C97">
        <w:rPr>
          <w:lang w:eastAsia="en-US"/>
        </w:rPr>
        <w:t>), чем воронежцы (</w:t>
      </w:r>
      <w:r w:rsidRPr="005D4FFC">
        <w:rPr>
          <w:b/>
          <w:lang w:eastAsia="en-US"/>
        </w:rPr>
        <w:t>19%</w:t>
      </w:r>
      <w:r w:rsidRPr="00064C97">
        <w:rPr>
          <w:lang w:eastAsia="en-US"/>
        </w:rPr>
        <w:t>). И</w:t>
      </w:r>
      <w:r>
        <w:rPr>
          <w:lang w:eastAsia="en-US"/>
        </w:rPr>
        <w:t xml:space="preserve">, </w:t>
      </w:r>
      <w:r w:rsidRPr="00064C97">
        <w:rPr>
          <w:lang w:eastAsia="en-US"/>
        </w:rPr>
        <w:t xml:space="preserve">напротив, негативных изменений в этом плане опасаются только </w:t>
      </w:r>
      <w:r w:rsidRPr="005D4FFC">
        <w:rPr>
          <w:b/>
          <w:lang w:eastAsia="en-US"/>
        </w:rPr>
        <w:t>12%</w:t>
      </w:r>
      <w:r w:rsidRPr="00064C97">
        <w:rPr>
          <w:lang w:eastAsia="en-US"/>
        </w:rPr>
        <w:t xml:space="preserve"> жителей страны в целом, тогда как в Воронеже этот показатель возрастает до </w:t>
      </w:r>
      <w:r w:rsidRPr="00625654">
        <w:rPr>
          <w:b/>
          <w:lang w:eastAsia="en-US"/>
        </w:rPr>
        <w:t>20%</w:t>
      </w:r>
      <w:r w:rsidRPr="00064C97">
        <w:rPr>
          <w:lang w:eastAsia="en-US"/>
        </w:rPr>
        <w:t xml:space="preserve">. </w:t>
      </w:r>
      <w:r>
        <w:br w:type="page"/>
      </w:r>
    </w:p>
    <w:p w:rsidR="00285049" w:rsidRPr="00064C97" w:rsidRDefault="00285049" w:rsidP="00DD25D0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064C9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064C97">
        <w:rPr>
          <w:rFonts w:ascii="Arial" w:hAnsi="Arial" w:cs="Arial"/>
          <w:b/>
          <w:caps/>
          <w:sz w:val="22"/>
          <w:szCs w:val="22"/>
        </w:rPr>
        <w:t>квалитас</w:t>
      </w:r>
      <w:r w:rsidRPr="00064C9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064C97" w:rsidRDefault="00BA41E0" w:rsidP="00DD25D0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D25D0" w:rsidRDefault="00BA41E0" w:rsidP="00DD25D0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1584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ktzSTk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D25D0" w:rsidRDefault="00285049" w:rsidP="004E5073">
      <w:pPr>
        <w:keepNext/>
        <w:spacing w:after="0" w:line="240" w:lineRule="auto"/>
        <w:jc w:val="center"/>
        <w:outlineLvl w:val="0"/>
        <w:rPr>
          <w:b/>
          <w:bCs/>
          <w:i/>
          <w:kern w:val="32"/>
        </w:rPr>
      </w:pPr>
      <w:r>
        <w:rPr>
          <w:b/>
          <w:bCs/>
          <w:i/>
          <w:kern w:val="32"/>
        </w:rPr>
        <w:t>3</w:t>
      </w:r>
      <w:r w:rsidRPr="00DD25D0">
        <w:rPr>
          <w:b/>
          <w:bCs/>
          <w:i/>
          <w:kern w:val="32"/>
        </w:rPr>
        <w:t xml:space="preserve"> раздел: </w:t>
      </w:r>
      <w:r w:rsidRPr="004E5073">
        <w:rPr>
          <w:b/>
          <w:bCs/>
          <w:i/>
          <w:kern w:val="32"/>
        </w:rPr>
        <w:t>ОБЩЕСТВЕННОЕ МНЕНИЕ О ЖУРНАЛИСТСКОМ СООБЩЕСТВЕ</w: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Вы в основном доверяете или не доверяете журналистам?</w:t>
      </w:r>
    </w:p>
    <w:p w:rsidR="00285049" w:rsidRPr="00D51AD7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7220">
          <v:shape id="_x0000_i1028" type="#_x0000_t75" style="width:421.5pt;height:342.75pt" o:ole="" fillcolor="window">
            <v:imagedata r:id="rId24" o:title=""/>
          </v:shape>
          <o:OLEObject Type="Embed" ProgID="Excel.Sheet.12" ShapeID="_x0000_i1028" DrawAspect="Content" ObjectID="_1408347821" r:id="rId25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>
        <w:rPr>
          <w:lang w:eastAsia="en-US"/>
        </w:rPr>
        <w:t>Вопрос вызвал далеко не однозначную реакцию респондентов. Доверие (</w:t>
      </w:r>
      <w:r w:rsidRPr="00705E25">
        <w:rPr>
          <w:b/>
          <w:lang w:eastAsia="en-US"/>
        </w:rPr>
        <w:t>38%</w:t>
      </w:r>
      <w:r>
        <w:rPr>
          <w:lang w:eastAsia="en-US"/>
        </w:rPr>
        <w:t>) и недоверие (</w:t>
      </w:r>
      <w:r w:rsidRPr="00705E25">
        <w:rPr>
          <w:b/>
          <w:lang w:eastAsia="en-US"/>
        </w:rPr>
        <w:t>32%</w:t>
      </w:r>
      <w:r>
        <w:rPr>
          <w:lang w:eastAsia="en-US"/>
        </w:rPr>
        <w:t>) журналистам со стороны населения сопоставимы друг с другом, хотя за доверием в настоящее время – небольшой перевес. Доверие в большей степени свойственно старшему поколению (</w:t>
      </w:r>
      <w:r w:rsidRPr="00705E25">
        <w:rPr>
          <w:b/>
          <w:lang w:eastAsia="en-US"/>
        </w:rPr>
        <w:t>46%</w:t>
      </w:r>
      <w:r>
        <w:rPr>
          <w:lang w:eastAsia="en-US"/>
        </w:rPr>
        <w:t>), тогда как н</w:t>
      </w:r>
      <w:r>
        <w:rPr>
          <w:lang w:eastAsia="en-US"/>
        </w:rPr>
        <w:t>е</w:t>
      </w:r>
      <w:r>
        <w:rPr>
          <w:lang w:eastAsia="en-US"/>
        </w:rPr>
        <w:t xml:space="preserve">доверие – молодежи (до </w:t>
      </w:r>
      <w:r w:rsidRPr="00705E25">
        <w:rPr>
          <w:b/>
          <w:lang w:eastAsia="en-US"/>
        </w:rPr>
        <w:t>44%</w:t>
      </w:r>
      <w:r>
        <w:rPr>
          <w:lang w:eastAsia="en-US"/>
        </w:rPr>
        <w:t xml:space="preserve">). Почти </w:t>
      </w:r>
      <w:r w:rsidRPr="00705E25">
        <w:rPr>
          <w:b/>
          <w:lang w:eastAsia="en-US"/>
        </w:rPr>
        <w:t>30%</w:t>
      </w:r>
      <w:r>
        <w:rPr>
          <w:lang w:eastAsia="en-US"/>
        </w:rPr>
        <w:t xml:space="preserve"> горожан находятся на перепутье в нюансах формирования своего отношения к журналистам. </w:t>
      </w:r>
    </w:p>
    <w:p w:rsidR="00285049" w:rsidRPr="00825615" w:rsidRDefault="00285049" w:rsidP="004E5073">
      <w:pPr>
        <w:spacing w:after="0" w:line="240" w:lineRule="auto"/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Этот же вопрос был задан воронежцам в 2007 году </w:t>
      </w:r>
      <w:r w:rsidRPr="006E4192">
        <w:rPr>
          <w:lang w:eastAsia="en-US"/>
        </w:rPr>
        <w:t>[</w:t>
      </w:r>
      <w:r>
        <w:rPr>
          <w:lang w:eastAsia="en-US"/>
        </w:rPr>
        <w:t>Бюллетень 2007-07</w:t>
      </w:r>
      <w:r w:rsidRPr="006E4192">
        <w:rPr>
          <w:lang w:eastAsia="en-US"/>
        </w:rPr>
        <w:t>]</w:t>
      </w:r>
      <w:r>
        <w:rPr>
          <w:lang w:eastAsia="en-US"/>
        </w:rPr>
        <w:t xml:space="preserve">. Сравним ответы. </w:t>
      </w:r>
    </w:p>
    <w:p w:rsidR="00285049" w:rsidRPr="00E153BB" w:rsidRDefault="00285049" w:rsidP="004E5073">
      <w:pPr>
        <w:spacing w:after="0" w:line="240" w:lineRule="auto"/>
        <w:jc w:val="center"/>
        <w:rPr>
          <w:b/>
          <w:i/>
          <w:sz w:val="12"/>
          <w:szCs w:val="12"/>
        </w:rPr>
      </w:pPr>
    </w:p>
    <w:p w:rsidR="00285049" w:rsidRPr="00DC6EA1" w:rsidRDefault="00285049" w:rsidP="004E5073">
      <w:pPr>
        <w:spacing w:after="0" w:line="240" w:lineRule="auto"/>
        <w:jc w:val="center"/>
        <w:rPr>
          <w:b/>
          <w:i/>
        </w:rPr>
      </w:pPr>
      <w:r w:rsidRPr="00DC6EA1">
        <w:rPr>
          <w:b/>
          <w:i/>
        </w:rPr>
        <w:t>Вы в основном доверяете или не доверяете журналистам?</w:t>
      </w:r>
    </w:p>
    <w:p w:rsidR="00285049" w:rsidRDefault="00BA41E0" w:rsidP="004E5073">
      <w:pPr>
        <w:spacing w:after="0" w:line="240" w:lineRule="auto"/>
        <w:ind w:firstLine="567"/>
        <w:rPr>
          <w:lang w:val="en-US" w:eastAsia="en-US"/>
        </w:rPr>
      </w:pPr>
      <w:r>
        <w:rPr>
          <w:noProof/>
        </w:rPr>
        <w:drawing>
          <wp:inline distT="0" distB="0" distL="0" distR="0">
            <wp:extent cx="6143625" cy="2114550"/>
            <wp:effectExtent l="0" t="0" r="9525" b="19050"/>
            <wp:docPr id="22" name="Диаграмма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85049" w:rsidRDefault="00285049" w:rsidP="004E5073">
      <w:pPr>
        <w:spacing w:after="0" w:line="240" w:lineRule="auto"/>
        <w:ind w:firstLine="567"/>
        <w:rPr>
          <w:lang w:eastAsia="en-US"/>
        </w:rPr>
      </w:pPr>
    </w:p>
    <w:p w:rsidR="00285049" w:rsidRPr="00131458" w:rsidRDefault="00285049" w:rsidP="004E5073">
      <w:pPr>
        <w:spacing w:after="0" w:line="240" w:lineRule="auto"/>
        <w:ind w:firstLine="567"/>
        <w:rPr>
          <w:i/>
          <w:lang w:eastAsia="en-US"/>
        </w:rPr>
      </w:pPr>
      <w:r>
        <w:rPr>
          <w:lang w:eastAsia="en-US"/>
        </w:rPr>
        <w:t xml:space="preserve">Пять лет назад доверие уступало свои позиции недоверию в соотношении 41/47, а сегодня доверие взяло верх – 38/32. Но общее число содержательных ответов уменьшилось, а значит, картина может опять поменяться.  </w:t>
      </w:r>
      <w:r w:rsidRPr="00131458"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/Hh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SYYQkbqBJ3ZfNx826+9F93azR5lP3q/vefetuu5/d7eYG4rvNZ4h9srvb&#10;La9R5rVstc0BciwvjFeDLOWlPlfknUVSjWss5yzUdLXScE3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vrPx4U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Вы считаете, российские журналисты освещают события, происходящие в современной РОссии, в целом объективно или необъективно?</w:t>
      </w:r>
    </w:p>
    <w:p w:rsidR="00285049" w:rsidRPr="00D51AD7" w:rsidRDefault="00285049" w:rsidP="004E5073">
      <w:pPr>
        <w:spacing w:after="0" w:line="240" w:lineRule="auto"/>
        <w:jc w:val="right"/>
        <w:rPr>
          <w:i/>
          <w:lang w:val="en-US"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2" w:name="_MON_1407838557"/>
    <w:bookmarkEnd w:id="2"/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6914">
          <v:shape id="_x0000_i1029" type="#_x0000_t75" style="width:421.5pt;height:328.5pt" o:ole="" fillcolor="window">
            <v:imagedata r:id="rId27" o:title=""/>
          </v:shape>
          <o:OLEObject Type="Embed" ProgID="Excel.Sheet.12" ShapeID="_x0000_i1029" DrawAspect="Content" ObjectID="_1408347822" r:id="rId28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D91002" w:rsidRDefault="00285049" w:rsidP="004E5073">
      <w:pPr>
        <w:spacing w:after="0" w:line="240" w:lineRule="auto"/>
        <w:ind w:firstLine="567"/>
        <w:jc w:val="both"/>
      </w:pPr>
      <w:r w:rsidRPr="00D91002">
        <w:t xml:space="preserve">В объективность журналистов, освещающих события в современной России, верят </w:t>
      </w:r>
      <w:r w:rsidRPr="00B07081">
        <w:rPr>
          <w:b/>
        </w:rPr>
        <w:t>38%</w:t>
      </w:r>
      <w:r w:rsidRPr="00D91002">
        <w:t xml:space="preserve"> вороне</w:t>
      </w:r>
      <w:r w:rsidRPr="00D91002">
        <w:t>ж</w:t>
      </w:r>
      <w:r w:rsidRPr="00D91002">
        <w:t>цев, в то время как каждый третий опрошенный отказывает журналистской братии в адекватном отр</w:t>
      </w:r>
      <w:r w:rsidRPr="00D91002">
        <w:t>а</w:t>
      </w:r>
      <w:r w:rsidRPr="00D91002">
        <w:t>жении реальности (</w:t>
      </w:r>
      <w:r w:rsidRPr="00D91002">
        <w:rPr>
          <w:b/>
        </w:rPr>
        <w:t>33%</w:t>
      </w:r>
      <w:r w:rsidRPr="00D91002">
        <w:t>). Подозрения в необъективности усиливаются по мере повышения благосост</w:t>
      </w:r>
      <w:r w:rsidRPr="00D91002">
        <w:t>о</w:t>
      </w:r>
      <w:r w:rsidRPr="00D91002">
        <w:t xml:space="preserve">яния респондентов с </w:t>
      </w:r>
      <w:r w:rsidRPr="00D91002">
        <w:rPr>
          <w:b/>
        </w:rPr>
        <w:t>24%</w:t>
      </w:r>
      <w:r w:rsidRPr="00D91002">
        <w:t xml:space="preserve"> до </w:t>
      </w:r>
      <w:r w:rsidRPr="00D91002">
        <w:rPr>
          <w:b/>
        </w:rPr>
        <w:t>36%</w:t>
      </w:r>
      <w:r w:rsidRPr="00D91002">
        <w:t>. Пик обвинений в необъективности приходится на 25-30-летнюю м</w:t>
      </w:r>
      <w:r w:rsidRPr="00D91002">
        <w:t>о</w:t>
      </w:r>
      <w:r w:rsidRPr="00D91002">
        <w:t>лодежь  (</w:t>
      </w:r>
      <w:r w:rsidRPr="00D91002">
        <w:rPr>
          <w:b/>
        </w:rPr>
        <w:t>45%</w:t>
      </w:r>
      <w:r w:rsidRPr="00D91002">
        <w:t xml:space="preserve">). </w:t>
      </w:r>
    </w:p>
    <w:p w:rsidR="00285049" w:rsidRPr="00D91002" w:rsidRDefault="00285049" w:rsidP="004E5073">
      <w:pPr>
        <w:spacing w:after="0" w:line="240" w:lineRule="auto"/>
        <w:ind w:firstLine="567"/>
        <w:jc w:val="both"/>
      </w:pPr>
      <w:r w:rsidRPr="00D91002">
        <w:t>Сравним сегодняшние ответы с результатами опроса пятилетней давности [Бюллетень 2007</w:t>
      </w:r>
      <w:r>
        <w:t>-</w:t>
      </w:r>
      <w:r w:rsidRPr="00D91002">
        <w:t>07].</w:t>
      </w:r>
    </w:p>
    <w:p w:rsidR="00285049" w:rsidRPr="00E153BB" w:rsidRDefault="00285049" w:rsidP="004E5073">
      <w:pPr>
        <w:spacing w:after="0" w:line="240" w:lineRule="auto"/>
        <w:jc w:val="center"/>
        <w:rPr>
          <w:b/>
          <w:i/>
          <w:sz w:val="12"/>
          <w:szCs w:val="12"/>
        </w:rPr>
      </w:pPr>
    </w:p>
    <w:p w:rsidR="00285049" w:rsidRPr="00E153BB" w:rsidRDefault="00285049" w:rsidP="004E5073">
      <w:pPr>
        <w:spacing w:after="0" w:line="240" w:lineRule="auto"/>
        <w:jc w:val="center"/>
        <w:rPr>
          <w:b/>
          <w:i/>
        </w:rPr>
      </w:pPr>
      <w:r w:rsidRPr="00D91002">
        <w:rPr>
          <w:b/>
          <w:i/>
        </w:rPr>
        <w:t xml:space="preserve">Как Вы считаете, российские журналисты освещают события, происходящие в современной </w:t>
      </w:r>
    </w:p>
    <w:p w:rsidR="00285049" w:rsidRPr="00D91002" w:rsidRDefault="00285049" w:rsidP="004E5073">
      <w:pPr>
        <w:spacing w:after="0" w:line="240" w:lineRule="auto"/>
        <w:jc w:val="center"/>
        <w:rPr>
          <w:b/>
          <w:i/>
        </w:rPr>
      </w:pPr>
      <w:r w:rsidRPr="00D91002">
        <w:rPr>
          <w:b/>
          <w:i/>
        </w:rPr>
        <w:t>России, в целом объективно или необъективно?</w:t>
      </w:r>
    </w:p>
    <w:p w:rsidR="00285049" w:rsidRPr="00D91002" w:rsidRDefault="00BA41E0" w:rsidP="004E5073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477000" cy="2105025"/>
            <wp:effectExtent l="0" t="0" r="19050" b="9525"/>
            <wp:docPr id="25" name="Диаграмма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285049" w:rsidRDefault="00285049" w:rsidP="004E5073">
      <w:pPr>
        <w:spacing w:after="0" w:line="240" w:lineRule="auto"/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 В сегодняшних оценках населения 38/33 (объективно/не объективно) перевешивает мнение, что события в России освещаются современными журналистами объективно, тогда как в 2007 году набл</w:t>
      </w:r>
      <w:r>
        <w:rPr>
          <w:lang w:eastAsia="en-US"/>
        </w:rPr>
        <w:t>ю</w:t>
      </w:r>
      <w:r>
        <w:rPr>
          <w:lang w:eastAsia="en-US"/>
        </w:rPr>
        <w:t xml:space="preserve">дался перевес в другую сторону – 42/46.   </w:t>
      </w:r>
      <w:r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MT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5NIyRxA03qvmw+bm66H93XzQ3afOp+dd+7b91t97O73VxDfLf5DLFPdne7&#10;5RuUeS1bbXOAHMsL49UgK3mpzxV5Z5FU4xrLOQs1Xa01X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3vjEyU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Вы думаете, на сегодняшний день журналисты оказывают или не оказывают серьезное влияние на жизнь страны? И если оказывают, то это влияние в целом положительное или отр</w:t>
      </w:r>
      <w:r w:rsidRPr="00D51AD7">
        <w:rPr>
          <w:rFonts w:cs="Arial"/>
          <w:b/>
          <w:bCs/>
          <w:caps/>
          <w:spacing w:val="-4"/>
        </w:rPr>
        <w:t>и</w:t>
      </w:r>
      <w:r w:rsidRPr="00D51AD7">
        <w:rPr>
          <w:rFonts w:cs="Arial"/>
          <w:b/>
          <w:bCs/>
          <w:caps/>
          <w:spacing w:val="-4"/>
        </w:rPr>
        <w:t>цательное?</w:t>
      </w:r>
    </w:p>
    <w:p w:rsidR="00285049" w:rsidRPr="00D51AD7" w:rsidRDefault="00285049" w:rsidP="004E5073">
      <w:pPr>
        <w:spacing w:after="0" w:line="240" w:lineRule="auto"/>
        <w:jc w:val="right"/>
        <w:rPr>
          <w:i/>
          <w:lang w:val="en-US"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10738" w:dyaOrig="5926">
          <v:shape id="_x0000_i1030" type="#_x0000_t75" style="width:494.25pt;height:281.25pt" o:ole="" fillcolor="window">
            <v:imagedata r:id="rId30" o:title=""/>
          </v:shape>
          <o:OLEObject Type="Embed" ProgID="Excel.Sheet.12" ShapeID="_x0000_i1030" DrawAspect="Content" ObjectID="_1408347823" r:id="rId31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Общество разделилось во мнениях, но все же первенство держит суждение о </w:t>
      </w:r>
      <w:r w:rsidRPr="00AD78DA">
        <w:rPr>
          <w:i/>
          <w:lang w:eastAsia="en-US"/>
        </w:rPr>
        <w:t>положительном вл</w:t>
      </w:r>
      <w:r w:rsidRPr="00AD78DA">
        <w:rPr>
          <w:i/>
          <w:lang w:eastAsia="en-US"/>
        </w:rPr>
        <w:t>и</w:t>
      </w:r>
      <w:r w:rsidRPr="00AD78DA">
        <w:rPr>
          <w:i/>
          <w:lang w:eastAsia="en-US"/>
        </w:rPr>
        <w:t xml:space="preserve">янии </w:t>
      </w:r>
      <w:r>
        <w:rPr>
          <w:lang w:eastAsia="en-US"/>
        </w:rPr>
        <w:t>журналистов на жизнь страны (</w:t>
      </w:r>
      <w:r w:rsidRPr="00021971">
        <w:rPr>
          <w:b/>
          <w:lang w:eastAsia="en-US"/>
        </w:rPr>
        <w:t>38%</w:t>
      </w:r>
      <w:r>
        <w:rPr>
          <w:lang w:eastAsia="en-US"/>
        </w:rPr>
        <w:t xml:space="preserve">). </w:t>
      </w:r>
      <w:r w:rsidRPr="00AD78DA">
        <w:rPr>
          <w:i/>
          <w:lang w:eastAsia="en-US"/>
        </w:rPr>
        <w:t>Отрицательное влияние</w:t>
      </w:r>
      <w:r>
        <w:rPr>
          <w:lang w:eastAsia="en-US"/>
        </w:rPr>
        <w:t xml:space="preserve"> засвидетельствовали в среднем по Воронежу </w:t>
      </w:r>
      <w:r w:rsidRPr="00021971">
        <w:rPr>
          <w:b/>
          <w:lang w:eastAsia="en-US"/>
        </w:rPr>
        <w:t>14%</w:t>
      </w:r>
      <w:r>
        <w:rPr>
          <w:lang w:eastAsia="en-US"/>
        </w:rPr>
        <w:t xml:space="preserve"> горожан, а среди молодежи этот показатель возрос до </w:t>
      </w:r>
      <w:r w:rsidRPr="00021971">
        <w:rPr>
          <w:b/>
          <w:lang w:eastAsia="en-US"/>
        </w:rPr>
        <w:t>24%</w:t>
      </w:r>
      <w:r>
        <w:rPr>
          <w:lang w:eastAsia="en-US"/>
        </w:rPr>
        <w:t xml:space="preserve"> (ср</w:t>
      </w:r>
      <w:r w:rsidR="008B29A8">
        <w:rPr>
          <w:lang w:eastAsia="en-US"/>
        </w:rPr>
        <w:t>ав</w:t>
      </w:r>
      <w:r>
        <w:rPr>
          <w:lang w:eastAsia="en-US"/>
        </w:rPr>
        <w:t>.: среди пожилых л</w:t>
      </w:r>
      <w:r>
        <w:rPr>
          <w:lang w:eastAsia="en-US"/>
        </w:rPr>
        <w:t>ю</w:t>
      </w:r>
      <w:r>
        <w:rPr>
          <w:lang w:eastAsia="en-US"/>
        </w:rPr>
        <w:t xml:space="preserve">дей – </w:t>
      </w:r>
      <w:r w:rsidRPr="00021971">
        <w:rPr>
          <w:b/>
          <w:lang w:eastAsia="en-US"/>
        </w:rPr>
        <w:t>8%</w:t>
      </w:r>
      <w:r>
        <w:rPr>
          <w:lang w:eastAsia="en-US"/>
        </w:rPr>
        <w:t xml:space="preserve">). Не усматривают серьёзного влияния журналистов на жизнь общества </w:t>
      </w:r>
      <w:r w:rsidRPr="00021971">
        <w:rPr>
          <w:b/>
          <w:lang w:eastAsia="en-US"/>
        </w:rPr>
        <w:t>27%</w:t>
      </w:r>
      <w:r>
        <w:rPr>
          <w:lang w:eastAsia="en-US"/>
        </w:rPr>
        <w:t xml:space="preserve"> жителей города. </w:t>
      </w:r>
    </w:p>
    <w:p w:rsidR="00285049" w:rsidRPr="00664334" w:rsidRDefault="00285049" w:rsidP="004E5073">
      <w:pPr>
        <w:spacing w:after="0" w:line="240" w:lineRule="auto"/>
        <w:ind w:firstLine="567"/>
        <w:rPr>
          <w:i/>
          <w:lang w:eastAsia="en-US"/>
        </w:rPr>
      </w:pPr>
      <w:r>
        <w:rPr>
          <w:lang w:eastAsia="en-US"/>
        </w:rPr>
        <w:t xml:space="preserve">Сравним два опроса: сегодня и пять лет назад </w:t>
      </w:r>
      <w:r w:rsidRPr="00664334">
        <w:rPr>
          <w:lang w:eastAsia="en-US"/>
        </w:rPr>
        <w:t>[</w:t>
      </w:r>
      <w:r>
        <w:rPr>
          <w:lang w:eastAsia="en-US"/>
        </w:rPr>
        <w:t>Бюллетень 2007-07</w:t>
      </w:r>
      <w:r w:rsidRPr="00664334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285049" w:rsidRPr="00E153BB" w:rsidRDefault="00285049" w:rsidP="004E5073">
      <w:pPr>
        <w:spacing w:after="0" w:line="240" w:lineRule="auto"/>
        <w:jc w:val="center"/>
        <w:rPr>
          <w:b/>
          <w:i/>
        </w:rPr>
      </w:pPr>
    </w:p>
    <w:p w:rsidR="00285049" w:rsidRPr="00C75705" w:rsidRDefault="00285049" w:rsidP="004E5073">
      <w:pPr>
        <w:spacing w:after="0" w:line="240" w:lineRule="auto"/>
        <w:jc w:val="center"/>
        <w:rPr>
          <w:b/>
          <w:i/>
        </w:rPr>
      </w:pPr>
      <w:r w:rsidRPr="00B07081">
        <w:rPr>
          <w:b/>
          <w:i/>
        </w:rPr>
        <w:t xml:space="preserve">Как Вы думаете, на сегодняшний день журналисты оказывают или не оказывают серьезное </w:t>
      </w:r>
    </w:p>
    <w:p w:rsidR="00285049" w:rsidRPr="00E153BB" w:rsidRDefault="00285049" w:rsidP="004E5073">
      <w:pPr>
        <w:spacing w:after="0" w:line="240" w:lineRule="auto"/>
        <w:jc w:val="center"/>
        <w:rPr>
          <w:b/>
          <w:i/>
        </w:rPr>
      </w:pPr>
      <w:r w:rsidRPr="00B07081">
        <w:rPr>
          <w:b/>
          <w:i/>
        </w:rPr>
        <w:t xml:space="preserve">влияние на жизнь страны? И если оказывают, то это влияние в целом положительное </w:t>
      </w:r>
    </w:p>
    <w:p w:rsidR="00285049" w:rsidRPr="00B07081" w:rsidRDefault="00285049" w:rsidP="004E5073">
      <w:pPr>
        <w:spacing w:after="0" w:line="240" w:lineRule="auto"/>
        <w:jc w:val="center"/>
        <w:rPr>
          <w:b/>
          <w:i/>
        </w:rPr>
      </w:pPr>
      <w:r w:rsidRPr="00B07081">
        <w:rPr>
          <w:b/>
          <w:i/>
        </w:rPr>
        <w:t>или отрицательное?</w:t>
      </w:r>
    </w:p>
    <w:p w:rsidR="00285049" w:rsidRDefault="00BA41E0" w:rsidP="004E5073">
      <w:pPr>
        <w:spacing w:after="0" w:line="240" w:lineRule="auto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6286500" cy="2266950"/>
            <wp:effectExtent l="0" t="0" r="19050" b="19050"/>
            <wp:docPr id="28" name="Диаграмма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85049" w:rsidRDefault="00285049" w:rsidP="004E5073">
      <w:pPr>
        <w:spacing w:after="0" w:line="240" w:lineRule="auto"/>
        <w:ind w:firstLine="567"/>
        <w:jc w:val="both"/>
        <w:rPr>
          <w:i/>
          <w:lang w:eastAsia="en-US"/>
        </w:rPr>
      </w:pPr>
      <w:r>
        <w:rPr>
          <w:lang w:eastAsia="en-US"/>
        </w:rPr>
        <w:t>Сегодня общество явно «потеплело» по отношению к журналистам. Число воронежцев, счита</w:t>
      </w:r>
      <w:r>
        <w:rPr>
          <w:lang w:eastAsia="en-US"/>
        </w:rPr>
        <w:t>ю</w:t>
      </w:r>
      <w:r>
        <w:rPr>
          <w:lang w:eastAsia="en-US"/>
        </w:rPr>
        <w:t xml:space="preserve">щих, что «труженики пера и микрофона» влияют на жизнь страны </w:t>
      </w:r>
      <w:r w:rsidRPr="00102EE3">
        <w:rPr>
          <w:i/>
          <w:lang w:eastAsia="en-US"/>
        </w:rPr>
        <w:t>положительно</w:t>
      </w:r>
      <w:r>
        <w:rPr>
          <w:i/>
          <w:lang w:eastAsia="en-US"/>
        </w:rPr>
        <w:t xml:space="preserve">, </w:t>
      </w:r>
      <w:r>
        <w:rPr>
          <w:lang w:eastAsia="en-US"/>
        </w:rPr>
        <w:t xml:space="preserve">увеличилось с </w:t>
      </w:r>
      <w:r w:rsidRPr="00021971">
        <w:rPr>
          <w:b/>
          <w:lang w:eastAsia="en-US"/>
        </w:rPr>
        <w:t>27%</w:t>
      </w:r>
      <w:r>
        <w:rPr>
          <w:lang w:eastAsia="en-US"/>
        </w:rPr>
        <w:t xml:space="preserve"> до </w:t>
      </w:r>
      <w:r w:rsidRPr="00021971">
        <w:rPr>
          <w:b/>
          <w:lang w:eastAsia="en-US"/>
        </w:rPr>
        <w:t>38%</w:t>
      </w:r>
      <w:r>
        <w:rPr>
          <w:lang w:eastAsia="en-US"/>
        </w:rPr>
        <w:t xml:space="preserve">. А количество горожан, указывающих на </w:t>
      </w:r>
      <w:r>
        <w:rPr>
          <w:i/>
          <w:lang w:eastAsia="en-US"/>
        </w:rPr>
        <w:t>отрицательное влияние</w:t>
      </w:r>
      <w:r>
        <w:rPr>
          <w:lang w:eastAsia="en-US"/>
        </w:rPr>
        <w:t xml:space="preserve"> журналистов, сократилось с </w:t>
      </w:r>
      <w:r w:rsidRPr="00021971">
        <w:rPr>
          <w:b/>
          <w:lang w:eastAsia="en-US"/>
        </w:rPr>
        <w:t>19%</w:t>
      </w:r>
      <w:r>
        <w:rPr>
          <w:lang w:eastAsia="en-US"/>
        </w:rPr>
        <w:t xml:space="preserve"> до </w:t>
      </w:r>
      <w:r w:rsidRPr="00021971">
        <w:rPr>
          <w:b/>
          <w:lang w:eastAsia="en-US"/>
        </w:rPr>
        <w:t>14%</w:t>
      </w:r>
      <w:r>
        <w:rPr>
          <w:lang w:eastAsia="en-US"/>
        </w:rPr>
        <w:t xml:space="preserve"> за последние пять лет. </w:t>
      </w:r>
      <w:r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896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AJ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9jpDEDTSp+7L5sLnpfnRfNzdo87H71X3vvnW33c/udvMJ4rvNZ4h9srvb&#10;Ld+gzGvZapsD5FheGq8GWckrfaHIW4ukGtdYzlmo6Xqt4Zr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0ArwCU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бы Вы оценили уровень профессионализма большинства российских журналистов – как высокий или как низкий?</w:t>
      </w:r>
    </w:p>
    <w:p w:rsidR="00285049" w:rsidRPr="00D51AD7" w:rsidRDefault="00285049" w:rsidP="004E5073">
      <w:pPr>
        <w:spacing w:after="0" w:line="240" w:lineRule="auto"/>
        <w:jc w:val="right"/>
        <w:rPr>
          <w:i/>
          <w:lang w:val="en-US"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489" w:dyaOrig="7467">
          <v:shape id="_x0000_i1031" type="#_x0000_t75" style="width:436.5pt;height:354.75pt" o:ole="" fillcolor="window">
            <v:imagedata r:id="rId33" o:title=""/>
          </v:shape>
          <o:OLEObject Type="Embed" ProgID="Excel.Sheet.12" ShapeID="_x0000_i1031" DrawAspect="Content" ObjectID="_1408347824" r:id="rId34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604F18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>
        <w:rPr>
          <w:lang w:eastAsia="en-US"/>
        </w:rPr>
        <w:t>Чем выше ответственность работника, тем больше требований к его квалификации. Требования к профессионализму представителей «четвертой власти» вполне законно в силу её всемогущества и вли</w:t>
      </w:r>
      <w:r>
        <w:rPr>
          <w:lang w:eastAsia="en-US"/>
        </w:rPr>
        <w:t>я</w:t>
      </w:r>
      <w:r>
        <w:rPr>
          <w:lang w:eastAsia="en-US"/>
        </w:rPr>
        <w:t xml:space="preserve">ния на современную жизнь. Сегодня общество оценивает его уровень скорее как высокий, чем низкий: 40/20. А что изменилось за последние пять лет? </w:t>
      </w:r>
      <w:r w:rsidRPr="00B05E2D">
        <w:rPr>
          <w:lang w:eastAsia="en-US"/>
        </w:rPr>
        <w:t>[</w:t>
      </w:r>
      <w:r>
        <w:rPr>
          <w:lang w:eastAsia="en-US"/>
        </w:rPr>
        <w:t>Бюллетень 2007-07</w:t>
      </w:r>
      <w:r w:rsidRPr="00B05E2D">
        <w:rPr>
          <w:lang w:eastAsia="en-US"/>
        </w:rPr>
        <w:t>]</w:t>
      </w:r>
      <w:r>
        <w:rPr>
          <w:lang w:eastAsia="en-US"/>
        </w:rPr>
        <w:t>.</w:t>
      </w:r>
    </w:p>
    <w:p w:rsidR="00285049" w:rsidRPr="00E153BB" w:rsidRDefault="00285049" w:rsidP="004E5073">
      <w:pPr>
        <w:spacing w:after="0" w:line="240" w:lineRule="auto"/>
        <w:jc w:val="center"/>
        <w:rPr>
          <w:b/>
          <w:i/>
          <w:sz w:val="10"/>
          <w:szCs w:val="10"/>
        </w:rPr>
      </w:pPr>
    </w:p>
    <w:p w:rsidR="00285049" w:rsidRPr="00506555" w:rsidRDefault="00285049" w:rsidP="004E5073">
      <w:pPr>
        <w:spacing w:after="0" w:line="240" w:lineRule="auto"/>
        <w:jc w:val="center"/>
        <w:rPr>
          <w:b/>
          <w:i/>
        </w:rPr>
      </w:pPr>
      <w:r w:rsidRPr="00506555">
        <w:rPr>
          <w:b/>
          <w:i/>
        </w:rPr>
        <w:t>Как бы Вы оценили уровень профессионализма большинства российских журналистов – как выс</w:t>
      </w:r>
      <w:r w:rsidRPr="00506555">
        <w:rPr>
          <w:b/>
          <w:i/>
        </w:rPr>
        <w:t>о</w:t>
      </w:r>
      <w:r w:rsidRPr="00506555">
        <w:rPr>
          <w:b/>
          <w:i/>
        </w:rPr>
        <w:t>кий или как низкий?</w:t>
      </w:r>
    </w:p>
    <w:p w:rsidR="00285049" w:rsidRDefault="00BA41E0" w:rsidP="004E5073">
      <w:pPr>
        <w:spacing w:after="0" w:line="240" w:lineRule="auto"/>
        <w:ind w:firstLine="567"/>
        <w:jc w:val="both"/>
        <w:rPr>
          <w:lang w:val="en-US" w:eastAsia="en-US"/>
        </w:rPr>
      </w:pPr>
      <w:r>
        <w:rPr>
          <w:noProof/>
        </w:rPr>
        <w:drawing>
          <wp:inline distT="0" distB="0" distL="0" distR="0">
            <wp:extent cx="6124575" cy="2238375"/>
            <wp:effectExtent l="0" t="0" r="9525" b="9525"/>
            <wp:docPr id="31" name="Диаграмма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285049" w:rsidRPr="0030606D" w:rsidRDefault="00285049" w:rsidP="004E5073">
      <w:pPr>
        <w:spacing w:after="0" w:line="240" w:lineRule="auto"/>
        <w:ind w:firstLine="567"/>
        <w:jc w:val="both"/>
        <w:rPr>
          <w:i/>
          <w:lang w:eastAsia="en-US"/>
        </w:rPr>
      </w:pPr>
      <w:r>
        <w:rPr>
          <w:lang w:eastAsia="en-US"/>
        </w:rPr>
        <w:t>В силу двукратного увеличения количества затрудняющихся с ответом в 2012 году обе содерж</w:t>
      </w:r>
      <w:r>
        <w:rPr>
          <w:lang w:eastAsia="en-US"/>
        </w:rPr>
        <w:t>а</w:t>
      </w:r>
      <w:r>
        <w:rPr>
          <w:lang w:eastAsia="en-US"/>
        </w:rPr>
        <w:t>тельные оценки уменьшились в своих показателях по отношению к 2007 году. Но соотношение между ними не очень сильно изменил</w:t>
      </w:r>
      <w:r w:rsidRPr="008B29A8">
        <w:rPr>
          <w:lang w:eastAsia="en-US"/>
        </w:rPr>
        <w:t>ос</w:t>
      </w:r>
      <w:r>
        <w:rPr>
          <w:lang w:eastAsia="en-US"/>
        </w:rPr>
        <w:t xml:space="preserve">ь. </w:t>
      </w:r>
      <w:r w:rsidRPr="0030606D"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920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5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tyS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9jpDEDTSp+7L5uLnpfnRfNzdo86n71X3vvnW33c/udnMN8d3mM8Q+2d3t&#10;lm9Q5rVstc0BciwvjFeDrOSlPlfknUVSjWss5yzUdLXWcE3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gxrckk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D25D0" w:rsidRDefault="00285049" w:rsidP="004E5073">
      <w:pPr>
        <w:keepNext/>
        <w:spacing w:after="0" w:line="240" w:lineRule="auto"/>
        <w:jc w:val="center"/>
        <w:outlineLvl w:val="0"/>
        <w:rPr>
          <w:b/>
          <w:bCs/>
          <w:i/>
          <w:kern w:val="32"/>
        </w:rPr>
      </w:pPr>
      <w:r>
        <w:rPr>
          <w:b/>
          <w:bCs/>
          <w:i/>
          <w:kern w:val="32"/>
        </w:rPr>
        <w:t xml:space="preserve">4 </w:t>
      </w:r>
      <w:r w:rsidRPr="00DD25D0">
        <w:rPr>
          <w:b/>
          <w:bCs/>
          <w:i/>
          <w:kern w:val="32"/>
        </w:rPr>
        <w:t xml:space="preserve">раздел: </w:t>
      </w:r>
      <w:r w:rsidRPr="004E5073">
        <w:rPr>
          <w:b/>
          <w:bCs/>
          <w:i/>
          <w:kern w:val="32"/>
        </w:rPr>
        <w:t>О ПЕРЕИМЕНОВАНИИ УЛИЦ И ПЛОЩАДЕЙ ГОРОДА ВОРОНЕЖА</w: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 xml:space="preserve">КАК ВЫ СЧИТАЕТЕ, ЕСТЬ ЛИ НЕОБХОДИМОСТЬ ПЕРЕИМЕНОВАНИЯ </w:t>
      </w:r>
      <w:r w:rsidRPr="00A9232D">
        <w:rPr>
          <w:rFonts w:cs="Arial"/>
          <w:b/>
          <w:bCs/>
          <w:caps/>
          <w:spacing w:val="-4"/>
        </w:rPr>
        <w:t>пл</w:t>
      </w:r>
      <w:r>
        <w:rPr>
          <w:rFonts w:cs="Arial"/>
          <w:b/>
          <w:bCs/>
          <w:caps/>
          <w:spacing w:val="-4"/>
        </w:rPr>
        <w:t xml:space="preserve">ощади </w:t>
      </w:r>
      <w:r w:rsidRPr="00A9232D">
        <w:rPr>
          <w:rFonts w:cs="Arial"/>
          <w:b/>
          <w:bCs/>
          <w:caps/>
          <w:spacing w:val="-4"/>
        </w:rPr>
        <w:t>Ленина</w:t>
      </w:r>
      <w:r>
        <w:rPr>
          <w:rFonts w:cs="Arial"/>
          <w:b/>
          <w:bCs/>
          <w:caps/>
          <w:spacing w:val="-4"/>
        </w:rPr>
        <w:t>?</w:t>
      </w:r>
    </w:p>
    <w:p w:rsidR="00285049" w:rsidRPr="002B789C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7989">
          <v:shape id="_x0000_i1032" type="#_x0000_t75" style="width:421.5pt;height:379.5pt" o:ole="" fillcolor="window">
            <v:imagedata r:id="rId36" o:title=""/>
          </v:shape>
          <o:OLEObject Type="Embed" ProgID="Excel.Sheet.12" ShapeID="_x0000_i1032" DrawAspect="Content" ObjectID="_1408347825" r:id="rId37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firstLine="567"/>
        <w:jc w:val="both"/>
      </w:pPr>
      <w:r>
        <w:t>Имена площадям и улицам меняют в эпохи эмоционального и идеологического всплеска. А потом</w:t>
      </w:r>
      <w:r w:rsidRPr="00BB687B">
        <w:rPr>
          <w:color w:val="33CCCC"/>
        </w:rPr>
        <w:t xml:space="preserve"> </w:t>
      </w:r>
      <w:r>
        <w:t>оказывается, что эмоции поулеглись, а идеология устарела</w:t>
      </w:r>
      <w:proofErr w:type="gramStart"/>
      <w:r>
        <w:t>… И</w:t>
      </w:r>
      <w:proofErr w:type="gramEnd"/>
      <w:r>
        <w:t xml:space="preserve"> как быть с названиями, которые уже не вдохновляют, а напротив, могут вызывать и чувство неловкости?..</w:t>
      </w:r>
    </w:p>
    <w:p w:rsidR="00285049" w:rsidRPr="00004924" w:rsidRDefault="00285049" w:rsidP="004E5073">
      <w:pPr>
        <w:spacing w:after="0" w:line="240" w:lineRule="auto"/>
        <w:ind w:firstLine="567"/>
        <w:jc w:val="both"/>
      </w:pPr>
      <w:r>
        <w:t>Уже третий раз мы обращаемся к воронежцам с вопросом о возможности переименования площ</w:t>
      </w:r>
      <w:r>
        <w:t>а</w:t>
      </w:r>
      <w:r>
        <w:t xml:space="preserve">ди, которая носит имя «вождя мировой революции».  Сравним ответы.  </w:t>
      </w:r>
    </w:p>
    <w:p w:rsidR="00285049" w:rsidRPr="00A53BAC" w:rsidRDefault="00285049" w:rsidP="004E5073">
      <w:pPr>
        <w:spacing w:after="0" w:line="240" w:lineRule="auto"/>
        <w:jc w:val="center"/>
        <w:rPr>
          <w:b/>
          <w:i/>
        </w:rPr>
      </w:pPr>
      <w:r w:rsidRPr="00A53BAC">
        <w:rPr>
          <w:b/>
          <w:i/>
        </w:rPr>
        <w:t>Как Вы считаете, есть ли необходимость переименования площади Ленина?</w:t>
      </w:r>
    </w:p>
    <w:p w:rsidR="00285049" w:rsidRDefault="00BA41E0" w:rsidP="004E5073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419850" cy="2028825"/>
            <wp:effectExtent l="0" t="0" r="19050" b="9525"/>
            <wp:docPr id="34" name="Диаграмма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285049" w:rsidRDefault="00285049" w:rsidP="00064CB1">
      <w:pPr>
        <w:spacing w:after="0" w:line="240" w:lineRule="auto"/>
        <w:ind w:firstLine="567"/>
        <w:jc w:val="both"/>
        <w:rPr>
          <w:i/>
          <w:lang w:eastAsia="en-US"/>
        </w:rPr>
      </w:pPr>
      <w:r>
        <w:t>За последние четырнадцать лет мнение воронежцев нисколько не изменилось. Подавляющее большинство жителей (</w:t>
      </w:r>
      <w:r w:rsidRPr="008A2699">
        <w:rPr>
          <w:b/>
        </w:rPr>
        <w:t>85%</w:t>
      </w:r>
      <w:r>
        <w:t xml:space="preserve">) не хотят менять название центральной площади города Воронежа.  </w:t>
      </w:r>
      <w:r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9LZ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GD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2&#10;r9LZ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D51AD7" w:rsidRDefault="00285049" w:rsidP="00064CB1">
      <w:pPr>
        <w:keepNext/>
        <w:spacing w:after="0" w:line="240" w:lineRule="auto"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ВЫ СЧИТАЕТЕ, ЕСТЬ ЛИ Н</w:t>
      </w:r>
      <w:r>
        <w:rPr>
          <w:rFonts w:cs="Arial"/>
          <w:b/>
          <w:bCs/>
          <w:caps/>
          <w:spacing w:val="-4"/>
        </w:rPr>
        <w:t>ЕоБХОДИМОСТЬ ПЕРЕИМЕНОВАНИЯ</w:t>
      </w:r>
      <w:r w:rsidRPr="00D51AD7">
        <w:rPr>
          <w:rFonts w:cs="Arial"/>
          <w:b/>
          <w:bCs/>
          <w:caps/>
          <w:spacing w:val="-4"/>
        </w:rPr>
        <w:t xml:space="preserve"> ул</w:t>
      </w:r>
      <w:r>
        <w:rPr>
          <w:rFonts w:cs="Arial"/>
          <w:b/>
          <w:bCs/>
          <w:caps/>
          <w:spacing w:val="-4"/>
        </w:rPr>
        <w:t>ицы</w:t>
      </w:r>
      <w:r w:rsidRPr="00D51AD7">
        <w:rPr>
          <w:rFonts w:cs="Arial"/>
          <w:b/>
          <w:bCs/>
          <w:caps/>
          <w:spacing w:val="-4"/>
        </w:rPr>
        <w:t xml:space="preserve"> Ленина</w:t>
      </w:r>
      <w:r>
        <w:rPr>
          <w:rFonts w:cs="Arial"/>
          <w:b/>
          <w:bCs/>
          <w:caps/>
          <w:spacing w:val="-4"/>
        </w:rPr>
        <w:t>?</w:t>
      </w:r>
    </w:p>
    <w:p w:rsidR="00285049" w:rsidRPr="00064CB1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7932">
          <v:shape id="_x0000_i1033" type="#_x0000_t75" style="width:421.5pt;height:376.5pt" o:ole="" fillcolor="window">
            <v:imagedata r:id="rId39" o:title=""/>
          </v:shape>
          <o:OLEObject Type="Embed" ProgID="Excel.Sheet.12" ShapeID="_x0000_i1033" DrawAspect="Content" ObjectID="_1408347826" r:id="rId40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6156F8" w:rsidRDefault="00285049" w:rsidP="004E5073">
      <w:pPr>
        <w:spacing w:after="0"/>
        <w:ind w:firstLine="567"/>
        <w:rPr>
          <w:lang w:eastAsia="en-US"/>
        </w:rPr>
      </w:pPr>
      <w:r>
        <w:rPr>
          <w:lang w:eastAsia="en-US"/>
        </w:rPr>
        <w:t xml:space="preserve">Существование в </w:t>
      </w:r>
      <w:proofErr w:type="gramStart"/>
      <w:r>
        <w:rPr>
          <w:lang w:eastAsia="en-US"/>
        </w:rPr>
        <w:t>городе</w:t>
      </w:r>
      <w:proofErr w:type="gramEnd"/>
      <w:r>
        <w:rPr>
          <w:lang w:eastAsia="en-US"/>
        </w:rPr>
        <w:t xml:space="preserve"> как площади Ленина, так и улицы Ленина вызывает некоторую путаницу при заказе такси и почтовых отправлениях. Последний раз мы спрашивали воронежцев о перспективе переименования этой улицы десять лет назад. Что изменилось сегодня?</w:t>
      </w:r>
    </w:p>
    <w:p w:rsidR="00285049" w:rsidRDefault="00285049" w:rsidP="004E5073">
      <w:pPr>
        <w:spacing w:after="0"/>
        <w:jc w:val="center"/>
        <w:rPr>
          <w:b/>
          <w:i/>
        </w:rPr>
      </w:pPr>
      <w:r>
        <w:rPr>
          <w:b/>
          <w:i/>
        </w:rPr>
        <w:t>Как Вы считаете, есть ли необходимость переименования улицы Ленина?</w:t>
      </w:r>
    </w:p>
    <w:p w:rsidR="00285049" w:rsidRDefault="00BA41E0" w:rsidP="004E5073">
      <w:pPr>
        <w:jc w:val="center"/>
        <w:rPr>
          <w:lang w:val="en-US" w:eastAsia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62700" cy="2266950"/>
            <wp:effectExtent l="0" t="0" r="19050" b="19050"/>
            <wp:docPr id="37" name="Диаграмма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285049" w:rsidRDefault="00285049" w:rsidP="004E5073">
      <w:pPr>
        <w:ind w:firstLine="567"/>
        <w:rPr>
          <w:i/>
          <w:lang w:eastAsia="en-US"/>
        </w:rPr>
      </w:pPr>
      <w:r>
        <w:rPr>
          <w:lang w:eastAsia="en-US"/>
        </w:rPr>
        <w:t xml:space="preserve">Мнение воронежцев по этому вопросу стабильно, как ни по какому другому: </w:t>
      </w:r>
      <w:r w:rsidRPr="00A9232D">
        <w:rPr>
          <w:b/>
          <w:lang w:eastAsia="en-US"/>
        </w:rPr>
        <w:t>85%</w:t>
      </w:r>
      <w:r>
        <w:rPr>
          <w:lang w:eastAsia="en-US"/>
        </w:rPr>
        <w:t xml:space="preserve"> горожан, как и четырнадцать лет назад, не желают давать улице иное название. </w:t>
      </w:r>
      <w:r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weg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yE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3&#10;Yweg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D51AD7" w:rsidRDefault="00285049" w:rsidP="007F405A">
      <w:pPr>
        <w:keepNext/>
        <w:spacing w:after="0" w:line="240" w:lineRule="auto"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ВЫ СЧИТАЕТЕ, ЕСТЬ ЛИ НЕОБХОДИМОСТЬ ПЕРЕИМЕНОВАНИЯ Ленинск</w:t>
      </w:r>
      <w:r>
        <w:rPr>
          <w:rFonts w:cs="Arial"/>
          <w:b/>
          <w:bCs/>
          <w:caps/>
          <w:spacing w:val="-4"/>
        </w:rPr>
        <w:t>ого</w:t>
      </w:r>
      <w:r w:rsidRPr="00D51AD7">
        <w:rPr>
          <w:rFonts w:cs="Arial"/>
          <w:b/>
          <w:bCs/>
          <w:caps/>
          <w:spacing w:val="-4"/>
        </w:rPr>
        <w:t xml:space="preserve"> проспект</w:t>
      </w:r>
      <w:r>
        <w:rPr>
          <w:rFonts w:cs="Arial"/>
          <w:b/>
          <w:bCs/>
          <w:caps/>
          <w:spacing w:val="-4"/>
        </w:rPr>
        <w:t>а?</w:t>
      </w:r>
    </w:p>
    <w:p w:rsidR="00285049" w:rsidRPr="00064CB1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 w:rsidRPr="00064CB1">
        <w:rPr>
          <w:i/>
          <w:lang w:eastAsia="en-US"/>
        </w:rPr>
        <w:t>1</w:t>
      </w:r>
      <w:r>
        <w:rPr>
          <w:i/>
          <w:lang w:eastAsia="en-US"/>
        </w:rPr>
        <w:t>0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7989">
          <v:shape id="_x0000_i1034" type="#_x0000_t75" style="width:421.5pt;height:379.5pt" o:ole="" fillcolor="window">
            <v:imagedata r:id="rId42" o:title=""/>
          </v:shape>
          <o:OLEObject Type="Embed" ProgID="Excel.Sheet.12" ShapeID="_x0000_i1034" DrawAspect="Content" ObjectID="_1408347827" r:id="rId43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>
        <w:rPr>
          <w:lang w:eastAsia="en-US"/>
        </w:rPr>
        <w:t>«Ленинский проспект» –  уже третье название (кроме площади Ленина и улицы Ленина), связа</w:t>
      </w:r>
      <w:r>
        <w:rPr>
          <w:lang w:eastAsia="en-US"/>
        </w:rPr>
        <w:t>н</w:t>
      </w:r>
      <w:r>
        <w:rPr>
          <w:lang w:eastAsia="en-US"/>
        </w:rPr>
        <w:t xml:space="preserve">ное с именем «вождя всех времен и народов», которым отягощен Воронеж. Но воронежцы, очевидно, считают, что «сладкого имени» много не бывает – </w:t>
      </w:r>
      <w:r w:rsidRPr="00F32B19">
        <w:rPr>
          <w:b/>
          <w:lang w:eastAsia="en-US"/>
        </w:rPr>
        <w:t>85%</w:t>
      </w:r>
      <w:r>
        <w:rPr>
          <w:lang w:eastAsia="en-US"/>
        </w:rPr>
        <w:t xml:space="preserve"> горожан отказываются менять название. </w:t>
      </w:r>
    </w:p>
    <w:p w:rsidR="00285049" w:rsidRDefault="00285049" w:rsidP="004E5073">
      <w:pPr>
        <w:spacing w:after="0" w:line="240" w:lineRule="auto"/>
        <w:jc w:val="center"/>
        <w:rPr>
          <w:b/>
          <w:i/>
        </w:rPr>
      </w:pPr>
      <w:r>
        <w:rPr>
          <w:b/>
          <w:i/>
        </w:rPr>
        <w:t>Как Вы считаете, есть ли необходимость переименования Ленинского проспекта?</w:t>
      </w:r>
    </w:p>
    <w:p w:rsidR="00285049" w:rsidRDefault="00BA41E0" w:rsidP="004E5073">
      <w:pPr>
        <w:pStyle w:val="a6"/>
        <w:rPr>
          <w:b w:val="0"/>
          <w:caps w:val="0"/>
        </w:rPr>
      </w:pPr>
      <w:r>
        <w:rPr>
          <w:b w:val="0"/>
          <w:caps w:val="0"/>
          <w:noProof/>
        </w:rPr>
        <w:drawing>
          <wp:inline distT="0" distB="0" distL="0" distR="0">
            <wp:extent cx="6324600" cy="2171700"/>
            <wp:effectExtent l="0" t="0" r="19050" b="19050"/>
            <wp:docPr id="40" name="Диаграмма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285049" w:rsidRDefault="00285049" w:rsidP="004E5073">
      <w:pPr>
        <w:tabs>
          <w:tab w:val="left" w:leader="dot" w:pos="8505"/>
        </w:tabs>
        <w:spacing w:after="0" w:line="240" w:lineRule="auto"/>
        <w:ind w:firstLine="567"/>
        <w:jc w:val="both"/>
      </w:pPr>
      <w:r>
        <w:t xml:space="preserve">Название основной магистрали Левобережного района </w:t>
      </w:r>
      <w:proofErr w:type="spellStart"/>
      <w:r>
        <w:t>г.Воронежа</w:t>
      </w:r>
      <w:proofErr w:type="spellEnd"/>
      <w:r>
        <w:t xml:space="preserve"> давно стало привычно для сл</w:t>
      </w:r>
      <w:r>
        <w:t>у</w:t>
      </w:r>
      <w:r>
        <w:t xml:space="preserve">ха горожан, хотя многим жителям этого района еще памятен трудный переход от старого названия – Октябрьский проспект – к сегодняшнему. И менять его ещё раз они не желают. </w:t>
      </w:r>
    </w:p>
    <w:p w:rsidR="00285049" w:rsidRPr="00D51AD7" w:rsidRDefault="00285049" w:rsidP="007F405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>
        <w:br w:type="page"/>
      </w:r>
    </w:p>
    <w:p w:rsidR="00285049" w:rsidRPr="00D51AD7" w:rsidRDefault="00285049" w:rsidP="007F405A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7F405A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7F405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7F405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7F405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7F405A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6944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Gp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T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T&#10;fGGp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85049" w:rsidRPr="00D51AD7" w:rsidRDefault="00285049" w:rsidP="007F405A">
      <w:pPr>
        <w:keepNext/>
        <w:spacing w:after="0" w:line="240" w:lineRule="auto"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ВЫ СЧИТАЕТЕ, ЕСТЬ ЛИ НЕОБХОДИМОСТЬ ПЕРЕИМЕНОВАНИЯ УЛИЦ</w:t>
      </w:r>
      <w:r>
        <w:rPr>
          <w:rFonts w:cs="Arial"/>
          <w:b/>
          <w:bCs/>
          <w:caps/>
          <w:spacing w:val="-4"/>
        </w:rPr>
        <w:t>ы</w:t>
      </w:r>
      <w:r w:rsidRPr="00D51AD7">
        <w:rPr>
          <w:rFonts w:cs="Arial"/>
          <w:b/>
          <w:bCs/>
          <w:caps/>
          <w:spacing w:val="-4"/>
        </w:rPr>
        <w:t xml:space="preserve"> К</w:t>
      </w:r>
      <w:r>
        <w:rPr>
          <w:rFonts w:cs="Arial"/>
          <w:b/>
          <w:bCs/>
          <w:caps/>
          <w:spacing w:val="-4"/>
        </w:rPr>
        <w:t>арла</w:t>
      </w:r>
      <w:r w:rsidRPr="00D51AD7">
        <w:rPr>
          <w:rFonts w:cs="Arial"/>
          <w:b/>
          <w:bCs/>
          <w:caps/>
          <w:spacing w:val="-4"/>
        </w:rPr>
        <w:t xml:space="preserve"> Маркса</w:t>
      </w:r>
      <w:r>
        <w:rPr>
          <w:rFonts w:cs="Arial"/>
          <w:b/>
          <w:bCs/>
          <w:caps/>
          <w:spacing w:val="-4"/>
        </w:rPr>
        <w:t>?</w:t>
      </w:r>
    </w:p>
    <w:p w:rsidR="00285049" w:rsidRPr="007F405A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5711">
          <v:shape id="_x0000_i1035" type="#_x0000_t75" style="width:421.5pt;height:271.5pt" o:ole="" fillcolor="window">
            <v:imagedata r:id="rId45" o:title=""/>
          </v:shape>
          <o:OLEObject Type="Embed" ProgID="Excel.Sheet.12" ShapeID="_x0000_i1035" DrawAspect="Content" ObjectID="_1408347828" r:id="rId46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right="141" w:firstLine="567"/>
        <w:jc w:val="both"/>
        <w:rPr>
          <w:lang w:eastAsia="en-US"/>
        </w:rPr>
      </w:pPr>
      <w:r>
        <w:rPr>
          <w:lang w:eastAsia="en-US"/>
        </w:rPr>
        <w:t>Раньше улица Карла Маркса носила название Старо-Московской. Пожалуй, современным чит</w:t>
      </w:r>
      <w:r>
        <w:rPr>
          <w:lang w:eastAsia="en-US"/>
        </w:rPr>
        <w:t>а</w:t>
      </w:r>
      <w:r>
        <w:rPr>
          <w:lang w:eastAsia="en-US"/>
        </w:rPr>
        <w:t>телям (особенно молодежи) следует напомнить, что Карл Маркс – немецкий философ, социолог, пол</w:t>
      </w:r>
      <w:r>
        <w:rPr>
          <w:lang w:eastAsia="en-US"/>
        </w:rPr>
        <w:t>и</w:t>
      </w:r>
      <w:r>
        <w:rPr>
          <w:lang w:eastAsia="en-US"/>
        </w:rPr>
        <w:t xml:space="preserve">тический журналист и общественный деятель, основатель «исторического материализма», теории «прибавочной стоимости», теории «классовой борьбы». </w:t>
      </w:r>
      <w:r>
        <w:t>Казалось бы, что общего между автором «М</w:t>
      </w:r>
      <w:r>
        <w:t>а</w:t>
      </w:r>
      <w:r>
        <w:t>нифеста коммунистической партии» и тихой улочкой в центре Воронежа, носящей его имя? Казалось бы, по ней должны грохотать грузовики, раз она связана с именем человека, утверждавшего, что «жизнь – это борьба». А на ней разбит милый сквер с липами и каштанами, по которому гуляют счас</w:t>
      </w:r>
      <w:r>
        <w:t>т</w:t>
      </w:r>
      <w:r>
        <w:t xml:space="preserve">ливые мамаши с младенцами. Скорее всего, они не догадываются о мятежном духе человека, именем которого названа улица. А само название улицы ассоциируется у них только с солнечными бликами и запахом цветущей липы. </w:t>
      </w:r>
    </w:p>
    <w:p w:rsidR="00285049" w:rsidRPr="00153C72" w:rsidRDefault="00285049" w:rsidP="004E5073">
      <w:pPr>
        <w:spacing w:after="0" w:line="240" w:lineRule="auto"/>
        <w:jc w:val="center"/>
        <w:rPr>
          <w:b/>
          <w:i/>
          <w:sz w:val="20"/>
          <w:szCs w:val="20"/>
        </w:rPr>
      </w:pPr>
    </w:p>
    <w:p w:rsidR="00285049" w:rsidRPr="00716E25" w:rsidRDefault="00285049" w:rsidP="004E5073">
      <w:pPr>
        <w:spacing w:after="0" w:line="240" w:lineRule="auto"/>
        <w:jc w:val="center"/>
        <w:rPr>
          <w:b/>
          <w:i/>
        </w:rPr>
      </w:pPr>
      <w:r w:rsidRPr="00716E25">
        <w:rPr>
          <w:b/>
          <w:i/>
        </w:rPr>
        <w:t>Как Вы считаете, есть ли необходимость переименования улицы Карла Маркса?</w:t>
      </w:r>
    </w:p>
    <w:p w:rsidR="00285049" w:rsidRPr="005F27C8" w:rsidRDefault="00BA41E0" w:rsidP="004E5073">
      <w:pPr>
        <w:tabs>
          <w:tab w:val="left" w:leader="dot" w:pos="8505"/>
        </w:tabs>
        <w:spacing w:after="0" w:line="240" w:lineRule="auto"/>
        <w:jc w:val="center"/>
        <w:rPr>
          <w:color w:val="00B050"/>
        </w:rPr>
      </w:pPr>
      <w:r>
        <w:rPr>
          <w:noProof/>
          <w:color w:val="00B050"/>
        </w:rPr>
        <w:drawing>
          <wp:inline distT="0" distB="0" distL="0" distR="0">
            <wp:extent cx="5857875" cy="2247900"/>
            <wp:effectExtent l="0" t="0" r="9525" b="19050"/>
            <wp:docPr id="43" name="Диаграмма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285049" w:rsidRDefault="00285049" w:rsidP="004E5073">
      <w:pPr>
        <w:tabs>
          <w:tab w:val="left" w:leader="dot" w:pos="8505"/>
        </w:tabs>
        <w:spacing w:after="0" w:line="240" w:lineRule="auto"/>
        <w:ind w:right="141" w:firstLine="650"/>
        <w:jc w:val="both"/>
        <w:rPr>
          <w:i/>
          <w:lang w:eastAsia="en-US"/>
        </w:rPr>
      </w:pPr>
      <w:r w:rsidRPr="007332EE">
        <w:t>Ни сегодня</w:t>
      </w:r>
      <w:r>
        <w:t xml:space="preserve"> (</w:t>
      </w:r>
      <w:r w:rsidRPr="004B7199">
        <w:rPr>
          <w:b/>
        </w:rPr>
        <w:t>87%</w:t>
      </w:r>
      <w:r>
        <w:t>)</w:t>
      </w:r>
      <w:r w:rsidRPr="007332EE">
        <w:t xml:space="preserve">, </w:t>
      </w:r>
      <w:r>
        <w:t>ни десять (</w:t>
      </w:r>
      <w:r w:rsidRPr="004B7199">
        <w:rPr>
          <w:b/>
        </w:rPr>
        <w:t>86%</w:t>
      </w:r>
      <w:r>
        <w:t>), ни четырнадцать лет назад (</w:t>
      </w:r>
      <w:r w:rsidRPr="004B7199">
        <w:rPr>
          <w:b/>
        </w:rPr>
        <w:t>87%</w:t>
      </w:r>
      <w:r>
        <w:t xml:space="preserve">) воронежцы не желают менять название улицы Карла Маркса. Похоже, улицы с именами исторических деятелей живут своей особой жизнью, которая не зависит от перипетий зыбкой человеческой славы тех, в честь кого они названы. </w:t>
      </w:r>
      <w:r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dgM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5jpDEDTSp+7L5uLnpfnRfNzdo86n71X3vvnW33c/udnMN8d3mM8Q+2d3t&#10;lm9Q5rVstc0BciwvjFeDrOSlPlfknUVSjWss5yzUdLXWcE3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WZXYDE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51AD7" w:rsidRDefault="00285049" w:rsidP="007F405A">
      <w:pPr>
        <w:keepNext/>
        <w:spacing w:after="0" w:line="240" w:lineRule="auto"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КАК ВЫ СЧИТАЕТЕ, ЕСТЬ ЛИ НЕОБХОДИМОСТЬ ПЕРЕИМЕНОВАНИЯ УЛИЦ</w:t>
      </w:r>
      <w:r>
        <w:rPr>
          <w:rFonts w:cs="Arial"/>
          <w:b/>
          <w:bCs/>
          <w:caps/>
          <w:spacing w:val="-4"/>
        </w:rPr>
        <w:t>ы</w:t>
      </w:r>
      <w:r w:rsidRPr="00D51AD7">
        <w:rPr>
          <w:rFonts w:cs="Arial"/>
          <w:b/>
          <w:bCs/>
          <w:caps/>
          <w:spacing w:val="-4"/>
        </w:rPr>
        <w:t xml:space="preserve"> Ф</w:t>
      </w:r>
      <w:r>
        <w:rPr>
          <w:rFonts w:cs="Arial"/>
          <w:b/>
          <w:bCs/>
          <w:caps/>
          <w:spacing w:val="-4"/>
        </w:rPr>
        <w:t>ридриха</w:t>
      </w:r>
      <w:r w:rsidRPr="00D51AD7">
        <w:rPr>
          <w:rFonts w:cs="Arial"/>
          <w:b/>
          <w:bCs/>
          <w:caps/>
          <w:spacing w:val="-4"/>
        </w:rPr>
        <w:t xml:space="preserve"> Энгельса</w:t>
      </w:r>
      <w:r>
        <w:rPr>
          <w:rFonts w:cs="Arial"/>
          <w:b/>
          <w:bCs/>
          <w:caps/>
          <w:spacing w:val="-4"/>
        </w:rPr>
        <w:t>?</w:t>
      </w:r>
    </w:p>
    <w:p w:rsidR="00285049" w:rsidRPr="007F405A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9158" w:dyaOrig="5521">
          <v:shape id="_x0000_i1036" type="#_x0000_t75" style="width:421.5pt;height:262.5pt" o:ole="" fillcolor="window">
            <v:imagedata r:id="rId48" o:title=""/>
          </v:shape>
          <o:OLEObject Type="Embed" ProgID="Excel.Sheet.12" ShapeID="_x0000_i1036" DrawAspect="Content" ObjectID="_1408347829" r:id="rId49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 w:rsidRPr="00541B21">
        <w:rPr>
          <w:lang w:eastAsia="en-US"/>
        </w:rPr>
        <w:t>Улица Карла Маркса пересекается в Воронеже с улицей</w:t>
      </w:r>
      <w:r>
        <w:rPr>
          <w:lang w:eastAsia="en-US"/>
        </w:rPr>
        <w:t xml:space="preserve">, которая названа в честь его соавтора и единомышленника - </w:t>
      </w:r>
      <w:r w:rsidRPr="00541B21">
        <w:rPr>
          <w:lang w:eastAsia="en-US"/>
        </w:rPr>
        <w:t xml:space="preserve"> Фридриха </w:t>
      </w:r>
      <w:r>
        <w:rPr>
          <w:lang w:eastAsia="en-US"/>
        </w:rPr>
        <w:t xml:space="preserve">Энгельса.  Именно благодаря финансовой поддержке Энгельса был напечатан «Капитал» - основной труд Карла Маркса. Сам Ф. Энгельс пережил </w:t>
      </w:r>
      <w:proofErr w:type="spellStart"/>
      <w:r>
        <w:rPr>
          <w:lang w:eastAsia="en-US"/>
        </w:rPr>
        <w:t>К.Маркса</w:t>
      </w:r>
      <w:proofErr w:type="spellEnd"/>
      <w:r>
        <w:rPr>
          <w:lang w:eastAsia="en-US"/>
        </w:rPr>
        <w:t xml:space="preserve"> и систематиз</w:t>
      </w:r>
      <w:r>
        <w:rPr>
          <w:lang w:eastAsia="en-US"/>
        </w:rPr>
        <w:t>и</w:t>
      </w:r>
      <w:r>
        <w:rPr>
          <w:lang w:eastAsia="en-US"/>
        </w:rPr>
        <w:t xml:space="preserve">ровал марксизм, изложив его как цельное мировоззрение в ряде своих произведений. Как-то при ответе на вопрос: «Ваше главное качество?», - он пошутил: «Все </w:t>
      </w:r>
      <w:proofErr w:type="spellStart"/>
      <w:r>
        <w:rPr>
          <w:lang w:eastAsia="en-US"/>
        </w:rPr>
        <w:t>полузнать</w:t>
      </w:r>
      <w:proofErr w:type="spellEnd"/>
      <w:r>
        <w:rPr>
          <w:lang w:eastAsia="en-US"/>
        </w:rPr>
        <w:t>». Опасное качество – дойдя до п</w:t>
      </w:r>
      <w:r>
        <w:rPr>
          <w:lang w:eastAsia="en-US"/>
        </w:rPr>
        <w:t>о</w:t>
      </w:r>
      <w:r>
        <w:rPr>
          <w:lang w:eastAsia="en-US"/>
        </w:rPr>
        <w:t xml:space="preserve">луправды, есть риск там застрять. Улица Энгельса сегодня громыхает машинами, раздражает пробками, и воронежцы имеют много претензий к ней, но не к её названию – </w:t>
      </w:r>
      <w:r w:rsidRPr="00AF7E55">
        <w:rPr>
          <w:b/>
          <w:lang w:eastAsia="en-US"/>
        </w:rPr>
        <w:t>87%</w:t>
      </w:r>
      <w:r>
        <w:rPr>
          <w:lang w:eastAsia="en-US"/>
        </w:rPr>
        <w:t xml:space="preserve"> горожан не желают его менять. </w:t>
      </w:r>
    </w:p>
    <w:p w:rsidR="00285049" w:rsidRPr="005F27C8" w:rsidRDefault="00285049" w:rsidP="004E5073">
      <w:pPr>
        <w:spacing w:after="0" w:line="240" w:lineRule="auto"/>
        <w:jc w:val="center"/>
        <w:rPr>
          <w:b/>
          <w:i/>
        </w:rPr>
      </w:pPr>
      <w:r w:rsidRPr="005F27C8">
        <w:rPr>
          <w:b/>
          <w:i/>
        </w:rPr>
        <w:t>Как Вы считаете, есть ли необходимость переименования улицы Фридриха Энгельса?</w:t>
      </w:r>
    </w:p>
    <w:p w:rsidR="00285049" w:rsidRPr="005F27C8" w:rsidRDefault="00BA41E0" w:rsidP="004E5073">
      <w:pPr>
        <w:tabs>
          <w:tab w:val="left" w:leader="dot" w:pos="8505"/>
        </w:tabs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534150" cy="2152650"/>
            <wp:effectExtent l="0" t="0" r="19050" b="19050"/>
            <wp:docPr id="46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285049" w:rsidRPr="002775F3" w:rsidRDefault="00285049" w:rsidP="004E5073">
      <w:pPr>
        <w:tabs>
          <w:tab w:val="left" w:leader="dot" w:pos="8505"/>
        </w:tabs>
        <w:spacing w:after="0" w:line="240" w:lineRule="auto"/>
        <w:ind w:firstLine="650"/>
        <w:jc w:val="both"/>
      </w:pPr>
      <w:r w:rsidRPr="00F36345">
        <w:t>Это нежелание простирается в прошлое длиной в четырнадцать лет</w:t>
      </w:r>
      <w:r>
        <w:rPr>
          <w:color w:val="00B050"/>
        </w:rPr>
        <w:t xml:space="preserve"> </w:t>
      </w:r>
      <w:r w:rsidRPr="00F36345">
        <w:t xml:space="preserve">и относится не только  </w:t>
      </w:r>
      <w:r>
        <w:t>к ул</w:t>
      </w:r>
      <w:r>
        <w:t>и</w:t>
      </w:r>
      <w:r>
        <w:t>це Энгельса, но и прочим улицам и площадям города. Почему – это тема отдельного исследования, но уже сейчас можно сделать некоторые выводы. В</w:t>
      </w:r>
      <w:r w:rsidRPr="00D254AB">
        <w:t>о-первых, воронежцы, в своем большинстве, не ассоц</w:t>
      </w:r>
      <w:r w:rsidRPr="00D254AB">
        <w:t>и</w:t>
      </w:r>
      <w:r w:rsidRPr="00D254AB">
        <w:t>ируют напрямую название улицы с конкретным историческим персонажем, в честь которого эта улица названа</w:t>
      </w:r>
      <w:r>
        <w:t xml:space="preserve"> (а иногда и не знают, кто он). Во-вторых, в наш век перемен </w:t>
      </w:r>
      <w:r w:rsidRPr="00D254AB">
        <w:t xml:space="preserve">привычный топонимический уклад в </w:t>
      </w:r>
      <w:r>
        <w:t xml:space="preserve">городе гарантирует хотя бы малую толику стабильности, которой так не хватает сегодня людям для психического равновесия. В-третьих, </w:t>
      </w:r>
      <w:r w:rsidRPr="00D254AB">
        <w:t>диссонанс в названии улиц с реалиями сегодняшнего дня бросае</w:t>
      </w:r>
      <w:r w:rsidRPr="00D254AB">
        <w:t>т</w:t>
      </w:r>
      <w:r w:rsidRPr="00D254AB">
        <w:t>ся в глаза только гостям Воронежа, историкам, краеведам и людям со «свежим»</w:t>
      </w:r>
      <w:r>
        <w:t xml:space="preserve"> взглядом на уже пр</w:t>
      </w:r>
      <w:r>
        <w:t>и</w:t>
      </w:r>
      <w:r>
        <w:t xml:space="preserve">вычные вещи. А рядовые воронежцы нимало не задумываются над нюансами названия улиц.  </w:t>
      </w:r>
      <w:r w:rsidRPr="005F27C8">
        <w:rPr>
          <w:i/>
          <w:color w:val="00B050"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824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+zM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5iZDEDTSp+7L5sLnpfnRfNzdo87H71X3vvnW33c/udvMJ4rvNZ4h9srvb&#10;Ld+gzGvZapsD5FheGq8GWckrfaHIW4ukGtdYzlmo6Xqt4Zr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V2fszE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D25D0" w:rsidRDefault="00285049" w:rsidP="004E5073">
      <w:pPr>
        <w:keepNext/>
        <w:spacing w:after="0" w:line="240" w:lineRule="auto"/>
        <w:jc w:val="center"/>
        <w:outlineLvl w:val="0"/>
        <w:rPr>
          <w:b/>
          <w:bCs/>
          <w:i/>
          <w:kern w:val="32"/>
        </w:rPr>
      </w:pPr>
      <w:r>
        <w:rPr>
          <w:b/>
          <w:bCs/>
          <w:i/>
          <w:kern w:val="32"/>
        </w:rPr>
        <w:t xml:space="preserve">5 </w:t>
      </w:r>
      <w:r w:rsidRPr="00DD25D0">
        <w:rPr>
          <w:b/>
          <w:bCs/>
          <w:i/>
          <w:kern w:val="32"/>
        </w:rPr>
        <w:t xml:space="preserve">раздел: </w:t>
      </w:r>
      <w:r w:rsidRPr="004E5073">
        <w:rPr>
          <w:b/>
          <w:bCs/>
          <w:i/>
          <w:kern w:val="32"/>
        </w:rPr>
        <w:t>КТО В ДОМЕ ЖИВЕТ?</w:t>
      </w:r>
    </w:p>
    <w:p w:rsidR="00285049" w:rsidRPr="00D87741" w:rsidRDefault="00285049" w:rsidP="004E5073">
      <w:pPr>
        <w:keepNext/>
        <w:spacing w:after="0" w:line="240" w:lineRule="auto"/>
        <w:ind w:left="1418"/>
        <w:jc w:val="both"/>
        <w:outlineLvl w:val="2"/>
        <w:rPr>
          <w:rFonts w:cs="Arial"/>
          <w:b/>
          <w:bCs/>
          <w:caps/>
          <w:spacing w:val="-6"/>
        </w:rPr>
      </w:pPr>
      <w:r w:rsidRPr="00D87741">
        <w:rPr>
          <w:rFonts w:cs="Arial"/>
          <w:b/>
          <w:bCs/>
          <w:caps/>
          <w:spacing w:val="-6"/>
        </w:rPr>
        <w:t>Есть ли у Вас домашние животные? И если есть, то какие именно?</w:t>
      </w:r>
    </w:p>
    <w:p w:rsidR="00285049" w:rsidRPr="00D51AD7" w:rsidRDefault="00285049" w:rsidP="004E5073">
      <w:pPr>
        <w:spacing w:after="0" w:line="240" w:lineRule="auto"/>
        <w:jc w:val="right"/>
        <w:rPr>
          <w:i/>
          <w:lang w:val="en-US"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10149" w:dyaOrig="5042">
          <v:shape id="_x0000_i1037" type="#_x0000_t75" style="width:471.75pt;height:237pt" o:ole="" fillcolor="window">
            <v:imagedata r:id="rId51" o:title=""/>
          </v:shape>
          <o:OLEObject Type="Embed" ProgID="Excel.Sheet.12" ShapeID="_x0000_i1037" DrawAspect="Content" ObjectID="_1408347830" r:id="rId52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ввиду того</w:t>
      </w:r>
      <w:r w:rsidRPr="000C61CB">
        <w:rPr>
          <w:i/>
          <w:color w:val="33CCCC"/>
          <w:lang w:eastAsia="en-US"/>
        </w:rPr>
        <w:t xml:space="preserve"> </w:t>
      </w:r>
      <w:r w:rsidRPr="00D51AD7">
        <w:rPr>
          <w:i/>
          <w:lang w:eastAsia="en-US"/>
        </w:rPr>
        <w:t>что на вопрос допускалось несколько вариантов ответов, распределение ответов респондентов по строке превышает 100%)</w:t>
      </w:r>
    </w:p>
    <w:p w:rsidR="00285049" w:rsidRDefault="00285049" w:rsidP="004E5073">
      <w:pPr>
        <w:spacing w:after="0" w:line="240" w:lineRule="auto"/>
        <w:ind w:firstLine="567"/>
        <w:rPr>
          <w:lang w:eastAsia="en-US"/>
        </w:rPr>
      </w:pPr>
      <w:r>
        <w:rPr>
          <w:lang w:eastAsia="en-US"/>
        </w:rPr>
        <w:t xml:space="preserve">Коты и кошки – вот животные, </w:t>
      </w:r>
      <w:r w:rsidRPr="004D7C76">
        <w:rPr>
          <w:lang w:eastAsia="en-US"/>
        </w:rPr>
        <w:t>которых м</w:t>
      </w:r>
      <w:r>
        <w:rPr>
          <w:lang w:eastAsia="en-US"/>
        </w:rPr>
        <w:t>ожно встретить в Воронеже почти в каждом втором д</w:t>
      </w:r>
      <w:r>
        <w:rPr>
          <w:lang w:eastAsia="en-US"/>
        </w:rPr>
        <w:t>о</w:t>
      </w:r>
      <w:r>
        <w:rPr>
          <w:lang w:eastAsia="en-US"/>
        </w:rPr>
        <w:t xml:space="preserve">ме, </w:t>
      </w:r>
      <w:r w:rsidRPr="002F37E4">
        <w:rPr>
          <w:b/>
          <w:lang w:eastAsia="en-US"/>
        </w:rPr>
        <w:t>41%</w:t>
      </w:r>
      <w:r>
        <w:rPr>
          <w:lang w:eastAsia="en-US"/>
        </w:rPr>
        <w:t xml:space="preserve"> жителей города ежедневно наслаждаются их мурлыканием. Хотя собака считается «другом ч</w:t>
      </w:r>
      <w:r>
        <w:rPr>
          <w:lang w:eastAsia="en-US"/>
        </w:rPr>
        <w:t>е</w:t>
      </w:r>
      <w:r>
        <w:rPr>
          <w:lang w:eastAsia="en-US"/>
        </w:rPr>
        <w:t>ловека», её в квартирах горожан можно встретить в два раза реже (</w:t>
      </w:r>
      <w:r w:rsidRPr="002F37E4">
        <w:rPr>
          <w:b/>
          <w:lang w:eastAsia="en-US"/>
        </w:rPr>
        <w:t>19%</w:t>
      </w:r>
      <w:r>
        <w:rPr>
          <w:lang w:eastAsia="en-US"/>
        </w:rPr>
        <w:t>), чем кошку. Это и понятно – с собакой больше хлопот и содержать её в домашних условиях дискомфортно. Остальные животные (птицы, рыбки, хомяки и проч.) встречаются дома у горожан уже на порядок реже, чем собаки или ко</w:t>
      </w:r>
      <w:r>
        <w:rPr>
          <w:lang w:eastAsia="en-US"/>
        </w:rPr>
        <w:t>ш</w:t>
      </w:r>
      <w:r>
        <w:rPr>
          <w:lang w:eastAsia="en-US"/>
        </w:rPr>
        <w:t>ки. Особенно редкий «зверь» – черепаха (</w:t>
      </w:r>
      <w:r w:rsidRPr="002F37E4">
        <w:rPr>
          <w:b/>
          <w:lang w:eastAsia="en-US"/>
        </w:rPr>
        <w:t>1%</w:t>
      </w:r>
      <w:r>
        <w:rPr>
          <w:lang w:eastAsia="en-US"/>
        </w:rPr>
        <w:t>). А воронежцы, которые живут на окраине города в час</w:t>
      </w:r>
      <w:r>
        <w:rPr>
          <w:lang w:eastAsia="en-US"/>
        </w:rPr>
        <w:t>т</w:t>
      </w:r>
      <w:r>
        <w:rPr>
          <w:lang w:eastAsia="en-US"/>
        </w:rPr>
        <w:t>ных домах, похвастались тем, что у них есть кролики, куры и даже пчелы (</w:t>
      </w:r>
      <w:r w:rsidRPr="002F37E4">
        <w:rPr>
          <w:b/>
          <w:lang w:eastAsia="en-US"/>
        </w:rPr>
        <w:t>1,5%</w:t>
      </w:r>
      <w:r>
        <w:rPr>
          <w:lang w:eastAsia="en-US"/>
        </w:rPr>
        <w:t xml:space="preserve">). </w:t>
      </w:r>
    </w:p>
    <w:p w:rsidR="00285049" w:rsidRPr="000B27D6" w:rsidRDefault="00285049" w:rsidP="004E5073">
      <w:pPr>
        <w:spacing w:after="0" w:line="240" w:lineRule="auto"/>
        <w:ind w:firstLine="567"/>
        <w:rPr>
          <w:spacing w:val="-6"/>
          <w:lang w:eastAsia="en-US"/>
        </w:rPr>
      </w:pPr>
      <w:r w:rsidRPr="000B27D6">
        <w:rPr>
          <w:spacing w:val="-6"/>
          <w:lang w:eastAsia="en-US"/>
        </w:rPr>
        <w:t xml:space="preserve">Прибавилось или убавилось в Воронеже домашних животных за последние пять лет? </w:t>
      </w:r>
    </w:p>
    <w:p w:rsidR="00285049" w:rsidRPr="00B138EE" w:rsidRDefault="00285049" w:rsidP="004E5073">
      <w:pPr>
        <w:spacing w:after="0" w:line="240" w:lineRule="auto"/>
        <w:jc w:val="center"/>
        <w:rPr>
          <w:b/>
          <w:i/>
          <w:sz w:val="12"/>
          <w:szCs w:val="12"/>
        </w:rPr>
      </w:pPr>
    </w:p>
    <w:p w:rsidR="00285049" w:rsidRPr="0083277D" w:rsidRDefault="00285049" w:rsidP="004E5073">
      <w:pPr>
        <w:spacing w:after="0" w:line="240" w:lineRule="auto"/>
        <w:jc w:val="center"/>
        <w:rPr>
          <w:b/>
          <w:i/>
        </w:rPr>
      </w:pPr>
      <w:r w:rsidRPr="0083277D">
        <w:rPr>
          <w:b/>
          <w:i/>
        </w:rPr>
        <w:t>Есть ли у Вас домашние животные? И если есть, то какие именно?</w:t>
      </w:r>
    </w:p>
    <w:p w:rsidR="00285049" w:rsidRPr="002B4263" w:rsidRDefault="00BA41E0" w:rsidP="004E5073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5915025" cy="2743200"/>
            <wp:effectExtent l="0" t="0" r="9525" b="19050"/>
            <wp:docPr id="49" name="Диаграмма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285049" w:rsidRDefault="00285049" w:rsidP="00B138EE">
      <w:pPr>
        <w:spacing w:after="0" w:line="240" w:lineRule="auto"/>
        <w:ind w:firstLine="567"/>
        <w:jc w:val="both"/>
        <w:rPr>
          <w:i/>
          <w:lang w:eastAsia="en-US"/>
        </w:rPr>
      </w:pPr>
      <w:r>
        <w:rPr>
          <w:lang w:eastAsia="en-US"/>
        </w:rPr>
        <w:t>Домашних животных в Воронеже за последние пять лет явно прибавилось: если в 2007 году их с</w:t>
      </w:r>
      <w:r>
        <w:rPr>
          <w:lang w:eastAsia="en-US"/>
        </w:rPr>
        <w:t>о</w:t>
      </w:r>
      <w:r>
        <w:rPr>
          <w:lang w:eastAsia="en-US"/>
        </w:rPr>
        <w:t xml:space="preserve">держали </w:t>
      </w:r>
      <w:r w:rsidRPr="002F37E4">
        <w:rPr>
          <w:b/>
          <w:lang w:eastAsia="en-US"/>
        </w:rPr>
        <w:t>51%</w:t>
      </w:r>
      <w:r>
        <w:rPr>
          <w:lang w:eastAsia="en-US"/>
        </w:rPr>
        <w:t xml:space="preserve"> горожан, то сегодня – </w:t>
      </w:r>
      <w:r w:rsidRPr="002F37E4">
        <w:rPr>
          <w:b/>
          <w:lang w:eastAsia="en-US"/>
        </w:rPr>
        <w:t>57%</w:t>
      </w:r>
      <w:r>
        <w:rPr>
          <w:lang w:eastAsia="en-US"/>
        </w:rPr>
        <w:t xml:space="preserve">. При этом количество хозяев кошек увеличилось с </w:t>
      </w:r>
      <w:r w:rsidRPr="002F37E4">
        <w:rPr>
          <w:b/>
          <w:lang w:eastAsia="en-US"/>
        </w:rPr>
        <w:t>33%</w:t>
      </w:r>
      <w:r>
        <w:rPr>
          <w:lang w:eastAsia="en-US"/>
        </w:rPr>
        <w:t xml:space="preserve"> до </w:t>
      </w:r>
      <w:r w:rsidRPr="002F37E4">
        <w:rPr>
          <w:b/>
          <w:lang w:eastAsia="en-US"/>
        </w:rPr>
        <w:t>41%</w:t>
      </w:r>
      <w:r>
        <w:rPr>
          <w:lang w:eastAsia="en-US"/>
        </w:rPr>
        <w:t>, в то время как число прочих домашних животных мало изменилось. Лишь хомяков, морских св</w:t>
      </w:r>
      <w:r>
        <w:rPr>
          <w:lang w:eastAsia="en-US"/>
        </w:rPr>
        <w:t>и</w:t>
      </w:r>
      <w:r>
        <w:rPr>
          <w:lang w:eastAsia="en-US"/>
        </w:rPr>
        <w:t xml:space="preserve">нок, крыс и прочих мелких грызунов люди стали держать в два раза чаще, как и черепах. Но число этих мелких зверьков в домах горожан не значительно. </w:t>
      </w:r>
      <w:r w:rsidRPr="00D51AD7"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Oh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9iZDEDTSp+7L5sLnpfnRfNzdo87H71X3vvnW33c/udvMJ4rvNZ4h9srvb&#10;Ld+gzGvZapsD5FheGq8GWckrfaHIW4ukGtdYzlmo6Xqt4Zr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jejoUk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Скажите, пожалуйста, Вам не в тягость Ваши питомцы, не х</w:t>
      </w:r>
      <w:r w:rsidRPr="00D51AD7">
        <w:rPr>
          <w:rFonts w:cs="Arial"/>
          <w:b/>
          <w:bCs/>
          <w:caps/>
          <w:spacing w:val="-4"/>
        </w:rPr>
        <w:t>о</w:t>
      </w:r>
      <w:r w:rsidRPr="00D51AD7">
        <w:rPr>
          <w:rFonts w:cs="Arial"/>
          <w:b/>
          <w:bCs/>
          <w:caps/>
          <w:spacing w:val="-4"/>
        </w:rPr>
        <w:t>тели бы Вы от них избавиться?</w:t>
      </w:r>
    </w:p>
    <w:p w:rsidR="00285049" w:rsidRPr="00B138EE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10488" w:dyaOrig="7307">
          <v:shape id="_x0000_i1038" type="#_x0000_t75" style="width:487.5pt;height:347.25pt" o:ole="" fillcolor="window">
            <v:imagedata r:id="rId54" o:title=""/>
          </v:shape>
          <o:OLEObject Type="Embed" ProgID="Excel.Sheet.12" ShapeID="_x0000_i1038" DrawAspect="Content" ObjectID="_1408347831" r:id="rId55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Default="00285049" w:rsidP="004E5073">
      <w:pPr>
        <w:spacing w:after="0" w:line="240" w:lineRule="auto"/>
        <w:ind w:firstLine="567"/>
        <w:rPr>
          <w:lang w:eastAsia="en-US"/>
        </w:rPr>
      </w:pPr>
      <w:r w:rsidRPr="00AE7BB2">
        <w:rPr>
          <w:lang w:eastAsia="en-US"/>
        </w:rPr>
        <w:t>Вопрос был адресован только тем респондентам, которые держат домашних животных</w:t>
      </w:r>
      <w:r>
        <w:rPr>
          <w:lang w:eastAsia="en-US"/>
        </w:rPr>
        <w:t xml:space="preserve"> (таких в нашей выборке оказалось 346 человек). </w:t>
      </w:r>
      <w:r w:rsidRPr="00AE7BB2">
        <w:rPr>
          <w:lang w:eastAsia="en-US"/>
        </w:rPr>
        <w:t xml:space="preserve"> </w:t>
      </w:r>
    </w:p>
    <w:p w:rsidR="00285049" w:rsidRPr="0064161C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>
        <w:rPr>
          <w:lang w:eastAsia="en-US"/>
        </w:rPr>
        <w:t>Большинство хозяев своих четвероногих питомцев не тяготятся ими</w:t>
      </w:r>
      <w:r w:rsidRPr="00CE2804">
        <w:rPr>
          <w:color w:val="33CCCC"/>
          <w:lang w:eastAsia="en-US"/>
        </w:rPr>
        <w:t xml:space="preserve"> </w:t>
      </w:r>
      <w:r>
        <w:rPr>
          <w:lang w:eastAsia="en-US"/>
        </w:rPr>
        <w:t>и не жалуются на трудности, связанные с их содержанием (</w:t>
      </w:r>
      <w:r w:rsidRPr="000A27EB">
        <w:rPr>
          <w:b/>
          <w:lang w:eastAsia="en-US"/>
        </w:rPr>
        <w:t>94%</w:t>
      </w:r>
      <w:r>
        <w:rPr>
          <w:lang w:eastAsia="en-US"/>
        </w:rPr>
        <w:t>). Но некоторые владельцы животных  (</w:t>
      </w:r>
      <w:r w:rsidRPr="000A27EB">
        <w:rPr>
          <w:b/>
          <w:lang w:eastAsia="en-US"/>
        </w:rPr>
        <w:t>5%</w:t>
      </w:r>
      <w:r>
        <w:rPr>
          <w:lang w:eastAsia="en-US"/>
        </w:rPr>
        <w:t>) посетовали, что им т</w:t>
      </w:r>
      <w:r>
        <w:rPr>
          <w:lang w:eastAsia="en-US"/>
        </w:rPr>
        <w:t>я</w:t>
      </w:r>
      <w:r>
        <w:rPr>
          <w:lang w:eastAsia="en-US"/>
        </w:rPr>
        <w:t xml:space="preserve">жело за ними ухаживать (особенно людям старшего возраста – </w:t>
      </w:r>
      <w:r w:rsidRPr="000A27EB">
        <w:rPr>
          <w:b/>
          <w:lang w:eastAsia="en-US"/>
        </w:rPr>
        <w:t>12%</w:t>
      </w:r>
      <w:r>
        <w:rPr>
          <w:lang w:eastAsia="en-US"/>
        </w:rPr>
        <w:t>, причем не зависимо от материал</w:t>
      </w:r>
      <w:r>
        <w:rPr>
          <w:lang w:eastAsia="en-US"/>
        </w:rPr>
        <w:t>ь</w:t>
      </w:r>
      <w:r>
        <w:rPr>
          <w:lang w:eastAsia="en-US"/>
        </w:rPr>
        <w:t>ного положения), но все равно они не хотели бы с ними расстаться. Жалуются на трудности ухода за животными чаще всего разведенные пары (</w:t>
      </w:r>
      <w:r w:rsidRPr="000A27EB">
        <w:rPr>
          <w:b/>
          <w:lang w:eastAsia="en-US"/>
        </w:rPr>
        <w:t>16%</w:t>
      </w:r>
      <w:r>
        <w:rPr>
          <w:lang w:eastAsia="en-US"/>
        </w:rPr>
        <w:t>). Но лишь единицы (</w:t>
      </w:r>
      <w:r w:rsidRPr="000A27EB">
        <w:rPr>
          <w:b/>
          <w:lang w:eastAsia="en-US"/>
        </w:rPr>
        <w:t>1%</w:t>
      </w:r>
      <w:r>
        <w:rPr>
          <w:lang w:eastAsia="en-US"/>
        </w:rPr>
        <w:t>) хотели бы от питомцев изб</w:t>
      </w:r>
      <w:r>
        <w:rPr>
          <w:lang w:eastAsia="en-US"/>
        </w:rPr>
        <w:t>а</w:t>
      </w:r>
      <w:r>
        <w:rPr>
          <w:lang w:eastAsia="en-US"/>
        </w:rPr>
        <w:t>виться</w:t>
      </w:r>
      <w:r w:rsidRPr="00CE2804">
        <w:rPr>
          <w:color w:val="33CCCC"/>
          <w:lang w:eastAsia="en-US"/>
        </w:rPr>
        <w:t xml:space="preserve"> </w:t>
      </w:r>
      <w:r>
        <w:rPr>
          <w:lang w:eastAsia="en-US"/>
        </w:rPr>
        <w:t>и чаще всего – это молодежь (</w:t>
      </w:r>
      <w:r w:rsidRPr="000A27EB">
        <w:rPr>
          <w:b/>
          <w:lang w:eastAsia="en-US"/>
        </w:rPr>
        <w:t>3%</w:t>
      </w:r>
      <w:r>
        <w:rPr>
          <w:lang w:eastAsia="en-US"/>
        </w:rPr>
        <w:t>). Видимо, молодость ещё не сформировала привычку к отве</w:t>
      </w:r>
      <w:r>
        <w:rPr>
          <w:lang w:eastAsia="en-US"/>
        </w:rPr>
        <w:t>т</w:t>
      </w:r>
      <w:r>
        <w:rPr>
          <w:lang w:eastAsia="en-US"/>
        </w:rPr>
        <w:t xml:space="preserve">ственности за тех, кого приручили. Ниже на графике – ответы воронежцев на этот же вопрос сегодня и пять лет назад </w:t>
      </w:r>
      <w:r w:rsidRPr="0064161C">
        <w:rPr>
          <w:lang w:eastAsia="en-US"/>
        </w:rPr>
        <w:t>[</w:t>
      </w:r>
      <w:r>
        <w:rPr>
          <w:lang w:eastAsia="en-US"/>
        </w:rPr>
        <w:t>Бюллетень 2007-07</w:t>
      </w:r>
      <w:r w:rsidRPr="0064161C">
        <w:rPr>
          <w:lang w:eastAsia="en-US"/>
        </w:rPr>
        <w:t>]</w:t>
      </w:r>
      <w:r>
        <w:rPr>
          <w:lang w:eastAsia="en-US"/>
        </w:rPr>
        <w:t>.</w:t>
      </w:r>
    </w:p>
    <w:p w:rsidR="00285049" w:rsidRPr="000A27EB" w:rsidRDefault="00285049" w:rsidP="004E5073">
      <w:pPr>
        <w:spacing w:after="0" w:line="240" w:lineRule="auto"/>
        <w:jc w:val="center"/>
        <w:rPr>
          <w:b/>
          <w:i/>
        </w:rPr>
      </w:pPr>
      <w:r w:rsidRPr="000A27EB">
        <w:rPr>
          <w:b/>
          <w:i/>
        </w:rPr>
        <w:t>Скажите, пожалуйста, Вам не в тягость ваши питомцы, не хотели бы вы от них избавиться?</w:t>
      </w:r>
    </w:p>
    <w:p w:rsidR="00285049" w:rsidRPr="000A27EB" w:rsidRDefault="00BA41E0" w:rsidP="004E5073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096000" cy="2047875"/>
            <wp:effectExtent l="0" t="0" r="19050" b="9525"/>
            <wp:docPr id="52" name="Диаграмма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  <w:r w:rsidR="00285049" w:rsidRPr="002815A6">
        <w:rPr>
          <w:i/>
          <w:lang w:eastAsia="en-US"/>
        </w:rPr>
        <w:br w:type="page"/>
      </w:r>
    </w:p>
    <w:p w:rsidR="00285049" w:rsidRPr="00D51AD7" w:rsidRDefault="00285049" w:rsidP="004E5073">
      <w:pPr>
        <w:spacing w:after="0" w:line="24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D51AD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51AD7">
        <w:rPr>
          <w:rFonts w:ascii="Arial" w:hAnsi="Arial" w:cs="Arial"/>
          <w:b/>
          <w:caps/>
          <w:sz w:val="22"/>
          <w:szCs w:val="22"/>
        </w:rPr>
        <w:t>квалитас</w:t>
      </w:r>
      <w:r w:rsidRPr="00D51AD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D51AD7" w:rsidRDefault="00BA41E0" w:rsidP="004E5073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85775" cy="571500"/>
            <wp:effectExtent l="0" t="0" r="9525" b="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D51AD7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D51AD7" w:rsidRDefault="00285049" w:rsidP="00093EE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1AD7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D51AD7" w:rsidRDefault="00BA41E0" w:rsidP="004E507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V/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/SYYQkbqBJ3ZfNx826+9F93azR5lP3q/vefetuu5/d7eYG4rvNZ4h9srvb&#10;La9R5rVstc0BciwvjFeDLOWlPlfknUVSjWss5yzUdLXScE3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ZDz1f0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285049" w:rsidRPr="00D51AD7" w:rsidRDefault="00285049" w:rsidP="004E5073">
      <w:pPr>
        <w:keepNext/>
        <w:spacing w:after="0" w:line="240" w:lineRule="auto"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51AD7">
        <w:rPr>
          <w:rFonts w:cs="Arial"/>
          <w:b/>
          <w:bCs/>
          <w:caps/>
          <w:spacing w:val="-4"/>
        </w:rPr>
        <w:t>Скажите, пожалуйста, почему Вы не держите домашних ж</w:t>
      </w:r>
      <w:r w:rsidRPr="00D51AD7">
        <w:rPr>
          <w:rFonts w:cs="Arial"/>
          <w:b/>
          <w:bCs/>
          <w:caps/>
          <w:spacing w:val="-4"/>
        </w:rPr>
        <w:t>и</w:t>
      </w:r>
      <w:r w:rsidRPr="00D51AD7">
        <w:rPr>
          <w:rFonts w:cs="Arial"/>
          <w:b/>
          <w:bCs/>
          <w:caps/>
          <w:spacing w:val="-4"/>
        </w:rPr>
        <w:t>вотных?</w:t>
      </w:r>
    </w:p>
    <w:p w:rsidR="00285049" w:rsidRPr="00335481" w:rsidRDefault="00285049" w:rsidP="004E5073">
      <w:pPr>
        <w:spacing w:after="0" w:line="240" w:lineRule="auto"/>
        <w:jc w:val="right"/>
        <w:rPr>
          <w:i/>
          <w:lang w:eastAsia="en-US"/>
        </w:rPr>
      </w:pPr>
      <w:r w:rsidRPr="00D51AD7">
        <w:rPr>
          <w:i/>
          <w:lang w:eastAsia="en-US"/>
        </w:rPr>
        <w:t xml:space="preserve">Таблица </w:t>
      </w:r>
      <w:r>
        <w:rPr>
          <w:i/>
          <w:lang w:eastAsia="en-US"/>
        </w:rPr>
        <w:t>15</w: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rFonts w:ascii="Calibri" w:hAnsi="Calibri"/>
          <w:sz w:val="22"/>
          <w:szCs w:val="22"/>
          <w:lang w:eastAsia="en-US"/>
        </w:rPr>
        <w:object w:dxaOrig="11149" w:dyaOrig="7424">
          <v:shape id="_x0000_i1039" type="#_x0000_t75" style="width:518.25pt;height:352.5pt" o:ole="" fillcolor="window">
            <v:imagedata r:id="rId57" o:title=""/>
          </v:shape>
          <o:OLEObject Type="Embed" ProgID="Excel.Sheet.12" ShapeID="_x0000_i1039" DrawAspect="Content" ObjectID="_1408347832" r:id="rId58"/>
        </w:object>
      </w:r>
    </w:p>
    <w:p w:rsidR="00285049" w:rsidRPr="00D51AD7" w:rsidRDefault="00285049" w:rsidP="004E5073">
      <w:pPr>
        <w:spacing w:after="0" w:line="240" w:lineRule="auto"/>
        <w:ind w:left="181"/>
        <w:jc w:val="center"/>
        <w:rPr>
          <w:i/>
          <w:lang w:eastAsia="en-US"/>
        </w:rPr>
      </w:pPr>
      <w:r w:rsidRPr="00D51AD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049" w:rsidRPr="00CB7CA6" w:rsidRDefault="00285049" w:rsidP="004E5073">
      <w:pPr>
        <w:spacing w:after="0" w:line="240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Напомним, что </w:t>
      </w:r>
      <w:r w:rsidRPr="000119EA">
        <w:rPr>
          <w:b/>
          <w:lang w:eastAsia="en-US"/>
        </w:rPr>
        <w:t>43%</w:t>
      </w:r>
      <w:r>
        <w:rPr>
          <w:lang w:eastAsia="en-US"/>
        </w:rPr>
        <w:t xml:space="preserve"> воронежцев (в нашей выборке это составляет 260 человек) не держат дома</w:t>
      </w:r>
      <w:r>
        <w:rPr>
          <w:lang w:eastAsia="en-US"/>
        </w:rPr>
        <w:t>ш</w:t>
      </w:r>
      <w:r>
        <w:rPr>
          <w:lang w:eastAsia="en-US"/>
        </w:rPr>
        <w:t xml:space="preserve">них животных. Именно к ним и был обращен этот вопрос. Сравним аргументацию воронежцев сегодня и пять лет назад </w:t>
      </w:r>
      <w:r w:rsidRPr="00B05E2D">
        <w:rPr>
          <w:lang w:eastAsia="en-US"/>
        </w:rPr>
        <w:t>[</w:t>
      </w:r>
      <w:r>
        <w:rPr>
          <w:lang w:eastAsia="en-US"/>
        </w:rPr>
        <w:t>Бюллетень 2007-07</w:t>
      </w:r>
      <w:r w:rsidRPr="00B05E2D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285049" w:rsidRPr="0064161C" w:rsidRDefault="00285049" w:rsidP="004E5073">
      <w:pPr>
        <w:spacing w:after="0" w:line="240" w:lineRule="auto"/>
        <w:jc w:val="center"/>
        <w:rPr>
          <w:i/>
          <w:lang w:eastAsia="en-US"/>
        </w:rPr>
      </w:pPr>
      <w:r w:rsidRPr="0064161C">
        <w:rPr>
          <w:rFonts w:cs="Arial"/>
          <w:b/>
          <w:bCs/>
          <w:i/>
          <w:spacing w:val="-4"/>
        </w:rPr>
        <w:t xml:space="preserve">Скажите, пожалуйста, почему </w:t>
      </w:r>
      <w:r>
        <w:rPr>
          <w:rFonts w:cs="Arial"/>
          <w:b/>
          <w:bCs/>
          <w:i/>
          <w:spacing w:val="-4"/>
        </w:rPr>
        <w:t>В</w:t>
      </w:r>
      <w:r w:rsidRPr="0064161C">
        <w:rPr>
          <w:rFonts w:cs="Arial"/>
          <w:b/>
          <w:bCs/>
          <w:i/>
          <w:spacing w:val="-4"/>
        </w:rPr>
        <w:t>ы не держите домашних животных?</w:t>
      </w:r>
    </w:p>
    <w:p w:rsidR="00285049" w:rsidRDefault="00BA41E0" w:rsidP="004E5073">
      <w:pPr>
        <w:spacing w:after="0" w:line="240" w:lineRule="auto"/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6667500" cy="3209925"/>
            <wp:effectExtent l="0" t="0" r="19050" b="9525"/>
            <wp:docPr id="55" name="Диаграмма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  <w:r w:rsidR="00285049">
        <w:rPr>
          <w:i/>
          <w:lang w:eastAsia="en-US"/>
        </w:rPr>
        <w:br w:type="page"/>
      </w:r>
    </w:p>
    <w:p w:rsidR="00285049" w:rsidRPr="00E12C00" w:rsidRDefault="00285049" w:rsidP="00E12C00">
      <w:pPr>
        <w:spacing w:after="0" w:line="240" w:lineRule="auto"/>
        <w:jc w:val="both"/>
      </w:pPr>
      <w:r w:rsidRPr="00E12C0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2C00">
        <w:rPr>
          <w:rFonts w:ascii="Arial" w:hAnsi="Arial" w:cs="Arial"/>
          <w:b/>
          <w:caps/>
          <w:sz w:val="22"/>
          <w:szCs w:val="22"/>
        </w:rPr>
        <w:t>квалитас</w:t>
      </w:r>
      <w:r w:rsidRPr="00E12C0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049" w:rsidRPr="00E12C00" w:rsidRDefault="00BA41E0" w:rsidP="00E12C00">
      <w:pPr>
        <w:framePr w:hSpace="180" w:wrap="around" w:vAnchor="text" w:hAnchor="page" w:x="922" w:y="-250"/>
        <w:spacing w:after="0" w:line="240" w:lineRule="auto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56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049" w:rsidRPr="00E12C00" w:rsidRDefault="00285049" w:rsidP="00E12C0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12C00">
        <w:rPr>
          <w:rFonts w:ascii="Arial" w:hAnsi="Arial" w:cs="Arial"/>
          <w:sz w:val="20"/>
          <w:szCs w:val="20"/>
        </w:rPr>
        <w:t>Опрос проведён ИОМ "Квалитас" 12-18 июля 2012 года методом телефонного интервью.</w:t>
      </w:r>
    </w:p>
    <w:p w:rsidR="00285049" w:rsidRPr="00E12C00" w:rsidRDefault="00285049" w:rsidP="00E12C0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12C00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E12C00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85049" w:rsidRPr="00E12C00" w:rsidRDefault="00285049" w:rsidP="00E12C0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12C00">
        <w:rPr>
          <w:rFonts w:ascii="Arial" w:hAnsi="Arial" w:cs="Arial"/>
          <w:sz w:val="20"/>
          <w:szCs w:val="20"/>
        </w:rPr>
        <w:t>Опрошено 606 человек.</w:t>
      </w:r>
    </w:p>
    <w:p w:rsidR="00285049" w:rsidRPr="00E12C00" w:rsidRDefault="00BA41E0" w:rsidP="00E12C00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796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7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.75pt,6.85pt" to="530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" strokeweight="2pt"/>
            </w:pict>
          </mc:Fallback>
        </mc:AlternateContent>
      </w:r>
    </w:p>
    <w:p w:rsidR="00285049" w:rsidRPr="00E12C00" w:rsidRDefault="00285049" w:rsidP="00E12C00">
      <w:pPr>
        <w:keepNext/>
        <w:spacing w:after="0" w:line="240" w:lineRule="auto"/>
        <w:jc w:val="center"/>
        <w:outlineLvl w:val="2"/>
        <w:rPr>
          <w:rFonts w:cs="Arial"/>
          <w:b/>
          <w:bCs/>
          <w:caps/>
        </w:rPr>
      </w:pPr>
      <w:r w:rsidRPr="00E12C00">
        <w:rPr>
          <w:rFonts w:cs="Arial"/>
          <w:b/>
          <w:bCs/>
          <w:caps/>
        </w:rPr>
        <w:t>СОЦИАЛЬНО-ДЕМОГРАФИЧЕСКИЕ ХАРАКТЕРИСТИКИ РЕСПОНДЕНТОВ</w:t>
      </w:r>
    </w:p>
    <w:p w:rsidR="00285049" w:rsidRPr="00E12C00" w:rsidRDefault="00285049" w:rsidP="00E12C00">
      <w:pPr>
        <w:spacing w:after="0" w:line="240" w:lineRule="auto"/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285049" w:rsidRPr="00E24B04" w:rsidTr="00F23151">
        <w:trPr>
          <w:jc w:val="center"/>
        </w:trPr>
        <w:tc>
          <w:tcPr>
            <w:tcW w:w="533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85049" w:rsidRPr="00E24B04" w:rsidTr="00F2315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lang w:val="en-US"/>
              </w:rPr>
            </w:pPr>
            <w:r w:rsidRPr="00E12C00">
              <w:t>44,</w:t>
            </w:r>
            <w:r w:rsidRPr="00E12C00">
              <w:rPr>
                <w:lang w:val="en-US"/>
              </w:rPr>
              <w:t>1</w:t>
            </w:r>
          </w:p>
        </w:tc>
      </w:tr>
      <w:tr w:rsidR="00285049" w:rsidRPr="00E24B04" w:rsidTr="00F23151">
        <w:trPr>
          <w:trHeight w:val="236"/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lang w:val="en-US"/>
              </w:rPr>
            </w:pPr>
            <w:r w:rsidRPr="00E12C00">
              <w:t>55,</w:t>
            </w:r>
            <w:r w:rsidRPr="00E12C00">
              <w:rPr>
                <w:lang w:val="en-US"/>
              </w:rPr>
              <w:t>9</w:t>
            </w:r>
          </w:p>
        </w:tc>
      </w:tr>
    </w:tbl>
    <w:p w:rsidR="00285049" w:rsidRPr="00E12C00" w:rsidRDefault="00285049" w:rsidP="00E12C0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5049" w:rsidRPr="00E12C00" w:rsidRDefault="00285049" w:rsidP="00E12C0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285049" w:rsidRPr="00E24B04" w:rsidTr="00F23151">
        <w:trPr>
          <w:jc w:val="center"/>
        </w:trPr>
        <w:tc>
          <w:tcPr>
            <w:tcW w:w="53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85049" w:rsidRPr="00E24B04" w:rsidTr="00F23151">
        <w:trPr>
          <w:trHeight w:val="284"/>
          <w:jc w:val="center"/>
        </w:trPr>
        <w:tc>
          <w:tcPr>
            <w:tcW w:w="535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rPr>
                <w:lang w:val="en-US"/>
              </w:rPr>
              <w:t>11</w:t>
            </w:r>
            <w:r w:rsidRPr="00E12C00">
              <w:t>,4</w:t>
            </w:r>
          </w:p>
        </w:tc>
      </w:tr>
      <w:tr w:rsidR="00285049" w:rsidRPr="00E24B04" w:rsidTr="00F23151">
        <w:trPr>
          <w:trHeight w:val="350"/>
          <w:jc w:val="center"/>
        </w:trPr>
        <w:tc>
          <w:tcPr>
            <w:tcW w:w="535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8,4</w:t>
            </w:r>
          </w:p>
        </w:tc>
      </w:tr>
      <w:tr w:rsidR="00285049" w:rsidRPr="00E24B04" w:rsidTr="00F23151">
        <w:trPr>
          <w:trHeight w:val="346"/>
          <w:jc w:val="center"/>
        </w:trPr>
        <w:tc>
          <w:tcPr>
            <w:tcW w:w="535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20,3</w:t>
            </w:r>
          </w:p>
        </w:tc>
      </w:tr>
      <w:tr w:rsidR="00285049" w:rsidRPr="00E24B04" w:rsidTr="00F23151">
        <w:trPr>
          <w:trHeight w:val="341"/>
          <w:jc w:val="center"/>
        </w:trPr>
        <w:tc>
          <w:tcPr>
            <w:tcW w:w="535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21,3</w:t>
            </w:r>
          </w:p>
        </w:tc>
      </w:tr>
      <w:tr w:rsidR="00285049" w:rsidRPr="00E24B04" w:rsidTr="00F23151">
        <w:trPr>
          <w:trHeight w:val="338"/>
          <w:jc w:val="center"/>
        </w:trPr>
        <w:tc>
          <w:tcPr>
            <w:tcW w:w="535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14,2</w:t>
            </w:r>
          </w:p>
        </w:tc>
      </w:tr>
      <w:tr w:rsidR="00285049" w:rsidRPr="00E24B04" w:rsidTr="00F23151">
        <w:trPr>
          <w:trHeight w:val="348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24,4</w:t>
            </w:r>
          </w:p>
        </w:tc>
      </w:tr>
    </w:tbl>
    <w:p w:rsidR="00285049" w:rsidRPr="00E12C00" w:rsidRDefault="00285049" w:rsidP="00E12C0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5049" w:rsidRPr="00E12C00" w:rsidRDefault="00285049" w:rsidP="00E12C0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285049" w:rsidRPr="00E24B04" w:rsidTr="00F23151">
        <w:trPr>
          <w:jc w:val="center"/>
        </w:trPr>
        <w:tc>
          <w:tcPr>
            <w:tcW w:w="549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85049" w:rsidRPr="00E24B04" w:rsidTr="00F23151">
        <w:trPr>
          <w:trHeight w:val="280"/>
          <w:jc w:val="center"/>
        </w:trPr>
        <w:tc>
          <w:tcPr>
            <w:tcW w:w="549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2,0</w:t>
            </w:r>
          </w:p>
        </w:tc>
      </w:tr>
      <w:tr w:rsidR="00285049" w:rsidRPr="00E24B04" w:rsidTr="00F23151">
        <w:trPr>
          <w:trHeight w:val="280"/>
          <w:jc w:val="center"/>
        </w:trPr>
        <w:tc>
          <w:tcPr>
            <w:tcW w:w="549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15,3</w:t>
            </w:r>
          </w:p>
        </w:tc>
      </w:tr>
      <w:tr w:rsidR="00285049" w:rsidRPr="00E24B04" w:rsidTr="00F23151">
        <w:trPr>
          <w:trHeight w:val="345"/>
          <w:jc w:val="center"/>
        </w:trPr>
        <w:tc>
          <w:tcPr>
            <w:tcW w:w="5490" w:type="dxa"/>
            <w:vAlign w:val="center"/>
          </w:tcPr>
          <w:p w:rsidR="00285049" w:rsidRPr="00E12C00" w:rsidRDefault="00285049" w:rsidP="008066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Средне</w:t>
            </w:r>
            <w:r w:rsidRPr="0080662E">
              <w:rPr>
                <w:rFonts w:ascii="Arial" w:hAnsi="Arial" w:cs="Arial"/>
                <w:sz w:val="20"/>
                <w:szCs w:val="20"/>
              </w:rPr>
              <w:t>-с</w:t>
            </w:r>
            <w:r w:rsidRPr="00E12C00">
              <w:rPr>
                <w:rFonts w:ascii="Arial" w:hAnsi="Arial" w:cs="Arial"/>
                <w:sz w:val="20"/>
                <w:szCs w:val="20"/>
              </w:rPr>
              <w:t>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31,4</w:t>
            </w:r>
          </w:p>
        </w:tc>
      </w:tr>
      <w:tr w:rsidR="00285049" w:rsidRPr="00E24B04" w:rsidTr="00F23151">
        <w:trPr>
          <w:trHeight w:val="336"/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51,3</w:t>
            </w:r>
          </w:p>
        </w:tc>
      </w:tr>
    </w:tbl>
    <w:p w:rsidR="00285049" w:rsidRPr="00E12C00" w:rsidRDefault="00285049" w:rsidP="00E12C0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5049" w:rsidRPr="00E12C00" w:rsidRDefault="00285049" w:rsidP="00E12C0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285049" w:rsidRPr="00E24B04" w:rsidTr="00F23151">
        <w:trPr>
          <w:jc w:val="center"/>
        </w:trPr>
        <w:tc>
          <w:tcPr>
            <w:tcW w:w="54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85049" w:rsidRPr="00E24B04" w:rsidTr="00F23151">
        <w:trPr>
          <w:trHeight w:val="495"/>
          <w:jc w:val="center"/>
        </w:trPr>
        <w:tc>
          <w:tcPr>
            <w:tcW w:w="548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4,2</w:t>
            </w:r>
          </w:p>
        </w:tc>
      </w:tr>
      <w:tr w:rsidR="00285049" w:rsidRPr="00E24B04" w:rsidTr="00F23151">
        <w:trPr>
          <w:trHeight w:val="495"/>
          <w:jc w:val="center"/>
        </w:trPr>
        <w:tc>
          <w:tcPr>
            <w:tcW w:w="548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13,5</w:t>
            </w:r>
          </w:p>
        </w:tc>
      </w:tr>
      <w:tr w:rsidR="00285049" w:rsidRPr="00E24B04" w:rsidTr="00F23151">
        <w:trPr>
          <w:trHeight w:val="495"/>
          <w:jc w:val="center"/>
        </w:trPr>
        <w:tc>
          <w:tcPr>
            <w:tcW w:w="548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54,3</w:t>
            </w:r>
          </w:p>
        </w:tc>
      </w:tr>
      <w:tr w:rsidR="00285049" w:rsidRPr="00E24B04" w:rsidTr="00F23151">
        <w:trPr>
          <w:trHeight w:val="495"/>
          <w:jc w:val="center"/>
        </w:trPr>
        <w:tc>
          <w:tcPr>
            <w:tcW w:w="5485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25,7</w:t>
            </w:r>
          </w:p>
        </w:tc>
      </w:tr>
      <w:tr w:rsidR="00285049" w:rsidRPr="00E24B04" w:rsidTr="00F23151">
        <w:trPr>
          <w:trHeight w:val="495"/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E12C00">
              <w:rPr>
                <w:rFonts w:ascii="Arial" w:hAnsi="Arial" w:cs="Arial"/>
                <w:sz w:val="20"/>
                <w:szCs w:val="20"/>
              </w:rPr>
              <w:t>о</w:t>
            </w:r>
            <w:r w:rsidRPr="00E12C00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2,3</w:t>
            </w:r>
          </w:p>
        </w:tc>
      </w:tr>
    </w:tbl>
    <w:p w:rsidR="00285049" w:rsidRPr="00E12C00" w:rsidRDefault="00285049" w:rsidP="00E12C00">
      <w:pPr>
        <w:spacing w:after="0" w:line="240" w:lineRule="auto"/>
        <w:rPr>
          <w:i/>
        </w:rPr>
      </w:pPr>
    </w:p>
    <w:p w:rsidR="00285049" w:rsidRPr="00E12C00" w:rsidRDefault="00285049" w:rsidP="00E12C00">
      <w:pPr>
        <w:spacing w:after="0" w:line="240" w:lineRule="auto"/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285049" w:rsidRPr="00E24B04" w:rsidTr="00F23151">
        <w:trPr>
          <w:jc w:val="center"/>
        </w:trPr>
        <w:tc>
          <w:tcPr>
            <w:tcW w:w="55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85049" w:rsidRPr="00E24B04" w:rsidTr="00F23151">
        <w:trPr>
          <w:trHeight w:val="280"/>
          <w:jc w:val="center"/>
        </w:trPr>
        <w:tc>
          <w:tcPr>
            <w:tcW w:w="5562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59,2</w:t>
            </w:r>
          </w:p>
        </w:tc>
      </w:tr>
      <w:tr w:rsidR="00285049" w:rsidRPr="00E24B04" w:rsidTr="00F23151">
        <w:trPr>
          <w:trHeight w:val="280"/>
          <w:jc w:val="center"/>
        </w:trPr>
        <w:tc>
          <w:tcPr>
            <w:tcW w:w="5562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7,9</w:t>
            </w:r>
          </w:p>
        </w:tc>
      </w:tr>
      <w:tr w:rsidR="00285049" w:rsidRPr="00E24B04" w:rsidTr="00F23151">
        <w:trPr>
          <w:trHeight w:val="345"/>
          <w:jc w:val="center"/>
        </w:trPr>
        <w:tc>
          <w:tcPr>
            <w:tcW w:w="5562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14,9</w:t>
            </w:r>
          </w:p>
        </w:tc>
      </w:tr>
      <w:tr w:rsidR="00285049" w:rsidRPr="00E24B04" w:rsidTr="00F23151">
        <w:trPr>
          <w:trHeight w:val="345"/>
          <w:jc w:val="center"/>
        </w:trPr>
        <w:tc>
          <w:tcPr>
            <w:tcW w:w="5562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8,7</w:t>
            </w:r>
          </w:p>
        </w:tc>
      </w:tr>
      <w:tr w:rsidR="00285049" w:rsidRPr="00E24B04" w:rsidTr="00F23151">
        <w:trPr>
          <w:trHeight w:val="336"/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9,3</w:t>
            </w:r>
          </w:p>
        </w:tc>
      </w:tr>
    </w:tbl>
    <w:p w:rsidR="00285049" w:rsidRPr="00E12C00" w:rsidRDefault="00285049" w:rsidP="00E12C00">
      <w:pPr>
        <w:spacing w:after="0" w:line="240" w:lineRule="auto"/>
      </w:pPr>
    </w:p>
    <w:p w:rsidR="00285049" w:rsidRPr="00E12C00" w:rsidRDefault="00285049" w:rsidP="00E12C00">
      <w:pPr>
        <w:spacing w:after="0" w:line="240" w:lineRule="auto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285049" w:rsidRPr="00E24B04" w:rsidTr="00F23151">
        <w:trPr>
          <w:jc w:val="center"/>
        </w:trPr>
        <w:tc>
          <w:tcPr>
            <w:tcW w:w="555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85049" w:rsidRPr="00E24B04" w:rsidTr="00F23151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30,7</w:t>
            </w:r>
          </w:p>
        </w:tc>
      </w:tr>
      <w:tr w:rsidR="00285049" w:rsidRPr="00E24B04" w:rsidTr="00F23151">
        <w:trPr>
          <w:trHeight w:val="236"/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85049" w:rsidRPr="00E12C00" w:rsidRDefault="00285049" w:rsidP="00E12C00">
            <w:pPr>
              <w:spacing w:after="0" w:line="240" w:lineRule="auto"/>
              <w:jc w:val="center"/>
            </w:pPr>
            <w:r w:rsidRPr="00E12C00">
              <w:t>69,3</w:t>
            </w:r>
          </w:p>
        </w:tc>
      </w:tr>
    </w:tbl>
    <w:p w:rsidR="00285049" w:rsidRPr="00E12C00" w:rsidRDefault="00285049" w:rsidP="00E12C00">
      <w:pPr>
        <w:spacing w:after="0" w:line="240" w:lineRule="auto"/>
        <w:jc w:val="right"/>
        <w:rPr>
          <w:i/>
          <w:lang w:eastAsia="en-US"/>
        </w:rPr>
      </w:pPr>
    </w:p>
    <w:p w:rsidR="00285049" w:rsidRPr="00E12C00" w:rsidRDefault="00285049" w:rsidP="00E12C00">
      <w:pPr>
        <w:spacing w:after="0" w:line="240" w:lineRule="auto"/>
        <w:rPr>
          <w:i/>
          <w:lang w:eastAsia="en-US"/>
        </w:rPr>
      </w:pPr>
    </w:p>
    <w:p w:rsidR="008E0C71" w:rsidRDefault="00285049">
      <w:pPr>
        <w:spacing w:after="0" w:line="240" w:lineRule="auto"/>
        <w:rPr>
          <w:lang w:eastAsia="en-US"/>
        </w:rPr>
      </w:pPr>
      <w:r w:rsidRPr="00E12C00">
        <w:rPr>
          <w:lang w:eastAsia="en-US"/>
        </w:rPr>
        <w:br w:type="page"/>
      </w:r>
      <w:r w:rsidR="008E0C71">
        <w:rPr>
          <w:lang w:eastAsia="en-US"/>
        </w:rPr>
        <w:lastRenderedPageBreak/>
        <w:br w:type="page"/>
      </w:r>
    </w:p>
    <w:p w:rsidR="00285049" w:rsidRDefault="00285049" w:rsidP="00E12C00">
      <w:pPr>
        <w:spacing w:after="0" w:line="240" w:lineRule="auto"/>
        <w:ind w:right="51"/>
        <w:jc w:val="both"/>
        <w:rPr>
          <w:lang w:eastAsia="en-US"/>
        </w:rPr>
      </w:pPr>
      <w:bookmarkStart w:id="3" w:name="_GoBack"/>
      <w:bookmarkEnd w:id="3"/>
    </w:p>
    <w:sectPr w:rsidR="00285049" w:rsidSect="00BF20F5">
      <w:footerReference w:type="default" r:id="rId61"/>
      <w:pgSz w:w="11906" w:h="16838"/>
      <w:pgMar w:top="568" w:right="424" w:bottom="426" w:left="709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FC9" w:rsidRDefault="009E5FC9" w:rsidP="008A2699">
      <w:pPr>
        <w:spacing w:after="0" w:line="240" w:lineRule="auto"/>
      </w:pPr>
      <w:r>
        <w:separator/>
      </w:r>
    </w:p>
  </w:endnote>
  <w:endnote w:type="continuationSeparator" w:id="0">
    <w:p w:rsidR="009E5FC9" w:rsidRDefault="009E5FC9" w:rsidP="008A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38B" w:rsidRDefault="0006538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8E0C71">
      <w:rPr>
        <w:noProof/>
      </w:rPr>
      <w:t>24</w:t>
    </w:r>
    <w:r>
      <w:rPr>
        <w:noProof/>
      </w:rPr>
      <w:fldChar w:fldCharType="end"/>
    </w:r>
  </w:p>
  <w:p w:rsidR="0006538B" w:rsidRDefault="0006538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FC9" w:rsidRDefault="009E5FC9" w:rsidP="008A2699">
      <w:pPr>
        <w:spacing w:after="0" w:line="240" w:lineRule="auto"/>
      </w:pPr>
      <w:r>
        <w:separator/>
      </w:r>
    </w:p>
  </w:footnote>
  <w:footnote w:type="continuationSeparator" w:id="0">
    <w:p w:rsidR="009E5FC9" w:rsidRDefault="009E5FC9" w:rsidP="008A2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AD7"/>
    <w:rsid w:val="00004336"/>
    <w:rsid w:val="00004924"/>
    <w:rsid w:val="000103F2"/>
    <w:rsid w:val="000119EA"/>
    <w:rsid w:val="0002025A"/>
    <w:rsid w:val="00021971"/>
    <w:rsid w:val="0003643E"/>
    <w:rsid w:val="00062092"/>
    <w:rsid w:val="00063C8E"/>
    <w:rsid w:val="00064C97"/>
    <w:rsid w:val="00064CB1"/>
    <w:rsid w:val="0006538B"/>
    <w:rsid w:val="000802C6"/>
    <w:rsid w:val="00085128"/>
    <w:rsid w:val="00093EE9"/>
    <w:rsid w:val="000A17DC"/>
    <w:rsid w:val="000A27EB"/>
    <w:rsid w:val="000A6A27"/>
    <w:rsid w:val="000B27D6"/>
    <w:rsid w:val="000B46B4"/>
    <w:rsid w:val="000B764B"/>
    <w:rsid w:val="000C1217"/>
    <w:rsid w:val="000C61CB"/>
    <w:rsid w:val="000D7EC9"/>
    <w:rsid w:val="000E768D"/>
    <w:rsid w:val="0010242E"/>
    <w:rsid w:val="00102EE3"/>
    <w:rsid w:val="00104FC9"/>
    <w:rsid w:val="00110D69"/>
    <w:rsid w:val="00121EE2"/>
    <w:rsid w:val="00126D05"/>
    <w:rsid w:val="00131458"/>
    <w:rsid w:val="00132603"/>
    <w:rsid w:val="00137EE0"/>
    <w:rsid w:val="00143712"/>
    <w:rsid w:val="00150676"/>
    <w:rsid w:val="00153C72"/>
    <w:rsid w:val="00155A46"/>
    <w:rsid w:val="00163029"/>
    <w:rsid w:val="001859AE"/>
    <w:rsid w:val="001905D4"/>
    <w:rsid w:val="001923A7"/>
    <w:rsid w:val="00192670"/>
    <w:rsid w:val="001C3575"/>
    <w:rsid w:val="001E28FC"/>
    <w:rsid w:val="001E47A4"/>
    <w:rsid w:val="001E5F0F"/>
    <w:rsid w:val="001F651B"/>
    <w:rsid w:val="00206F95"/>
    <w:rsid w:val="002131CA"/>
    <w:rsid w:val="00231F7A"/>
    <w:rsid w:val="002335AF"/>
    <w:rsid w:val="00244CBB"/>
    <w:rsid w:val="002474C3"/>
    <w:rsid w:val="002775F3"/>
    <w:rsid w:val="002815A6"/>
    <w:rsid w:val="00285049"/>
    <w:rsid w:val="00286D52"/>
    <w:rsid w:val="00287D3F"/>
    <w:rsid w:val="002B153E"/>
    <w:rsid w:val="002B4263"/>
    <w:rsid w:val="002B789C"/>
    <w:rsid w:val="002C11D8"/>
    <w:rsid w:val="002C645F"/>
    <w:rsid w:val="002F37E4"/>
    <w:rsid w:val="003022BC"/>
    <w:rsid w:val="0030606D"/>
    <w:rsid w:val="00316686"/>
    <w:rsid w:val="00320DF2"/>
    <w:rsid w:val="00335481"/>
    <w:rsid w:val="00350F95"/>
    <w:rsid w:val="003510E8"/>
    <w:rsid w:val="00356441"/>
    <w:rsid w:val="00367C73"/>
    <w:rsid w:val="00376C77"/>
    <w:rsid w:val="00386AEB"/>
    <w:rsid w:val="00391F31"/>
    <w:rsid w:val="003B51E7"/>
    <w:rsid w:val="003C6B0C"/>
    <w:rsid w:val="003E7642"/>
    <w:rsid w:val="0040031F"/>
    <w:rsid w:val="00407A1F"/>
    <w:rsid w:val="00420563"/>
    <w:rsid w:val="004254DA"/>
    <w:rsid w:val="0043593B"/>
    <w:rsid w:val="004771B8"/>
    <w:rsid w:val="00486832"/>
    <w:rsid w:val="00487A3D"/>
    <w:rsid w:val="004907E5"/>
    <w:rsid w:val="00494A5C"/>
    <w:rsid w:val="00496309"/>
    <w:rsid w:val="004A22AC"/>
    <w:rsid w:val="004B7199"/>
    <w:rsid w:val="004B75B6"/>
    <w:rsid w:val="004C6D26"/>
    <w:rsid w:val="004D7C76"/>
    <w:rsid w:val="004E5073"/>
    <w:rsid w:val="004E6C20"/>
    <w:rsid w:val="004F3747"/>
    <w:rsid w:val="0050459C"/>
    <w:rsid w:val="005052AC"/>
    <w:rsid w:val="00506555"/>
    <w:rsid w:val="00512B06"/>
    <w:rsid w:val="00541B21"/>
    <w:rsid w:val="00546BF7"/>
    <w:rsid w:val="0055198B"/>
    <w:rsid w:val="005617D9"/>
    <w:rsid w:val="00564221"/>
    <w:rsid w:val="00573711"/>
    <w:rsid w:val="00580ED3"/>
    <w:rsid w:val="00585901"/>
    <w:rsid w:val="005A046A"/>
    <w:rsid w:val="005A427F"/>
    <w:rsid w:val="005B6E56"/>
    <w:rsid w:val="005C5652"/>
    <w:rsid w:val="005D4FFC"/>
    <w:rsid w:val="005D5650"/>
    <w:rsid w:val="005F1F60"/>
    <w:rsid w:val="005F27C8"/>
    <w:rsid w:val="005F3E8F"/>
    <w:rsid w:val="00604F18"/>
    <w:rsid w:val="00607DB5"/>
    <w:rsid w:val="006156F8"/>
    <w:rsid w:val="006170EB"/>
    <w:rsid w:val="00625654"/>
    <w:rsid w:val="006308E7"/>
    <w:rsid w:val="0064161C"/>
    <w:rsid w:val="0064578E"/>
    <w:rsid w:val="00645BEB"/>
    <w:rsid w:val="00645F05"/>
    <w:rsid w:val="00650592"/>
    <w:rsid w:val="00651A2E"/>
    <w:rsid w:val="00656E45"/>
    <w:rsid w:val="00664334"/>
    <w:rsid w:val="0067311F"/>
    <w:rsid w:val="00691EF5"/>
    <w:rsid w:val="0069263A"/>
    <w:rsid w:val="00696324"/>
    <w:rsid w:val="00696791"/>
    <w:rsid w:val="006A6687"/>
    <w:rsid w:val="006B756B"/>
    <w:rsid w:val="006E21CB"/>
    <w:rsid w:val="006E4192"/>
    <w:rsid w:val="006F1DDE"/>
    <w:rsid w:val="006F7E74"/>
    <w:rsid w:val="00705E25"/>
    <w:rsid w:val="007153F5"/>
    <w:rsid w:val="00716E25"/>
    <w:rsid w:val="0071726B"/>
    <w:rsid w:val="007332EE"/>
    <w:rsid w:val="00745E26"/>
    <w:rsid w:val="00752FA7"/>
    <w:rsid w:val="00753412"/>
    <w:rsid w:val="00753E9E"/>
    <w:rsid w:val="00763E08"/>
    <w:rsid w:val="00770D1A"/>
    <w:rsid w:val="007872CA"/>
    <w:rsid w:val="00794EA3"/>
    <w:rsid w:val="007950E6"/>
    <w:rsid w:val="007A5C0D"/>
    <w:rsid w:val="007C5A3A"/>
    <w:rsid w:val="007D259D"/>
    <w:rsid w:val="007F405A"/>
    <w:rsid w:val="007F5337"/>
    <w:rsid w:val="007F58BF"/>
    <w:rsid w:val="0080662E"/>
    <w:rsid w:val="0082105F"/>
    <w:rsid w:val="00825615"/>
    <w:rsid w:val="0083277D"/>
    <w:rsid w:val="008377CE"/>
    <w:rsid w:val="00845BD7"/>
    <w:rsid w:val="00850ACB"/>
    <w:rsid w:val="00863ABE"/>
    <w:rsid w:val="00864166"/>
    <w:rsid w:val="00871BEF"/>
    <w:rsid w:val="00891CEA"/>
    <w:rsid w:val="008A0506"/>
    <w:rsid w:val="008A2699"/>
    <w:rsid w:val="008B073B"/>
    <w:rsid w:val="008B29A8"/>
    <w:rsid w:val="008C4CFF"/>
    <w:rsid w:val="008D604C"/>
    <w:rsid w:val="008E0C71"/>
    <w:rsid w:val="008F465F"/>
    <w:rsid w:val="008F793A"/>
    <w:rsid w:val="00915A03"/>
    <w:rsid w:val="00972076"/>
    <w:rsid w:val="00976004"/>
    <w:rsid w:val="0097785C"/>
    <w:rsid w:val="009865D1"/>
    <w:rsid w:val="0099273A"/>
    <w:rsid w:val="009A1104"/>
    <w:rsid w:val="009A328B"/>
    <w:rsid w:val="009A6665"/>
    <w:rsid w:val="009B73B4"/>
    <w:rsid w:val="009D3AC1"/>
    <w:rsid w:val="009D6EBC"/>
    <w:rsid w:val="009E1B70"/>
    <w:rsid w:val="009E5FC9"/>
    <w:rsid w:val="00A27299"/>
    <w:rsid w:val="00A369C4"/>
    <w:rsid w:val="00A53BAC"/>
    <w:rsid w:val="00A9232D"/>
    <w:rsid w:val="00A96780"/>
    <w:rsid w:val="00AB41F6"/>
    <w:rsid w:val="00AB4C3A"/>
    <w:rsid w:val="00AB689F"/>
    <w:rsid w:val="00AC2CF1"/>
    <w:rsid w:val="00AD78DA"/>
    <w:rsid w:val="00AE0E43"/>
    <w:rsid w:val="00AE484C"/>
    <w:rsid w:val="00AE7BB2"/>
    <w:rsid w:val="00AF0B56"/>
    <w:rsid w:val="00AF3F96"/>
    <w:rsid w:val="00AF555D"/>
    <w:rsid w:val="00AF7E55"/>
    <w:rsid w:val="00B05E2D"/>
    <w:rsid w:val="00B07081"/>
    <w:rsid w:val="00B138EE"/>
    <w:rsid w:val="00B204DA"/>
    <w:rsid w:val="00B3271B"/>
    <w:rsid w:val="00B538DE"/>
    <w:rsid w:val="00B600FE"/>
    <w:rsid w:val="00B63CFD"/>
    <w:rsid w:val="00B71111"/>
    <w:rsid w:val="00B74990"/>
    <w:rsid w:val="00B84F9C"/>
    <w:rsid w:val="00BA41E0"/>
    <w:rsid w:val="00BA480A"/>
    <w:rsid w:val="00BB687B"/>
    <w:rsid w:val="00BB780F"/>
    <w:rsid w:val="00BC10CC"/>
    <w:rsid w:val="00BC5730"/>
    <w:rsid w:val="00BD4AEB"/>
    <w:rsid w:val="00BD7D14"/>
    <w:rsid w:val="00BE1259"/>
    <w:rsid w:val="00BE5438"/>
    <w:rsid w:val="00BF20F5"/>
    <w:rsid w:val="00C11CF4"/>
    <w:rsid w:val="00C1294F"/>
    <w:rsid w:val="00C417F6"/>
    <w:rsid w:val="00C55641"/>
    <w:rsid w:val="00C60C5E"/>
    <w:rsid w:val="00C65756"/>
    <w:rsid w:val="00C70CBA"/>
    <w:rsid w:val="00C75705"/>
    <w:rsid w:val="00C80F7A"/>
    <w:rsid w:val="00CA5599"/>
    <w:rsid w:val="00CB3C57"/>
    <w:rsid w:val="00CB7CA6"/>
    <w:rsid w:val="00CC5405"/>
    <w:rsid w:val="00CC7424"/>
    <w:rsid w:val="00CE2804"/>
    <w:rsid w:val="00CE3A24"/>
    <w:rsid w:val="00CE6191"/>
    <w:rsid w:val="00CF39E8"/>
    <w:rsid w:val="00CF7743"/>
    <w:rsid w:val="00D11D0C"/>
    <w:rsid w:val="00D254AB"/>
    <w:rsid w:val="00D31E8B"/>
    <w:rsid w:val="00D371A4"/>
    <w:rsid w:val="00D51AD7"/>
    <w:rsid w:val="00D561BA"/>
    <w:rsid w:val="00D60F3B"/>
    <w:rsid w:val="00D82A2A"/>
    <w:rsid w:val="00D87741"/>
    <w:rsid w:val="00D91002"/>
    <w:rsid w:val="00DA74C3"/>
    <w:rsid w:val="00DB2EB8"/>
    <w:rsid w:val="00DC6EA1"/>
    <w:rsid w:val="00DD25D0"/>
    <w:rsid w:val="00DE2E17"/>
    <w:rsid w:val="00DF32FE"/>
    <w:rsid w:val="00DF3EF5"/>
    <w:rsid w:val="00DF48E6"/>
    <w:rsid w:val="00E0263F"/>
    <w:rsid w:val="00E0545C"/>
    <w:rsid w:val="00E12C00"/>
    <w:rsid w:val="00E153BB"/>
    <w:rsid w:val="00E21FFB"/>
    <w:rsid w:val="00E22922"/>
    <w:rsid w:val="00E24B04"/>
    <w:rsid w:val="00E30720"/>
    <w:rsid w:val="00E33124"/>
    <w:rsid w:val="00E34627"/>
    <w:rsid w:val="00E40D37"/>
    <w:rsid w:val="00E94FDE"/>
    <w:rsid w:val="00E9654C"/>
    <w:rsid w:val="00E97B7B"/>
    <w:rsid w:val="00EA78D7"/>
    <w:rsid w:val="00EA7B05"/>
    <w:rsid w:val="00EC1899"/>
    <w:rsid w:val="00EE1F66"/>
    <w:rsid w:val="00EE2DD3"/>
    <w:rsid w:val="00EE5C47"/>
    <w:rsid w:val="00EF0675"/>
    <w:rsid w:val="00EF63F4"/>
    <w:rsid w:val="00F1036B"/>
    <w:rsid w:val="00F15ED2"/>
    <w:rsid w:val="00F16CBF"/>
    <w:rsid w:val="00F17014"/>
    <w:rsid w:val="00F17C35"/>
    <w:rsid w:val="00F23151"/>
    <w:rsid w:val="00F23819"/>
    <w:rsid w:val="00F27A48"/>
    <w:rsid w:val="00F32B19"/>
    <w:rsid w:val="00F333CB"/>
    <w:rsid w:val="00F34D3E"/>
    <w:rsid w:val="00F36345"/>
    <w:rsid w:val="00F44635"/>
    <w:rsid w:val="00F6484B"/>
    <w:rsid w:val="00F67250"/>
    <w:rsid w:val="00F77695"/>
    <w:rsid w:val="00F86E4E"/>
    <w:rsid w:val="00F9513D"/>
    <w:rsid w:val="00FA06B2"/>
    <w:rsid w:val="00FA078A"/>
    <w:rsid w:val="00FB1A20"/>
    <w:rsid w:val="00FC106F"/>
    <w:rsid w:val="00FD23AF"/>
    <w:rsid w:val="00FE2E16"/>
    <w:rsid w:val="00FF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3A"/>
    <w:pPr>
      <w:spacing w:after="200" w:line="276" w:lineRule="auto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1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1AD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064C9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AC2CF1"/>
    <w:pPr>
      <w:spacing w:after="0" w:line="240" w:lineRule="auto"/>
      <w:jc w:val="center"/>
    </w:pPr>
    <w:rPr>
      <w:b/>
      <w:caps/>
    </w:rPr>
  </w:style>
  <w:style w:type="character" w:customStyle="1" w:styleId="a7">
    <w:name w:val="Основной текст Знак"/>
    <w:basedOn w:val="a0"/>
    <w:link w:val="a6"/>
    <w:uiPriority w:val="99"/>
    <w:locked/>
    <w:rsid w:val="00AC2CF1"/>
    <w:rPr>
      <w:rFonts w:eastAsia="Times New Roman" w:cs="Times New Roman"/>
      <w:b/>
      <w:caps/>
      <w:lang w:eastAsia="ru-RU"/>
    </w:rPr>
  </w:style>
  <w:style w:type="character" w:styleId="a8">
    <w:name w:val="Hyperlink"/>
    <w:basedOn w:val="a0"/>
    <w:uiPriority w:val="99"/>
    <w:semiHidden/>
    <w:rsid w:val="00110D69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rsid w:val="00573711"/>
    <w:rPr>
      <w:rFonts w:cs="Times New Roman"/>
      <w:color w:val="800080"/>
      <w:u w:val="single"/>
    </w:rPr>
  </w:style>
  <w:style w:type="paragraph" w:styleId="aa">
    <w:name w:val="Normal (Web)"/>
    <w:basedOn w:val="a"/>
    <w:uiPriority w:val="99"/>
    <w:semiHidden/>
    <w:rsid w:val="00DF48E6"/>
    <w:pPr>
      <w:spacing w:before="100" w:beforeAutospacing="1" w:after="100" w:afterAutospacing="1" w:line="240" w:lineRule="auto"/>
    </w:pPr>
  </w:style>
  <w:style w:type="paragraph" w:styleId="ab">
    <w:name w:val="header"/>
    <w:basedOn w:val="a"/>
    <w:link w:val="ac"/>
    <w:uiPriority w:val="99"/>
    <w:rsid w:val="008A2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A2699"/>
    <w:rPr>
      <w:rFonts w:eastAsia="Times New Roman" w:cs="Times New Roman"/>
      <w:lang w:eastAsia="ru-RU"/>
    </w:rPr>
  </w:style>
  <w:style w:type="paragraph" w:styleId="ad">
    <w:name w:val="footer"/>
    <w:basedOn w:val="a"/>
    <w:link w:val="ae"/>
    <w:uiPriority w:val="99"/>
    <w:rsid w:val="008A2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8A2699"/>
    <w:rPr>
      <w:rFonts w:eastAsia="Times New Roman" w:cs="Times New Roman"/>
      <w:lang w:eastAsia="ru-RU"/>
    </w:rPr>
  </w:style>
  <w:style w:type="paragraph" w:styleId="af">
    <w:name w:val="List Paragraph"/>
    <w:basedOn w:val="a"/>
    <w:uiPriority w:val="99"/>
    <w:qFormat/>
    <w:rsid w:val="00B070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3A"/>
    <w:pPr>
      <w:spacing w:after="200" w:line="276" w:lineRule="auto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1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1AD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064C9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AC2CF1"/>
    <w:pPr>
      <w:spacing w:after="0" w:line="240" w:lineRule="auto"/>
      <w:jc w:val="center"/>
    </w:pPr>
    <w:rPr>
      <w:b/>
      <w:caps/>
    </w:rPr>
  </w:style>
  <w:style w:type="character" w:customStyle="1" w:styleId="a7">
    <w:name w:val="Основной текст Знак"/>
    <w:basedOn w:val="a0"/>
    <w:link w:val="a6"/>
    <w:uiPriority w:val="99"/>
    <w:locked/>
    <w:rsid w:val="00AC2CF1"/>
    <w:rPr>
      <w:rFonts w:eastAsia="Times New Roman" w:cs="Times New Roman"/>
      <w:b/>
      <w:caps/>
      <w:lang w:eastAsia="ru-RU"/>
    </w:rPr>
  </w:style>
  <w:style w:type="character" w:styleId="a8">
    <w:name w:val="Hyperlink"/>
    <w:basedOn w:val="a0"/>
    <w:uiPriority w:val="99"/>
    <w:semiHidden/>
    <w:rsid w:val="00110D69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rsid w:val="00573711"/>
    <w:rPr>
      <w:rFonts w:cs="Times New Roman"/>
      <w:color w:val="800080"/>
      <w:u w:val="single"/>
    </w:rPr>
  </w:style>
  <w:style w:type="paragraph" w:styleId="aa">
    <w:name w:val="Normal (Web)"/>
    <w:basedOn w:val="a"/>
    <w:uiPriority w:val="99"/>
    <w:semiHidden/>
    <w:rsid w:val="00DF48E6"/>
    <w:pPr>
      <w:spacing w:before="100" w:beforeAutospacing="1" w:after="100" w:afterAutospacing="1" w:line="240" w:lineRule="auto"/>
    </w:pPr>
  </w:style>
  <w:style w:type="paragraph" w:styleId="ab">
    <w:name w:val="header"/>
    <w:basedOn w:val="a"/>
    <w:link w:val="ac"/>
    <w:uiPriority w:val="99"/>
    <w:rsid w:val="008A2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A2699"/>
    <w:rPr>
      <w:rFonts w:eastAsia="Times New Roman" w:cs="Times New Roman"/>
      <w:lang w:eastAsia="ru-RU"/>
    </w:rPr>
  </w:style>
  <w:style w:type="paragraph" w:styleId="ad">
    <w:name w:val="footer"/>
    <w:basedOn w:val="a"/>
    <w:link w:val="ae"/>
    <w:uiPriority w:val="99"/>
    <w:rsid w:val="008A2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8A2699"/>
    <w:rPr>
      <w:rFonts w:eastAsia="Times New Roman" w:cs="Times New Roman"/>
      <w:lang w:eastAsia="ru-RU"/>
    </w:rPr>
  </w:style>
  <w:style w:type="paragraph" w:styleId="af">
    <w:name w:val="List Paragraph"/>
    <w:basedOn w:val="a"/>
    <w:uiPriority w:val="99"/>
    <w:qFormat/>
    <w:rsid w:val="00B07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43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43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43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43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image" Target="media/image4.emf"/><Relationship Id="rId26" Type="http://schemas.openxmlformats.org/officeDocument/2006/relationships/chart" Target="charts/chart9.xml"/><Relationship Id="rId39" Type="http://schemas.openxmlformats.org/officeDocument/2006/relationships/image" Target="media/image11.emf"/><Relationship Id="rId21" Type="http://schemas.openxmlformats.org/officeDocument/2006/relationships/image" Target="media/image5.emf"/><Relationship Id="rId34" Type="http://schemas.openxmlformats.org/officeDocument/2006/relationships/package" Target="embeddings/_____Microsoft_Excel18.xlsx"/><Relationship Id="rId42" Type="http://schemas.openxmlformats.org/officeDocument/2006/relationships/image" Target="media/image12.emf"/><Relationship Id="rId47" Type="http://schemas.openxmlformats.org/officeDocument/2006/relationships/chart" Target="charts/chart16.xml"/><Relationship Id="rId50" Type="http://schemas.openxmlformats.org/officeDocument/2006/relationships/chart" Target="charts/chart17.xml"/><Relationship Id="rId55" Type="http://schemas.openxmlformats.org/officeDocument/2006/relationships/package" Target="embeddings/_____Microsoft_Excel32.xlsx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package" Target="embeddings/_____Microsoft_Excel6.xlsx"/><Relationship Id="rId29" Type="http://schemas.openxmlformats.org/officeDocument/2006/relationships/chart" Target="charts/chart10.xml"/><Relationship Id="rId11" Type="http://schemas.openxmlformats.org/officeDocument/2006/relationships/chart" Target="charts/chart2.xml"/><Relationship Id="rId24" Type="http://schemas.openxmlformats.org/officeDocument/2006/relationships/image" Target="media/image6.emf"/><Relationship Id="rId32" Type="http://schemas.openxmlformats.org/officeDocument/2006/relationships/chart" Target="charts/chart11.xml"/><Relationship Id="rId37" Type="http://schemas.openxmlformats.org/officeDocument/2006/relationships/package" Target="embeddings/_____Microsoft_Excel20.xlsx"/><Relationship Id="rId40" Type="http://schemas.openxmlformats.org/officeDocument/2006/relationships/package" Target="embeddings/_____Microsoft_Excel22.xlsx"/><Relationship Id="rId45" Type="http://schemas.openxmlformats.org/officeDocument/2006/relationships/image" Target="media/image13.emf"/><Relationship Id="rId53" Type="http://schemas.openxmlformats.org/officeDocument/2006/relationships/chart" Target="charts/chart18.xml"/><Relationship Id="rId58" Type="http://schemas.openxmlformats.org/officeDocument/2006/relationships/package" Target="embeddings/_____Microsoft_Excel34.xlsx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package" Target="embeddings/_____Microsoft_Excel8.xlsx"/><Relationship Id="rId14" Type="http://schemas.openxmlformats.org/officeDocument/2006/relationships/chart" Target="charts/chart5.xml"/><Relationship Id="rId22" Type="http://schemas.openxmlformats.org/officeDocument/2006/relationships/package" Target="embeddings/_____Microsoft_Excel10.xlsx"/><Relationship Id="rId27" Type="http://schemas.openxmlformats.org/officeDocument/2006/relationships/image" Target="media/image7.emf"/><Relationship Id="rId30" Type="http://schemas.openxmlformats.org/officeDocument/2006/relationships/image" Target="media/image8.emf"/><Relationship Id="rId35" Type="http://schemas.openxmlformats.org/officeDocument/2006/relationships/chart" Target="charts/chart12.xml"/><Relationship Id="rId43" Type="http://schemas.openxmlformats.org/officeDocument/2006/relationships/package" Target="embeddings/_____Microsoft_Excel24.xlsx"/><Relationship Id="rId48" Type="http://schemas.openxmlformats.org/officeDocument/2006/relationships/image" Target="media/image14.emf"/><Relationship Id="rId56" Type="http://schemas.openxmlformats.org/officeDocument/2006/relationships/chart" Target="charts/chart19.xml"/><Relationship Id="rId8" Type="http://schemas.openxmlformats.org/officeDocument/2006/relationships/image" Target="media/image1.wmf"/><Relationship Id="rId51" Type="http://schemas.openxmlformats.org/officeDocument/2006/relationships/image" Target="media/image15.emf"/><Relationship Id="rId3" Type="http://schemas.microsoft.com/office/2007/relationships/stylesWithEffects" Target="stylesWithEffects.xml"/><Relationship Id="rId12" Type="http://schemas.openxmlformats.org/officeDocument/2006/relationships/chart" Target="charts/chart3.xml"/><Relationship Id="rId17" Type="http://schemas.openxmlformats.org/officeDocument/2006/relationships/chart" Target="charts/chart6.xml"/><Relationship Id="rId25" Type="http://schemas.openxmlformats.org/officeDocument/2006/relationships/package" Target="embeddings/_____Microsoft_Excel12.xlsx"/><Relationship Id="rId33" Type="http://schemas.openxmlformats.org/officeDocument/2006/relationships/image" Target="media/image9.emf"/><Relationship Id="rId38" Type="http://schemas.openxmlformats.org/officeDocument/2006/relationships/chart" Target="charts/chart13.xml"/><Relationship Id="rId46" Type="http://schemas.openxmlformats.org/officeDocument/2006/relationships/package" Target="embeddings/_____Microsoft_Excel26.xlsx"/><Relationship Id="rId59" Type="http://schemas.openxmlformats.org/officeDocument/2006/relationships/chart" Target="charts/chart20.xml"/><Relationship Id="rId20" Type="http://schemas.openxmlformats.org/officeDocument/2006/relationships/chart" Target="charts/chart7.xml"/><Relationship Id="rId41" Type="http://schemas.openxmlformats.org/officeDocument/2006/relationships/chart" Target="charts/chart14.xml"/><Relationship Id="rId54" Type="http://schemas.openxmlformats.org/officeDocument/2006/relationships/image" Target="media/image16.emf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3.emf"/><Relationship Id="rId23" Type="http://schemas.openxmlformats.org/officeDocument/2006/relationships/chart" Target="charts/chart8.xml"/><Relationship Id="rId28" Type="http://schemas.openxmlformats.org/officeDocument/2006/relationships/package" Target="embeddings/_____Microsoft_Excel14.xlsx"/><Relationship Id="rId36" Type="http://schemas.openxmlformats.org/officeDocument/2006/relationships/image" Target="media/image10.emf"/><Relationship Id="rId49" Type="http://schemas.openxmlformats.org/officeDocument/2006/relationships/package" Target="embeddings/_____Microsoft_Excel28.xlsx"/><Relationship Id="rId57" Type="http://schemas.openxmlformats.org/officeDocument/2006/relationships/image" Target="media/image17.emf"/><Relationship Id="rId10" Type="http://schemas.openxmlformats.org/officeDocument/2006/relationships/chart" Target="charts/chart1.xml"/><Relationship Id="rId31" Type="http://schemas.openxmlformats.org/officeDocument/2006/relationships/package" Target="embeddings/_____Microsoft_Excel16.xlsx"/><Relationship Id="rId44" Type="http://schemas.openxmlformats.org/officeDocument/2006/relationships/chart" Target="charts/chart15.xml"/><Relationship Id="rId52" Type="http://schemas.openxmlformats.org/officeDocument/2006/relationships/package" Target="embeddings/_____Microsoft_Excel30.xlsx"/><Relationship Id="rId60" Type="http://schemas.openxmlformats.org/officeDocument/2006/relationships/image" Target="media/image18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9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1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7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9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1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3.xlsx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5.xlsx"/><Relationship Id="rId1" Type="http://schemas.openxmlformats.org/officeDocument/2006/relationships/themeOverride" Target="../theme/themeOverride2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557755775577539E-2"/>
          <c:y val="9.4262295081967221E-2"/>
          <c:w val="0.90759075907590758"/>
          <c:h val="0.70491803278688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391296"/>
        <c:axId val="79984256"/>
      </c:barChart>
      <c:catAx>
        <c:axId val="126391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9984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9984256"/>
        <c:scaling>
          <c:orientation val="minMax"/>
          <c:max val="10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6391296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175040518638576E-2"/>
          <c:y val="9.4594594594594683E-2"/>
          <c:w val="0.90599675850891415"/>
          <c:h val="0.684684684684684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392320"/>
        <c:axId val="79983104"/>
      </c:barChart>
      <c:catAx>
        <c:axId val="126392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9983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9983104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6392320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/>
      <c:overlay val="0"/>
    </c:title>
    <c:autoTitleDeleted val="0"/>
    <c:plotArea>
      <c:layout>
        <c:manualLayout>
          <c:layoutTarget val="inner"/>
          <c:xMode val="edge"/>
          <c:yMode val="edge"/>
          <c:x val="7.5500770416024682E-2"/>
          <c:y val="0.12286689419795219"/>
          <c:w val="0.9106317411402155"/>
          <c:h val="0.696245733788396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8581632"/>
        <c:axId val="127820928"/>
      </c:barChart>
      <c:catAx>
        <c:axId val="128581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7820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820928"/>
        <c:scaling>
          <c:orientation val="minMax"/>
          <c:max val="10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58163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5.3680981595092027E-2"/>
          <c:y val="0.21033210332103328"/>
          <c:w val="0.91104294478527581"/>
          <c:h val="0.6678966789667898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048192771084338E-2"/>
                  <c:y val="-4.27046263345195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05622489959839E-2"/>
                  <c:y val="-3.3214709371292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048192771084338E-2"/>
                  <c:y val="-3.7959667852906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94</c:v>
                </c:pt>
                <c:pt idx="1">
                  <c:v>101</c:v>
                </c:pt>
                <c:pt idx="2">
                  <c:v>88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096385542168676E-2"/>
                  <c:y val="-3.7959667852906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088353413654633E-2"/>
                  <c:y val="-3.79596678529062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6104417670682591E-2"/>
                  <c:y val="-5.2194543297746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99</c:v>
                </c:pt>
                <c:pt idx="1">
                  <c:v>97</c:v>
                </c:pt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8582656"/>
        <c:axId val="127822656"/>
        <c:axId val="0"/>
      </c:bar3DChart>
      <c:catAx>
        <c:axId val="128582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7822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822656"/>
        <c:scaling>
          <c:orientation val="minMax"/>
          <c:max val="10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8582656"/>
        <c:crosses val="autoZero"/>
        <c:crossBetween val="between"/>
      </c:valAx>
      <c:spPr>
        <a:noFill/>
        <a:ln w="25413">
          <a:noFill/>
        </a:ln>
      </c:spPr>
    </c:plotArea>
    <c:legend>
      <c:legendPos val="t"/>
      <c:layout>
        <c:manualLayout>
          <c:xMode val="edge"/>
          <c:yMode val="edge"/>
          <c:x val="0.2975459718911283"/>
          <c:y val="0"/>
          <c:w val="0.42944785571528332"/>
          <c:h val="0.10332103321033211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40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8762880"/>
        <c:axId val="127821504"/>
      </c:barChart>
      <c:catAx>
        <c:axId val="1287628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7821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821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762880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043841438696924E-2"/>
          <c:y val="5.6194125159642415E-2"/>
          <c:w val="0.9141064855192631"/>
          <c:h val="0.703516255870314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0.24</c:v>
                </c:pt>
                <c:pt idx="1">
                  <c:v>0.28000000000000003</c:v>
                </c:pt>
                <c:pt idx="2">
                  <c:v>0.32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</c:v>
                </c:pt>
                <c:pt idx="2">
                  <c:v>0.2</c:v>
                </c:pt>
                <c:pt idx="3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583680"/>
        <c:axId val="127823808"/>
      </c:barChart>
      <c:catAx>
        <c:axId val="12858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7823808"/>
        <c:crosses val="autoZero"/>
        <c:auto val="1"/>
        <c:lblAlgn val="ctr"/>
        <c:lblOffset val="100"/>
        <c:noMultiLvlLbl val="0"/>
      </c:catAx>
      <c:valAx>
        <c:axId val="127823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8583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334689815149244"/>
          <c:y val="6.4919497003173107E-2"/>
          <c:w val="0.12512236429161949"/>
          <c:h val="0.2295989866938274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101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255867039421374E-2"/>
          <c:y val="9.6096096096096165E-2"/>
          <c:w val="0.90164319850898134"/>
          <c:h val="0.651431273793478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0.22</c:v>
                </c:pt>
                <c:pt idx="2">
                  <c:v>0.32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0.37</c:v>
                </c:pt>
                <c:pt idx="2">
                  <c:v>0.2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638976"/>
        <c:axId val="42704896"/>
      </c:barChart>
      <c:catAx>
        <c:axId val="128638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04896"/>
        <c:crosses val="autoZero"/>
        <c:auto val="1"/>
        <c:lblAlgn val="ctr"/>
        <c:lblOffset val="100"/>
        <c:noMultiLvlLbl val="0"/>
      </c:catAx>
      <c:valAx>
        <c:axId val="42704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8638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514453077471274"/>
          <c:y val="4.8546526023869656E-2"/>
          <c:w val="0.13531157115294368"/>
          <c:h val="0.2182221561927400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292201426628932E-2"/>
          <c:y val="8.1871345029239789E-2"/>
          <c:w val="0.90753113692113763"/>
          <c:h val="0.660604135009439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0.43</c:v>
                </c:pt>
                <c:pt idx="2">
                  <c:v>0.2</c:v>
                </c:pt>
                <c:pt idx="3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0.44</c:v>
                </c:pt>
                <c:pt idx="2">
                  <c:v>0.12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641536"/>
        <c:axId val="42706624"/>
      </c:barChart>
      <c:catAx>
        <c:axId val="128641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06624"/>
        <c:crosses val="autoZero"/>
        <c:auto val="1"/>
        <c:lblAlgn val="ctr"/>
        <c:lblOffset val="100"/>
        <c:noMultiLvlLbl val="0"/>
      </c:catAx>
      <c:valAx>
        <c:axId val="42706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8641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59093095678148"/>
          <c:y val="6.1033976257554967E-2"/>
          <c:w val="0.14212353680870282"/>
          <c:h val="0.2265332659105684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1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8565737214418984E-2"/>
          <c:y val="6.6983527511549776E-2"/>
          <c:w val="0.92348301718894776"/>
          <c:h val="0.781875274640443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0.41</c:v>
                </c:pt>
                <c:pt idx="1">
                  <c:v>0.47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0.38</c:v>
                </c:pt>
                <c:pt idx="1">
                  <c:v>0.32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763904"/>
        <c:axId val="127827264"/>
      </c:barChart>
      <c:catAx>
        <c:axId val="128763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7827264"/>
        <c:crosses val="autoZero"/>
        <c:auto val="1"/>
        <c:lblAlgn val="ctr"/>
        <c:lblOffset val="100"/>
        <c:noMultiLvlLbl val="0"/>
      </c:catAx>
      <c:valAx>
        <c:axId val="127827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8763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97145202821213"/>
          <c:y val="4.1096640171163441E-2"/>
          <c:w val="0.12679313190116637"/>
          <c:h val="0.21920961301638242"/>
        </c:manualLayout>
      </c:layout>
      <c:overlay val="0"/>
      <c:spPr>
        <a:ln>
          <a:solidFill>
            <a:schemeClr val="accent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057673100596975E-2"/>
          <c:y val="6.666666666666668E-2"/>
          <c:w val="0.91497874712563587"/>
          <c:h val="0.787656406585540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0.38</c:v>
                </c:pt>
                <c:pt idx="1">
                  <c:v>0.33</c:v>
                </c:pt>
                <c:pt idx="2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281024"/>
        <c:axId val="42708352"/>
      </c:barChart>
      <c:catAx>
        <c:axId val="129281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08352"/>
        <c:crosses val="autoZero"/>
        <c:auto val="1"/>
        <c:lblAlgn val="ctr"/>
        <c:lblOffset val="100"/>
        <c:noMultiLvlLbl val="0"/>
      </c:catAx>
      <c:valAx>
        <c:axId val="427083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9281024"/>
        <c:crosses val="autoZero"/>
        <c:crossBetween val="between"/>
      </c:valAx>
      <c:spPr>
        <a:noFill/>
        <a:ln w="25410">
          <a:noFill/>
        </a:ln>
      </c:spPr>
    </c:plotArea>
    <c:legend>
      <c:legendPos val="r"/>
      <c:layout>
        <c:manualLayout>
          <c:xMode val="edge"/>
          <c:yMode val="edge"/>
          <c:x val="0.86604224621622894"/>
          <c:y val="3.9010623672040994E-2"/>
          <c:w val="0.12024769358919951"/>
          <c:h val="0.2202059742532183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156690520067969E-2"/>
          <c:y val="6.1884669479606191E-2"/>
          <c:w val="0.91644719941922148"/>
          <c:h val="0.673492585578701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оказывают серьезного влияния</c:v>
                </c:pt>
                <c:pt idx="1">
                  <c:v>Оказывают положительное влияние</c:v>
                </c:pt>
                <c:pt idx="2">
                  <c:v>Оказывают отрицательное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0.41</c:v>
                </c:pt>
                <c:pt idx="1">
                  <c:v>0.27</c:v>
                </c:pt>
                <c:pt idx="2">
                  <c:v>0.19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оказывают серьезного влияния</c:v>
                </c:pt>
                <c:pt idx="1">
                  <c:v>Оказывают положительное влияние</c:v>
                </c:pt>
                <c:pt idx="2">
                  <c:v>Оказывают отрицательное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0.14000000000000001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928448"/>
        <c:axId val="42712384"/>
      </c:barChart>
      <c:catAx>
        <c:axId val="133928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12384"/>
        <c:crosses val="autoZero"/>
        <c:auto val="1"/>
        <c:lblAlgn val="ctr"/>
        <c:lblOffset val="100"/>
        <c:noMultiLvlLbl val="0"/>
      </c:catAx>
      <c:valAx>
        <c:axId val="42712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3928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393927610900489"/>
          <c:y val="4.3364205025032659E-2"/>
          <c:w val="0.1239026603156087"/>
          <c:h val="0.2044108363106594"/>
        </c:manualLayout>
      </c:layout>
      <c:overlay val="0"/>
      <c:spPr>
        <a:ln>
          <a:solidFill>
            <a:schemeClr val="accent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043841438696924E-2"/>
          <c:y val="6.2678062678062654E-2"/>
          <c:w val="0.91839145691811974"/>
          <c:h val="0.800360724140251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Высокий</c:v>
                </c:pt>
                <c:pt idx="1">
                  <c:v>Низкий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0.35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Высокий</c:v>
                </c:pt>
                <c:pt idx="1">
                  <c:v>Низкий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</c:v>
                </c:pt>
                <c:pt idx="1">
                  <c:v>0.2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310080"/>
        <c:axId val="127746624"/>
      </c:barChart>
      <c:catAx>
        <c:axId val="131310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7746624"/>
        <c:crosses val="autoZero"/>
        <c:auto val="1"/>
        <c:lblAlgn val="ctr"/>
        <c:lblOffset val="100"/>
        <c:noMultiLvlLbl val="0"/>
      </c:catAx>
      <c:valAx>
        <c:axId val="127746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1310080"/>
        <c:crosses val="autoZero"/>
        <c:crossBetween val="between"/>
      </c:valAx>
    </c:plotArea>
    <c:legend>
      <c:legendPos val="t"/>
      <c:layout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690132483439566E-2"/>
          <c:y val="9.7412480974124749E-2"/>
          <c:w val="0.9021826959130107"/>
          <c:h val="0.78668680113615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0.11</c:v>
                </c:pt>
                <c:pt idx="1">
                  <c:v>0.86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0.12</c:v>
                </c:pt>
                <c:pt idx="1">
                  <c:v>0.85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0.85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310592"/>
        <c:axId val="127749504"/>
      </c:barChart>
      <c:catAx>
        <c:axId val="131310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7749504"/>
        <c:crosses val="autoZero"/>
        <c:auto val="1"/>
        <c:lblAlgn val="ctr"/>
        <c:lblOffset val="100"/>
        <c:noMultiLvlLbl val="0"/>
      </c:catAx>
      <c:valAx>
        <c:axId val="127749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1310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995218497989866"/>
          <c:y val="6.8256539702872071E-2"/>
          <c:w val="0.13020656405864672"/>
          <c:h val="0.3520712303306584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309963506813907E-2"/>
          <c:y val="7.8431372549019607E-2"/>
          <c:w val="0.9214548406674391"/>
          <c:h val="0.788617237324972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0.12</c:v>
                </c:pt>
                <c:pt idx="1">
                  <c:v>0.85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av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0.13</c:v>
                </c:pt>
                <c:pt idx="1">
                  <c:v>0.84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0.85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108672"/>
        <c:axId val="127751808"/>
      </c:barChart>
      <c:catAx>
        <c:axId val="134108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7751808"/>
        <c:crosses val="autoZero"/>
        <c:auto val="1"/>
        <c:lblAlgn val="ctr"/>
        <c:lblOffset val="100"/>
        <c:noMultiLvlLbl val="0"/>
      </c:catAx>
      <c:valAx>
        <c:axId val="127751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4108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60645925356893"/>
          <c:y val="6.0097355671950695E-2"/>
          <c:w val="0.13137955316561034"/>
          <c:h val="0.32533166834321925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1925129449453266E-2"/>
          <c:y val="6.4610866372980899E-2"/>
          <c:w val="0.90271919182307669"/>
          <c:h val="0.79420444691109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0.86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0.85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2731392"/>
        <c:axId val="127750656"/>
      </c:barChart>
      <c:catAx>
        <c:axId val="132731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7750656"/>
        <c:crosses val="autoZero"/>
        <c:auto val="1"/>
        <c:lblAlgn val="ctr"/>
        <c:lblOffset val="100"/>
        <c:noMultiLvlLbl val="0"/>
      </c:catAx>
      <c:valAx>
        <c:axId val="1277506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2731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372783923481954"/>
          <c:y val="4.8229616459232919E-2"/>
          <c:w val="0.13217332496014689"/>
          <c:h val="0.3396635098032100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8473793956832067E-2"/>
          <c:y val="7.4829931972789129E-2"/>
          <c:w val="0.89598301028032179"/>
          <c:h val="0.76165515024907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9689856"/>
        <c:axId val="134168576"/>
      </c:barChart>
      <c:catAx>
        <c:axId val="14968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168576"/>
        <c:crosses val="autoZero"/>
        <c:auto val="1"/>
        <c:lblAlgn val="ctr"/>
        <c:lblOffset val="100"/>
        <c:noMultiLvlLbl val="0"/>
      </c:catAx>
      <c:valAx>
        <c:axId val="134168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9689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960098893110991"/>
          <c:y val="6.9724351122776321E-2"/>
          <c:w val="0.13299835033058682"/>
          <c:h val="0.3092255468066491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38843609461094E-2"/>
          <c:y val="6.5792709244677797E-2"/>
          <c:w val="0.91038924958941558"/>
          <c:h val="0.785753047535724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9691392"/>
        <c:axId val="134170304"/>
      </c:barChart>
      <c:catAx>
        <c:axId val="149691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170304"/>
        <c:crosses val="autoZero"/>
        <c:auto val="1"/>
        <c:lblAlgn val="ctr"/>
        <c:lblOffset val="100"/>
        <c:noMultiLvlLbl val="0"/>
      </c:catAx>
      <c:valAx>
        <c:axId val="134170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9691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789893844871"/>
          <c:y val="7.5734114631019964E-2"/>
          <c:w val="0.14252918681900673"/>
          <c:h val="0.4159389611182323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7882144940215817"/>
          <c:y val="5.1103368176538905E-2"/>
          <c:w val="0.58025845727617409"/>
          <c:h val="0.8387375968247873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3080236941303203E-3"/>
                  <c:y val="4.64576074332163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1540118470651606E-3"/>
                  <c:y val="1.393728222996507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6160473882606389E-3"/>
                  <c:y val="9.291521486643352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4620355411955542E-3"/>
                  <c:y val="9.29152148664339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3080236941303203E-3"/>
                  <c:y val="1.393728222996511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3080236941303992E-3"/>
                  <c:y val="1.39372822299651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Птицы</c:v>
                </c:pt>
                <c:pt idx="4">
                  <c:v>Рыбки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0.49</c:v>
                </c:pt>
                <c:pt idx="1">
                  <c:v>0.01</c:v>
                </c:pt>
                <c:pt idx="2">
                  <c:v>0.02</c:v>
                </c:pt>
                <c:pt idx="3">
                  <c:v>0.05</c:v>
                </c:pt>
                <c:pt idx="4">
                  <c:v>0.04</c:v>
                </c:pt>
                <c:pt idx="5">
                  <c:v>0.18</c:v>
                </c:pt>
                <c:pt idx="6">
                  <c:v>0.33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1540118470651606E-3"/>
                  <c:y val="-1.858304297328678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Птицы</c:v>
                </c:pt>
                <c:pt idx="4">
                  <c:v>Рыбки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0.43</c:v>
                </c:pt>
                <c:pt idx="1">
                  <c:v>0.02</c:v>
                </c:pt>
                <c:pt idx="2">
                  <c:v>0.04</c:v>
                </c:pt>
                <c:pt idx="3">
                  <c:v>0.04</c:v>
                </c:pt>
                <c:pt idx="4">
                  <c:v>0.05</c:v>
                </c:pt>
                <c:pt idx="5">
                  <c:v>0.19</c:v>
                </c:pt>
                <c:pt idx="6">
                  <c:v>0.41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494720"/>
        <c:axId val="134169152"/>
      </c:barChart>
      <c:catAx>
        <c:axId val="15049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34169152"/>
        <c:crosses val="autoZero"/>
        <c:auto val="1"/>
        <c:lblAlgn val="ctr"/>
        <c:lblOffset val="100"/>
        <c:noMultiLvlLbl val="0"/>
      </c:catAx>
      <c:valAx>
        <c:axId val="134169152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50494720"/>
        <c:crosses val="autoZero"/>
        <c:crossBetween val="between"/>
      </c:valAx>
    </c:plotArea>
    <c:legend>
      <c:legendPos val="r"/>
      <c:layout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5006952500843419E-2"/>
          <c:y val="6.8535825545171333E-2"/>
          <c:w val="0.90011848048774457"/>
          <c:h val="0.638400667206318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0.89</c:v>
                </c:pt>
                <c:pt idx="1">
                  <c:v>0.09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0.94</c:v>
                </c:pt>
                <c:pt idx="1">
                  <c:v>0.05</c:v>
                </c:pt>
                <c:pt idx="2">
                  <c:v>0.01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492672"/>
        <c:axId val="134172032"/>
      </c:barChart>
      <c:catAx>
        <c:axId val="150492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172032"/>
        <c:crosses val="autoZero"/>
        <c:auto val="1"/>
        <c:lblAlgn val="ctr"/>
        <c:lblOffset val="100"/>
        <c:noMultiLvlLbl val="0"/>
      </c:catAx>
      <c:valAx>
        <c:axId val="134172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0492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369694234080614"/>
          <c:y val="8.7744326076887452E-2"/>
          <c:w val="0.15495511309493959"/>
          <c:h val="0.3011466213782100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2922786514149935"/>
          <c:y val="4.3650793650793669E-2"/>
          <c:w val="0.51896231452443797"/>
          <c:h val="0.8622550306211729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Я собираюсь приобрести домашних животных в ближайшее время</c:v>
                </c:pt>
                <c:pt idx="1">
                  <c:v>У меня нет достаточно средств на покупку, содержание домашних животных</c:v>
                </c:pt>
                <c:pt idx="2">
                  <c:v>Мне жалко содержать домашних животных в неволе</c:v>
                </c:pt>
                <c:pt idx="3">
                  <c:v>Я не люблю животных</c:v>
                </c:pt>
                <c:pt idx="4">
                  <c:v>Мои родственники против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0.04</c:v>
                </c:pt>
                <c:pt idx="1">
                  <c:v>0.08</c:v>
                </c:pt>
                <c:pt idx="2">
                  <c:v>0.04</c:v>
                </c:pt>
                <c:pt idx="3">
                  <c:v>7.0000000000000007E-2</c:v>
                </c:pt>
                <c:pt idx="4">
                  <c:v>0.08</c:v>
                </c:pt>
                <c:pt idx="5">
                  <c:v>0.33</c:v>
                </c:pt>
                <c:pt idx="6">
                  <c:v>0.24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Я собираюсь приобрести домашних животных в ближайшее время</c:v>
                </c:pt>
                <c:pt idx="1">
                  <c:v>У меня нет достаточно средств на покупку, содержание домашних животных</c:v>
                </c:pt>
                <c:pt idx="2">
                  <c:v>Мне жалко содержать домашних животных в неволе</c:v>
                </c:pt>
                <c:pt idx="3">
                  <c:v>Я не люблю животных</c:v>
                </c:pt>
                <c:pt idx="4">
                  <c:v>Мои родственники против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0.02</c:v>
                </c:pt>
                <c:pt idx="1">
                  <c:v>0.02</c:v>
                </c:pt>
                <c:pt idx="2">
                  <c:v>0.03</c:v>
                </c:pt>
                <c:pt idx="3">
                  <c:v>7.0000000000000007E-2</c:v>
                </c:pt>
                <c:pt idx="4">
                  <c:v>7.0000000000000007E-2</c:v>
                </c:pt>
                <c:pt idx="5">
                  <c:v>0.2</c:v>
                </c:pt>
                <c:pt idx="6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2"/>
        <c:axId val="150901760"/>
        <c:axId val="134175488"/>
      </c:barChart>
      <c:catAx>
        <c:axId val="1509017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34175488"/>
        <c:crosses val="autoZero"/>
        <c:auto val="1"/>
        <c:lblAlgn val="ctr"/>
        <c:lblOffset val="100"/>
        <c:noMultiLvlLbl val="0"/>
      </c:catAx>
      <c:valAx>
        <c:axId val="13417548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50901760"/>
        <c:crosses val="autoZero"/>
        <c:crossBetween val="between"/>
      </c:valAx>
    </c:plotArea>
    <c:legend>
      <c:legendPos val="r"/>
      <c:layout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24</Pages>
  <Words>4897</Words>
  <Characters>27918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ИНСТИТУТ ОБЩЕСТВЕННОГО МНЕНИЯ «КВАЛИТАС»</vt:lpstr>
    </vt:vector>
  </TitlesOfParts>
  <Company>---//---</Company>
  <LinksUpToDate>false</LinksUpToDate>
  <CharactersWithSpaces>32750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ИНСТИТУТ ОБЩЕСТВЕННОГО МНЕНИЯ «КВАЛИТАС»</dc:title>
  <dc:creator>User</dc:creator>
  <cp:lastModifiedBy>Yuri Mitrofanov</cp:lastModifiedBy>
  <cp:revision>6</cp:revision>
  <cp:lastPrinted>2012-09-05T06:53:00Z</cp:lastPrinted>
  <dcterms:created xsi:type="dcterms:W3CDTF">2012-09-04T11:32:00Z</dcterms:created>
  <dcterms:modified xsi:type="dcterms:W3CDTF">2012-09-05T06:57:00Z</dcterms:modified>
</cp:coreProperties>
</file>