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7" w:type="dxa"/>
        <w:tblLayout w:type="fixed"/>
        <w:tblCellMar>
          <w:left w:w="107" w:type="dxa"/>
          <w:right w:w="107" w:type="dxa"/>
        </w:tblCellMar>
        <w:tblLook w:val="00A0" w:firstRow="1" w:lastRow="0" w:firstColumn="1" w:lastColumn="0" w:noHBand="0" w:noVBand="0"/>
      </w:tblPr>
      <w:tblGrid>
        <w:gridCol w:w="10727"/>
      </w:tblGrid>
      <w:tr w:rsidR="00712102" w:rsidRPr="00D41526" w:rsidTr="00712102">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712102" w:rsidRPr="00D41526" w:rsidRDefault="00712102" w:rsidP="00712102">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712102" w:rsidRPr="00D41526" w:rsidRDefault="00712102" w:rsidP="00712102">
      <w:pPr>
        <w:framePr w:w="1644" w:h="1644" w:hSpace="181" w:wrap="around" w:vAnchor="text" w:hAnchor="page" w:x="1277" w:y="236"/>
      </w:pPr>
      <w:r>
        <w:rPr>
          <w:noProof/>
        </w:rPr>
        <w:drawing>
          <wp:inline distT="0" distB="0" distL="0" distR="0" wp14:anchorId="0CE1FB13" wp14:editId="5469CC89">
            <wp:extent cx="733425" cy="923925"/>
            <wp:effectExtent l="0" t="0" r="9525" b="9525"/>
            <wp:docPr id="2" name="Рисунок 2"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inline>
        </w:drawing>
      </w:r>
    </w:p>
    <w:p w:rsidR="00712102" w:rsidRPr="00D41526" w:rsidRDefault="00712102" w:rsidP="00712102">
      <w:pPr>
        <w:ind w:left="3240" w:firstLine="300"/>
        <w:jc w:val="both"/>
        <w:rPr>
          <w:b/>
          <w:sz w:val="16"/>
          <w:szCs w:val="16"/>
          <w:lang w:val="en-US"/>
        </w:rPr>
      </w:pPr>
    </w:p>
    <w:p w:rsidR="00712102" w:rsidRPr="00D41526" w:rsidRDefault="00712102" w:rsidP="00712102">
      <w:pPr>
        <w:ind w:left="2340"/>
        <w:jc w:val="both"/>
        <w:rPr>
          <w:b/>
        </w:rPr>
      </w:pPr>
      <w:r w:rsidRPr="00D41526">
        <w:rPr>
          <w:b/>
        </w:rPr>
        <w:t>394036, г. Воронеж, пр. Революции, д. 44, к. 14</w:t>
      </w:r>
    </w:p>
    <w:p w:rsidR="00712102" w:rsidRPr="00D41526" w:rsidRDefault="00712102" w:rsidP="00712102">
      <w:pPr>
        <w:rPr>
          <w:b/>
          <w:lang w:val="en-US"/>
        </w:rPr>
      </w:pPr>
      <w:r w:rsidRPr="00D41526">
        <w:rPr>
          <w:b/>
        </w:rPr>
        <w:t>тел</w:t>
      </w:r>
      <w:r w:rsidRPr="00D41526">
        <w:rPr>
          <w:b/>
          <w:lang w:val="en-US"/>
        </w:rPr>
        <w:t>.: (473)</w:t>
      </w:r>
      <w:r>
        <w:rPr>
          <w:b/>
          <w:lang w:val="en-US"/>
        </w:rPr>
        <w:t xml:space="preserve"> </w:t>
      </w:r>
      <w:r w:rsidRPr="00D41526">
        <w:rPr>
          <w:b/>
          <w:lang w:val="en-US"/>
        </w:rPr>
        <w:t>251-20-75, 251-90-75</w:t>
      </w:r>
    </w:p>
    <w:p w:rsidR="00712102" w:rsidRPr="00D41526" w:rsidRDefault="00712102" w:rsidP="00712102">
      <w:pPr>
        <w:ind w:left="2268"/>
        <w:rPr>
          <w:b/>
          <w:lang w:val="en-US"/>
        </w:rPr>
      </w:pPr>
      <w:r w:rsidRPr="00D41526">
        <w:rPr>
          <w:b/>
          <w:lang w:val="en-US"/>
        </w:rPr>
        <w:t xml:space="preserve">E-mail: </w:t>
      </w:r>
      <w:r w:rsidRPr="00D41526">
        <w:rPr>
          <w:b/>
          <w:i/>
          <w:lang w:val="en-US"/>
        </w:rPr>
        <w:t>office@qualitas.ru</w:t>
      </w:r>
      <w:r w:rsidRPr="00D41526">
        <w:rPr>
          <w:b/>
          <w:lang w:val="en-US"/>
        </w:rPr>
        <w:t xml:space="preserve"> </w:t>
      </w:r>
    </w:p>
    <w:p w:rsidR="00712102" w:rsidRPr="00D41526" w:rsidRDefault="00712102" w:rsidP="00712102">
      <w:pPr>
        <w:rPr>
          <w:b/>
          <w:lang w:val="en-US"/>
        </w:rPr>
      </w:pPr>
      <w:r w:rsidRPr="00D41526">
        <w:rPr>
          <w:b/>
          <w:lang w:val="en-US"/>
        </w:rPr>
        <w:t>Internet: http://www.qualitas.ru</w:t>
      </w:r>
    </w:p>
    <w:p w:rsidR="00712102" w:rsidRPr="00954388" w:rsidRDefault="00712102" w:rsidP="00712102">
      <w:pPr>
        <w:rPr>
          <w:b/>
          <w:lang w:val="en-US"/>
        </w:rPr>
      </w:pPr>
      <w:r w:rsidRPr="00D41526">
        <w:rPr>
          <w:b/>
        </w:rPr>
        <w:t>ИНН</w:t>
      </w:r>
      <w:r w:rsidRPr="00954388">
        <w:rPr>
          <w:b/>
          <w:lang w:val="en-US"/>
        </w:rPr>
        <w:t xml:space="preserve"> 3666065119</w:t>
      </w:r>
    </w:p>
    <w:p w:rsidR="00712102" w:rsidRPr="00D41526" w:rsidRDefault="00712102" w:rsidP="00712102">
      <w:pPr>
        <w:rPr>
          <w:b/>
        </w:rPr>
      </w:pPr>
      <w:r w:rsidRPr="00D41526">
        <w:rPr>
          <w:b/>
        </w:rPr>
        <w:t xml:space="preserve">Расчётный счёт № 40702810613400101661 ЦЧ банк </w:t>
      </w:r>
      <w:proofErr w:type="gramStart"/>
      <w:r w:rsidRPr="00D41526">
        <w:rPr>
          <w:b/>
        </w:rPr>
        <w:t>СБ</w:t>
      </w:r>
      <w:proofErr w:type="gramEnd"/>
      <w:r w:rsidRPr="00D41526">
        <w:rPr>
          <w:b/>
        </w:rPr>
        <w:t xml:space="preserve"> РФ г. Воронеж</w:t>
      </w:r>
    </w:p>
    <w:p w:rsidR="00712102" w:rsidRPr="00F86D92" w:rsidRDefault="00712102" w:rsidP="00712102">
      <w:pPr>
        <w:rPr>
          <w:sz w:val="16"/>
          <w:szCs w:val="16"/>
        </w:rPr>
      </w:pPr>
    </w:p>
    <w:p w:rsidR="00712102" w:rsidRPr="00D41526" w:rsidRDefault="00712102" w:rsidP="00712102">
      <w:pPr>
        <w:ind w:left="-360"/>
        <w:jc w:val="center"/>
        <w:rPr>
          <w:b/>
          <w:sz w:val="20"/>
          <w:szCs w:val="20"/>
        </w:rPr>
      </w:pPr>
      <w:r>
        <w:rPr>
          <w:noProof/>
        </w:rPr>
        <mc:AlternateContent>
          <mc:Choice Requires="wps">
            <w:drawing>
              <wp:anchor distT="4294967292" distB="4294967292" distL="114300" distR="114300" simplePos="0" relativeHeight="251875328" behindDoc="0" locked="0" layoutInCell="1" allowOverlap="1" wp14:anchorId="79D88C4B" wp14:editId="038B0200">
                <wp:simplePos x="0" y="0"/>
                <wp:positionH relativeFrom="column">
                  <wp:posOffset>114300</wp:posOffset>
                </wp:positionH>
                <wp:positionV relativeFrom="paragraph">
                  <wp:posOffset>6349</wp:posOffset>
                </wp:positionV>
                <wp:extent cx="6743700" cy="0"/>
                <wp:effectExtent l="0" t="19050" r="0" b="19050"/>
                <wp:wrapNone/>
                <wp:docPr id="64"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8" o:spid="_x0000_s1026" style="position:absolute;z-index:2518753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" strokeweight="3pt"/>
            </w:pict>
          </mc:Fallback>
        </mc:AlternateContent>
      </w:r>
    </w:p>
    <w:p w:rsidR="00712102" w:rsidRPr="00D41526" w:rsidRDefault="00712102" w:rsidP="00712102">
      <w:pPr>
        <w:ind w:left="426"/>
        <w:jc w:val="center"/>
        <w:rPr>
          <w:b/>
          <w:sz w:val="30"/>
          <w:szCs w:val="30"/>
        </w:rPr>
      </w:pPr>
      <w:r w:rsidRPr="00D41526">
        <w:rPr>
          <w:b/>
          <w:sz w:val="30"/>
          <w:szCs w:val="30"/>
        </w:rPr>
        <w:t>ЕЖЕМЕСЯЧНЫЙ БЮЛЛЕТЕНЬ</w:t>
      </w:r>
    </w:p>
    <w:p w:rsidR="00712102" w:rsidRPr="00D41526" w:rsidRDefault="00712102" w:rsidP="00712102">
      <w:pPr>
        <w:ind w:left="426"/>
        <w:jc w:val="center"/>
        <w:rPr>
          <w:b/>
          <w:sz w:val="30"/>
          <w:szCs w:val="30"/>
        </w:rPr>
      </w:pPr>
      <w:r w:rsidRPr="00D41526">
        <w:rPr>
          <w:b/>
          <w:sz w:val="30"/>
          <w:szCs w:val="30"/>
        </w:rPr>
        <w:t>СОЦИОЛОГИЧЕСКИХ СООБЩЕНИЙ</w:t>
      </w:r>
    </w:p>
    <w:p w:rsidR="00712102" w:rsidRPr="00D41526" w:rsidRDefault="00712102" w:rsidP="00712102">
      <w:pPr>
        <w:ind w:left="426"/>
        <w:jc w:val="center"/>
        <w:rPr>
          <w:b/>
          <w:sz w:val="30"/>
          <w:szCs w:val="30"/>
        </w:rPr>
      </w:pPr>
      <w:r w:rsidRPr="00D41526">
        <w:rPr>
          <w:b/>
          <w:sz w:val="30"/>
          <w:szCs w:val="30"/>
        </w:rPr>
        <w:t>ПО г. ВОРОНЕЖУ</w:t>
      </w:r>
    </w:p>
    <w:p w:rsidR="00712102" w:rsidRPr="00D41526" w:rsidRDefault="00712102" w:rsidP="00712102">
      <w:pPr>
        <w:ind w:right="49"/>
        <w:jc w:val="center"/>
        <w:rPr>
          <w:b/>
          <w:spacing w:val="-4"/>
          <w:sz w:val="12"/>
          <w:szCs w:val="12"/>
        </w:rPr>
      </w:pPr>
    </w:p>
    <w:p w:rsidR="00712102" w:rsidRPr="00A97538" w:rsidRDefault="00712102" w:rsidP="00712102">
      <w:pPr>
        <w:ind w:left="-360"/>
        <w:jc w:val="center"/>
        <w:rPr>
          <w:b/>
          <w:sz w:val="30"/>
          <w:szCs w:val="30"/>
        </w:rPr>
      </w:pPr>
      <w:r w:rsidRPr="00A97538">
        <w:rPr>
          <w:b/>
          <w:sz w:val="30"/>
          <w:szCs w:val="30"/>
        </w:rPr>
        <w:t>№ 201</w:t>
      </w:r>
      <w:r w:rsidRPr="00C42A3D">
        <w:rPr>
          <w:b/>
          <w:sz w:val="30"/>
          <w:szCs w:val="30"/>
        </w:rPr>
        <w:t>5</w:t>
      </w:r>
      <w:r w:rsidRPr="00A97538">
        <w:rPr>
          <w:b/>
          <w:sz w:val="30"/>
          <w:szCs w:val="30"/>
        </w:rPr>
        <w:t>-</w:t>
      </w:r>
      <w:r w:rsidRPr="00C42A3D">
        <w:rPr>
          <w:b/>
          <w:sz w:val="30"/>
          <w:szCs w:val="30"/>
        </w:rPr>
        <w:t>0</w:t>
      </w:r>
      <w:r w:rsidR="00C37340">
        <w:rPr>
          <w:b/>
          <w:sz w:val="30"/>
          <w:szCs w:val="30"/>
        </w:rPr>
        <w:t>6</w:t>
      </w:r>
      <w:r w:rsidRPr="00A97538">
        <w:rPr>
          <w:b/>
          <w:sz w:val="30"/>
          <w:szCs w:val="30"/>
        </w:rPr>
        <w:t xml:space="preserve"> (2</w:t>
      </w:r>
      <w:r w:rsidR="00C37340">
        <w:rPr>
          <w:b/>
          <w:sz w:val="30"/>
          <w:szCs w:val="30"/>
        </w:rPr>
        <w:t>10</w:t>
      </w:r>
      <w:r w:rsidRPr="00A97538">
        <w:rPr>
          <w:b/>
          <w:sz w:val="30"/>
          <w:szCs w:val="30"/>
        </w:rPr>
        <w:t>)</w:t>
      </w:r>
    </w:p>
    <w:p w:rsidR="00712102" w:rsidRPr="00D41526" w:rsidRDefault="00712102" w:rsidP="00712102">
      <w:pPr>
        <w:ind w:right="49"/>
        <w:jc w:val="center"/>
        <w:rPr>
          <w:b/>
          <w:spacing w:val="-4"/>
          <w:sz w:val="12"/>
          <w:szCs w:val="12"/>
        </w:rPr>
      </w:pPr>
    </w:p>
    <w:p w:rsidR="00712102" w:rsidRPr="00D41526" w:rsidRDefault="00712102" w:rsidP="00712102">
      <w:pPr>
        <w:ind w:left="426"/>
        <w:jc w:val="center"/>
        <w:rPr>
          <w:b/>
          <w:sz w:val="26"/>
          <w:szCs w:val="26"/>
        </w:rPr>
      </w:pPr>
      <w:r w:rsidRPr="00D41526">
        <w:rPr>
          <w:b/>
          <w:sz w:val="26"/>
          <w:szCs w:val="26"/>
        </w:rPr>
        <w:t>При использовании информации ссылка на Институт</w:t>
      </w:r>
    </w:p>
    <w:p w:rsidR="00712102" w:rsidRPr="00D41526" w:rsidRDefault="00712102" w:rsidP="00712102">
      <w:pPr>
        <w:ind w:left="426"/>
        <w:jc w:val="center"/>
        <w:rPr>
          <w:b/>
          <w:sz w:val="26"/>
          <w:szCs w:val="26"/>
        </w:rPr>
      </w:pPr>
      <w:r w:rsidRPr="00D41526">
        <w:rPr>
          <w:b/>
          <w:sz w:val="26"/>
          <w:szCs w:val="26"/>
        </w:rPr>
        <w:t xml:space="preserve">общественного мнения «Квалитас» </w:t>
      </w:r>
      <w:proofErr w:type="gramStart"/>
      <w:r w:rsidRPr="00D41526">
        <w:rPr>
          <w:b/>
          <w:sz w:val="26"/>
          <w:szCs w:val="26"/>
        </w:rPr>
        <w:t>обязательна</w:t>
      </w:r>
      <w:proofErr w:type="gramEnd"/>
      <w:r w:rsidRPr="00D41526">
        <w:rPr>
          <w:b/>
          <w:sz w:val="26"/>
          <w:szCs w:val="26"/>
        </w:rPr>
        <w:t>.</w:t>
      </w:r>
    </w:p>
    <w:p w:rsidR="00712102" w:rsidRPr="00D41526" w:rsidRDefault="00712102" w:rsidP="00712102">
      <w:pPr>
        <w:ind w:left="426"/>
        <w:jc w:val="center"/>
        <w:rPr>
          <w:b/>
          <w:sz w:val="26"/>
          <w:szCs w:val="26"/>
        </w:rPr>
      </w:pPr>
      <w:r w:rsidRPr="00D41526">
        <w:rPr>
          <w:b/>
          <w:sz w:val="26"/>
          <w:szCs w:val="26"/>
        </w:rPr>
        <w:t>В этом выпуске:</w:t>
      </w:r>
    </w:p>
    <w:p w:rsidR="00712102" w:rsidRPr="00364569" w:rsidRDefault="00712102" w:rsidP="00364569">
      <w:pPr>
        <w:pStyle w:val="af9"/>
        <w:jc w:val="center"/>
        <w:rPr>
          <w:b/>
          <w:sz w:val="16"/>
          <w:szCs w:val="16"/>
        </w:rPr>
      </w:pPr>
    </w:p>
    <w:p w:rsidR="007D73B6" w:rsidRPr="00AB620C" w:rsidRDefault="007D73B6" w:rsidP="007D73B6">
      <w:pPr>
        <w:pStyle w:val="af9"/>
        <w:ind w:right="51"/>
        <w:jc w:val="center"/>
        <w:rPr>
          <w:b/>
        </w:rPr>
      </w:pPr>
      <w:r>
        <w:rPr>
          <w:b/>
        </w:rPr>
        <w:t>1</w:t>
      </w:r>
      <w:r w:rsidRPr="00A97538">
        <w:rPr>
          <w:b/>
        </w:rPr>
        <w:t xml:space="preserve"> раздел:</w:t>
      </w:r>
      <w:r w:rsidRPr="00AB620C">
        <w:rPr>
          <w:b/>
        </w:rPr>
        <w:t xml:space="preserve"> </w:t>
      </w:r>
      <w:r w:rsidR="003E5361">
        <w:rPr>
          <w:b/>
        </w:rPr>
        <w:t>А ДАВАЙТЕ ПОСЧИТАЕМ ДЕНЬГИ В ЧУЖОМ КАРМАНЕ!</w:t>
      </w:r>
    </w:p>
    <w:p w:rsidR="005F088B" w:rsidRDefault="005F088B" w:rsidP="005F088B">
      <w:pPr>
        <w:pStyle w:val="af9"/>
        <w:numPr>
          <w:ilvl w:val="0"/>
          <w:numId w:val="1"/>
        </w:numPr>
        <w:jc w:val="both"/>
      </w:pPr>
      <w:r>
        <w:t>Как Вы считаете, обычно в декларациях чиновников представлены все имеющиеся у них доходы и имущество или только часть из них?</w:t>
      </w:r>
    </w:p>
    <w:p w:rsidR="005F088B" w:rsidRDefault="005F088B" w:rsidP="005F088B">
      <w:pPr>
        <w:pStyle w:val="af9"/>
        <w:numPr>
          <w:ilvl w:val="0"/>
          <w:numId w:val="1"/>
        </w:numPr>
        <w:jc w:val="both"/>
      </w:pPr>
      <w:r>
        <w:t>Как Вы считаете, какую зарплату получают чиновники?</w:t>
      </w:r>
    </w:p>
    <w:p w:rsidR="005F088B" w:rsidRDefault="005F088B" w:rsidP="005F088B">
      <w:pPr>
        <w:pStyle w:val="af9"/>
        <w:numPr>
          <w:ilvl w:val="0"/>
          <w:numId w:val="1"/>
        </w:numPr>
        <w:jc w:val="both"/>
      </w:pPr>
      <w:r>
        <w:t>Как Вы думаете, какую зарплату должен получать Президент РФ?</w:t>
      </w:r>
    </w:p>
    <w:p w:rsidR="005F088B" w:rsidRDefault="005F088B" w:rsidP="005F088B">
      <w:pPr>
        <w:pStyle w:val="af9"/>
        <w:numPr>
          <w:ilvl w:val="0"/>
          <w:numId w:val="1"/>
        </w:numPr>
        <w:jc w:val="both"/>
      </w:pPr>
      <w:r>
        <w:t>Как Вы думаете, какую зарплату должен получать Глава Правительства РФ?</w:t>
      </w:r>
    </w:p>
    <w:p w:rsidR="005F088B" w:rsidRDefault="005F088B" w:rsidP="005F088B">
      <w:pPr>
        <w:pStyle w:val="af9"/>
        <w:numPr>
          <w:ilvl w:val="0"/>
          <w:numId w:val="1"/>
        </w:numPr>
        <w:jc w:val="both"/>
      </w:pPr>
      <w:r>
        <w:t>Как Вы думаете, какую зарплату должен получать губернатор?</w:t>
      </w:r>
    </w:p>
    <w:p w:rsidR="005F088B" w:rsidRDefault="005F088B" w:rsidP="005F088B">
      <w:pPr>
        <w:pStyle w:val="af9"/>
        <w:numPr>
          <w:ilvl w:val="0"/>
          <w:numId w:val="1"/>
        </w:numPr>
        <w:jc w:val="both"/>
      </w:pPr>
      <w:r>
        <w:t>Как Вы думаете, какую зарплату должен получать мэр?</w:t>
      </w:r>
    </w:p>
    <w:p w:rsidR="003E5361" w:rsidRDefault="003E5361" w:rsidP="003E5361">
      <w:pPr>
        <w:pStyle w:val="af9"/>
        <w:ind w:right="51"/>
        <w:jc w:val="center"/>
        <w:rPr>
          <w:b/>
        </w:rPr>
      </w:pPr>
    </w:p>
    <w:p w:rsidR="003E5361" w:rsidRDefault="003E5361" w:rsidP="003E5361">
      <w:pPr>
        <w:pStyle w:val="af9"/>
        <w:ind w:right="51"/>
        <w:jc w:val="center"/>
        <w:rPr>
          <w:b/>
        </w:rPr>
      </w:pPr>
      <w:r>
        <w:rPr>
          <w:b/>
        </w:rPr>
        <w:t>2</w:t>
      </w:r>
      <w:r w:rsidRPr="00A97538">
        <w:rPr>
          <w:b/>
        </w:rPr>
        <w:t xml:space="preserve"> раздел:</w:t>
      </w:r>
      <w:r>
        <w:rPr>
          <w:b/>
        </w:rPr>
        <w:t xml:space="preserve"> ЕСТЬ ЛИ ПРЕДПОСЫЛКИ ДЛЯ ФОРМИРОВАНИЯ </w:t>
      </w:r>
    </w:p>
    <w:p w:rsidR="003E5361" w:rsidRPr="00AB620C" w:rsidRDefault="003E5361" w:rsidP="003E5361">
      <w:pPr>
        <w:pStyle w:val="af9"/>
        <w:ind w:right="51"/>
        <w:jc w:val="center"/>
        <w:rPr>
          <w:b/>
        </w:rPr>
      </w:pPr>
      <w:r>
        <w:rPr>
          <w:b/>
        </w:rPr>
        <w:t>ГРАЖДАНСКОГО ОБЩЕСТВА</w:t>
      </w:r>
    </w:p>
    <w:p w:rsidR="005F088B" w:rsidRDefault="005F088B" w:rsidP="005F088B">
      <w:pPr>
        <w:pStyle w:val="af9"/>
        <w:numPr>
          <w:ilvl w:val="0"/>
          <w:numId w:val="1"/>
        </w:numPr>
        <w:jc w:val="both"/>
      </w:pPr>
      <w:r>
        <w:t>Как Вы думаете, сегодня в нашей стране среди людей больше согласия, сплоченности или нес</w:t>
      </w:r>
      <w:r>
        <w:t>о</w:t>
      </w:r>
      <w:r>
        <w:t>гласия</w:t>
      </w:r>
      <w:r w:rsidR="002F14F5">
        <w:t>,</w:t>
      </w:r>
      <w:r>
        <w:t xml:space="preserve"> разобщенности?</w:t>
      </w:r>
    </w:p>
    <w:p w:rsidR="005F088B" w:rsidRDefault="005F088B" w:rsidP="005F088B">
      <w:pPr>
        <w:pStyle w:val="af9"/>
        <w:numPr>
          <w:ilvl w:val="0"/>
          <w:numId w:val="1"/>
        </w:numPr>
        <w:jc w:val="both"/>
      </w:pPr>
      <w:r>
        <w:t>Есть люди, готовые объединяться с другими людьми для каких-либо совместных действий, если их идеи и интересы совпадают. И есть люди, не готовые объединяться с другими для каких-либо совместных действий, даже если их идеи и интересы совпадают. К кому бы Вы отнесли себя – к первым или ко вторым?</w:t>
      </w:r>
    </w:p>
    <w:p w:rsidR="005F088B" w:rsidRDefault="005F088B" w:rsidP="005F088B">
      <w:pPr>
        <w:pStyle w:val="af9"/>
        <w:numPr>
          <w:ilvl w:val="0"/>
          <w:numId w:val="1"/>
        </w:numPr>
        <w:jc w:val="both"/>
      </w:pPr>
      <w:r>
        <w:t>Насколько часто можно встретить сейчас среди окружающих Вас людей готовность объединяться, чтобы вместе решать общественные проблемы, которые не касаются их лично?</w:t>
      </w:r>
    </w:p>
    <w:p w:rsidR="005F088B" w:rsidRDefault="005F088B" w:rsidP="005F088B">
      <w:pPr>
        <w:pStyle w:val="af9"/>
        <w:numPr>
          <w:ilvl w:val="0"/>
          <w:numId w:val="1"/>
        </w:numPr>
        <w:jc w:val="both"/>
      </w:pPr>
      <w:r>
        <w:t>Люди в разной степени чувствуют ответственность за то, что происходит вокруг них. Скажите, пожалуйста, в какой мере Вы чувствуете ответственность за то, что происходит у Вас на работе?</w:t>
      </w:r>
    </w:p>
    <w:p w:rsidR="005F088B" w:rsidRDefault="005F088B" w:rsidP="005F088B">
      <w:pPr>
        <w:pStyle w:val="af9"/>
        <w:numPr>
          <w:ilvl w:val="0"/>
          <w:numId w:val="1"/>
        </w:numPr>
        <w:jc w:val="both"/>
      </w:pPr>
      <w:r>
        <w:t>В какой мере Вы чувствуете ответственность за то, что происходит в Вашем городе?</w:t>
      </w:r>
    </w:p>
    <w:p w:rsidR="005F088B" w:rsidRDefault="005F088B" w:rsidP="005F088B">
      <w:pPr>
        <w:pStyle w:val="af9"/>
        <w:numPr>
          <w:ilvl w:val="0"/>
          <w:numId w:val="1"/>
        </w:numPr>
        <w:jc w:val="both"/>
      </w:pPr>
      <w:r>
        <w:t>В какой мере Вы чувствуете ответственность за то, что происходит в стране?</w:t>
      </w:r>
    </w:p>
    <w:p w:rsidR="003E5361" w:rsidRDefault="003E5361" w:rsidP="003E5361">
      <w:pPr>
        <w:pStyle w:val="af9"/>
        <w:ind w:right="51"/>
        <w:jc w:val="center"/>
        <w:rPr>
          <w:b/>
        </w:rPr>
      </w:pPr>
    </w:p>
    <w:p w:rsidR="003E5361" w:rsidRDefault="003E5361" w:rsidP="003E5361">
      <w:pPr>
        <w:pStyle w:val="af9"/>
        <w:ind w:right="51"/>
        <w:jc w:val="center"/>
        <w:rPr>
          <w:b/>
        </w:rPr>
      </w:pPr>
      <w:r>
        <w:rPr>
          <w:b/>
        </w:rPr>
        <w:t>3</w:t>
      </w:r>
      <w:r w:rsidRPr="00A97538">
        <w:rPr>
          <w:b/>
        </w:rPr>
        <w:t xml:space="preserve"> раздел:</w:t>
      </w:r>
      <w:r>
        <w:rPr>
          <w:b/>
        </w:rPr>
        <w:t xml:space="preserve"> СОСТОЯНИЕ МЕСТНОЙ ПРОМЫШЛЕННОСТИ В ЗЕРКАЛЕ </w:t>
      </w:r>
    </w:p>
    <w:p w:rsidR="003E5361" w:rsidRPr="00AB620C" w:rsidRDefault="003E5361" w:rsidP="003E5361">
      <w:pPr>
        <w:pStyle w:val="af9"/>
        <w:ind w:right="51"/>
        <w:jc w:val="center"/>
        <w:rPr>
          <w:b/>
        </w:rPr>
      </w:pPr>
      <w:r>
        <w:rPr>
          <w:b/>
        </w:rPr>
        <w:t>ОБЩЕСТВЕННОГО МНЕНИЯ</w:t>
      </w:r>
    </w:p>
    <w:p w:rsidR="003E5361" w:rsidRDefault="003E5361" w:rsidP="003E5361">
      <w:pPr>
        <w:pStyle w:val="af9"/>
        <w:numPr>
          <w:ilvl w:val="0"/>
          <w:numId w:val="1"/>
        </w:numPr>
        <w:jc w:val="both"/>
      </w:pPr>
      <w:r>
        <w:t>Назовите, пожалуйста, наиболее успешно работающие, на Ваш взгляд, воронежские предприятия.</w:t>
      </w:r>
    </w:p>
    <w:p w:rsidR="003E5361" w:rsidRDefault="003E5361" w:rsidP="003E5361">
      <w:pPr>
        <w:pStyle w:val="af9"/>
        <w:numPr>
          <w:ilvl w:val="0"/>
          <w:numId w:val="1"/>
        </w:numPr>
        <w:jc w:val="both"/>
      </w:pPr>
      <w:r>
        <w:t>Какая продукция воронежских предприятий может составить конкуренцию иностранному товару?</w:t>
      </w:r>
    </w:p>
    <w:p w:rsidR="003E5361" w:rsidRDefault="003E5361" w:rsidP="003E5361">
      <w:pPr>
        <w:pStyle w:val="af9"/>
        <w:ind w:right="51"/>
        <w:jc w:val="center"/>
        <w:rPr>
          <w:b/>
        </w:rPr>
      </w:pPr>
    </w:p>
    <w:p w:rsidR="003E5361" w:rsidRDefault="003E5361" w:rsidP="003E5361">
      <w:pPr>
        <w:pStyle w:val="af9"/>
        <w:ind w:right="51"/>
        <w:jc w:val="center"/>
        <w:rPr>
          <w:b/>
        </w:rPr>
      </w:pPr>
      <w:r>
        <w:rPr>
          <w:b/>
        </w:rPr>
        <w:t>4</w:t>
      </w:r>
      <w:r w:rsidRPr="00A97538">
        <w:rPr>
          <w:b/>
        </w:rPr>
        <w:t xml:space="preserve"> раздел:</w:t>
      </w:r>
      <w:r>
        <w:rPr>
          <w:b/>
        </w:rPr>
        <w:t xml:space="preserve"> ЗНАЧИМОСТЬ ДЛЯ ЖИТЕЛЕЙ ВОРОНЕЖСКОЙ ОБЛАСТИ </w:t>
      </w:r>
    </w:p>
    <w:p w:rsidR="003E5361" w:rsidRPr="00AB620C" w:rsidRDefault="003E5361" w:rsidP="003E5361">
      <w:pPr>
        <w:pStyle w:val="af9"/>
        <w:ind w:right="51"/>
        <w:jc w:val="center"/>
        <w:rPr>
          <w:b/>
        </w:rPr>
      </w:pPr>
      <w:r>
        <w:rPr>
          <w:b/>
        </w:rPr>
        <w:t>ГАРАНТИРОВАННЫХ КОНСТИТУЦИЕЙ ПРАВ И СВОБОД</w:t>
      </w:r>
    </w:p>
    <w:p w:rsidR="005F088B" w:rsidRDefault="005F088B" w:rsidP="005F088B">
      <w:pPr>
        <w:pStyle w:val="af9"/>
        <w:numPr>
          <w:ilvl w:val="0"/>
          <w:numId w:val="1"/>
        </w:numPr>
        <w:jc w:val="both"/>
        <w:rPr>
          <w:spacing w:val="-2"/>
        </w:rPr>
      </w:pPr>
      <w:r w:rsidRPr="003E5361">
        <w:rPr>
          <w:spacing w:val="-2"/>
        </w:rPr>
        <w:t xml:space="preserve">Оцените, пожалуйста, по 10-бальной шкале (где оценка 10 означает высшую степень важности, а 1 – наименьшую степень важности) степень важности лично для Вас, </w:t>
      </w:r>
      <w:r w:rsidR="003E5361" w:rsidRPr="003E5361">
        <w:rPr>
          <w:spacing w:val="-2"/>
        </w:rPr>
        <w:t>перечисленные</w:t>
      </w:r>
      <w:r w:rsidRPr="003E5361">
        <w:rPr>
          <w:spacing w:val="-2"/>
        </w:rPr>
        <w:t xml:space="preserve"> права и свобо</w:t>
      </w:r>
      <w:r w:rsidR="003E5361" w:rsidRPr="003E5361">
        <w:rPr>
          <w:spacing w:val="-2"/>
        </w:rPr>
        <w:t>ды</w:t>
      </w:r>
      <w:r w:rsidR="002F14F5">
        <w:rPr>
          <w:spacing w:val="-2"/>
        </w:rPr>
        <w:t>:</w:t>
      </w:r>
    </w:p>
    <w:p w:rsidR="002F14F5" w:rsidRPr="003E5361" w:rsidRDefault="002F14F5" w:rsidP="002F14F5">
      <w:pPr>
        <w:pStyle w:val="af9"/>
        <w:jc w:val="both"/>
        <w:rPr>
          <w:spacing w:val="-2"/>
        </w:rPr>
      </w:pPr>
      <w:r w:rsidRPr="00850CA2">
        <w:rPr>
          <w:rFonts w:cs="Arial"/>
          <w:bCs/>
          <w:spacing w:val="-4"/>
        </w:rPr>
        <w:t>право на жизнь, право на личное достоинство, право на гуманное обращение, право на свободу и ли</w:t>
      </w:r>
      <w:r w:rsidRPr="00850CA2">
        <w:rPr>
          <w:rFonts w:cs="Arial"/>
          <w:bCs/>
          <w:spacing w:val="-4"/>
        </w:rPr>
        <w:t>ч</w:t>
      </w:r>
      <w:r w:rsidRPr="00850CA2">
        <w:rPr>
          <w:rFonts w:cs="Arial"/>
          <w:bCs/>
          <w:spacing w:val="-4"/>
        </w:rPr>
        <w:t>ную неприкосновенность, право на неприкосновенность частной жизни, личную и семейную тайну, защиту чести и доброго имени,</w:t>
      </w:r>
      <w:r>
        <w:rPr>
          <w:rFonts w:cs="Arial"/>
          <w:bCs/>
          <w:spacing w:val="-4"/>
        </w:rPr>
        <w:t xml:space="preserve"> </w:t>
      </w:r>
      <w:r w:rsidRPr="00850CA2">
        <w:rPr>
          <w:rFonts w:cs="Arial"/>
          <w:bCs/>
          <w:spacing w:val="-4"/>
        </w:rPr>
        <w:t>право на тайну переписки, телефонных переговоров</w:t>
      </w:r>
      <w:r>
        <w:rPr>
          <w:rFonts w:cs="Arial"/>
          <w:bCs/>
          <w:spacing w:val="-4"/>
        </w:rPr>
        <w:t xml:space="preserve"> и прочие. </w:t>
      </w:r>
    </w:p>
    <w:p w:rsidR="00712102" w:rsidRPr="00A57D1F" w:rsidRDefault="00712102" w:rsidP="00712102">
      <w:pPr>
        <w:rPr>
          <w:b/>
          <w:sz w:val="28"/>
          <w:szCs w:val="28"/>
        </w:rPr>
      </w:pPr>
    </w:p>
    <w:p w:rsidR="00712102" w:rsidRPr="00A57D1F" w:rsidRDefault="00712102" w:rsidP="00712102">
      <w:pPr>
        <w:rPr>
          <w:b/>
          <w:sz w:val="28"/>
          <w:szCs w:val="28"/>
        </w:rPr>
      </w:pPr>
    </w:p>
    <w:p w:rsidR="00712102" w:rsidRPr="00A57D1F" w:rsidRDefault="00712102" w:rsidP="00712102">
      <w:pPr>
        <w:rPr>
          <w:b/>
          <w:sz w:val="28"/>
          <w:szCs w:val="28"/>
        </w:rPr>
      </w:pPr>
    </w:p>
    <w:p w:rsidR="00712102" w:rsidRPr="00A57D1F" w:rsidRDefault="00712102" w:rsidP="00712102">
      <w:pPr>
        <w:rPr>
          <w:b/>
          <w:sz w:val="28"/>
          <w:szCs w:val="28"/>
        </w:rPr>
      </w:pPr>
    </w:p>
    <w:p w:rsidR="00712102" w:rsidRPr="00A57D1F" w:rsidRDefault="00712102" w:rsidP="00712102">
      <w:pPr>
        <w:rPr>
          <w:b/>
          <w:sz w:val="28"/>
          <w:szCs w:val="28"/>
        </w:rPr>
      </w:pPr>
    </w:p>
    <w:p w:rsidR="00712102" w:rsidRPr="00A57D1F" w:rsidRDefault="00712102" w:rsidP="00712102">
      <w:pPr>
        <w:rPr>
          <w:b/>
          <w:sz w:val="28"/>
          <w:szCs w:val="28"/>
        </w:rPr>
      </w:pPr>
    </w:p>
    <w:p w:rsidR="00712102" w:rsidRPr="00A57D1F" w:rsidRDefault="00712102" w:rsidP="00712102">
      <w:pPr>
        <w:rPr>
          <w:b/>
          <w:sz w:val="28"/>
          <w:szCs w:val="28"/>
        </w:rPr>
      </w:pPr>
    </w:p>
    <w:p w:rsidR="00712102" w:rsidRPr="00A57D1F" w:rsidRDefault="00712102" w:rsidP="00712102">
      <w:pPr>
        <w:rPr>
          <w:b/>
          <w:sz w:val="28"/>
          <w:szCs w:val="28"/>
        </w:rPr>
      </w:pPr>
    </w:p>
    <w:p w:rsidR="00712102" w:rsidRPr="00A57D1F" w:rsidRDefault="00712102" w:rsidP="00712102">
      <w:pPr>
        <w:rPr>
          <w:b/>
          <w:sz w:val="28"/>
          <w:szCs w:val="28"/>
        </w:rPr>
      </w:pPr>
    </w:p>
    <w:p w:rsidR="00712102" w:rsidRPr="00A57D1F" w:rsidRDefault="00712102" w:rsidP="00712102">
      <w:pPr>
        <w:rPr>
          <w:b/>
          <w:sz w:val="28"/>
          <w:szCs w:val="28"/>
        </w:rPr>
      </w:pPr>
    </w:p>
    <w:p w:rsidR="00712102" w:rsidRPr="00A57D1F" w:rsidRDefault="00712102" w:rsidP="00712102">
      <w:pPr>
        <w:rPr>
          <w:b/>
          <w:sz w:val="28"/>
          <w:szCs w:val="28"/>
        </w:rPr>
      </w:pPr>
    </w:p>
    <w:p w:rsidR="00712102" w:rsidRPr="00A57D1F" w:rsidRDefault="00712102" w:rsidP="00712102">
      <w:pPr>
        <w:rPr>
          <w:b/>
          <w:sz w:val="28"/>
          <w:szCs w:val="28"/>
        </w:rPr>
      </w:pPr>
    </w:p>
    <w:p w:rsidR="0004095B" w:rsidRDefault="0004095B" w:rsidP="00712102">
      <w:pPr>
        <w:rPr>
          <w:b/>
          <w:sz w:val="28"/>
          <w:szCs w:val="28"/>
        </w:rPr>
      </w:pPr>
    </w:p>
    <w:p w:rsidR="0004095B" w:rsidRDefault="0004095B" w:rsidP="00712102">
      <w:pPr>
        <w:rPr>
          <w:b/>
          <w:sz w:val="28"/>
          <w:szCs w:val="28"/>
        </w:rPr>
      </w:pPr>
    </w:p>
    <w:p w:rsidR="0004095B" w:rsidRDefault="0004095B" w:rsidP="00712102">
      <w:pPr>
        <w:rPr>
          <w:b/>
          <w:sz w:val="28"/>
          <w:szCs w:val="28"/>
        </w:rPr>
      </w:pPr>
    </w:p>
    <w:p w:rsidR="0004095B" w:rsidRDefault="0004095B" w:rsidP="00712102">
      <w:pPr>
        <w:rPr>
          <w:b/>
          <w:sz w:val="28"/>
          <w:szCs w:val="28"/>
        </w:rPr>
      </w:pPr>
    </w:p>
    <w:p w:rsidR="0004095B" w:rsidRDefault="0004095B" w:rsidP="00712102">
      <w:pPr>
        <w:rPr>
          <w:b/>
          <w:sz w:val="28"/>
          <w:szCs w:val="28"/>
        </w:rPr>
      </w:pPr>
    </w:p>
    <w:p w:rsidR="0004095B" w:rsidRDefault="0004095B" w:rsidP="00712102">
      <w:pPr>
        <w:rPr>
          <w:b/>
          <w:sz w:val="28"/>
          <w:szCs w:val="28"/>
        </w:rPr>
      </w:pPr>
    </w:p>
    <w:p w:rsidR="0004095B" w:rsidRDefault="0004095B" w:rsidP="00712102">
      <w:pPr>
        <w:rPr>
          <w:b/>
          <w:sz w:val="28"/>
          <w:szCs w:val="28"/>
        </w:rPr>
      </w:pPr>
    </w:p>
    <w:p w:rsidR="00712102" w:rsidRPr="00D41526" w:rsidRDefault="00712102" w:rsidP="00712102">
      <w:pPr>
        <w:rPr>
          <w:b/>
          <w:sz w:val="28"/>
          <w:szCs w:val="28"/>
        </w:rPr>
      </w:pPr>
      <w:r w:rsidRPr="00D41526">
        <w:rPr>
          <w:b/>
          <w:sz w:val="28"/>
          <w:szCs w:val="28"/>
        </w:rPr>
        <w:t>Редколлегия:</w:t>
      </w:r>
    </w:p>
    <w:p w:rsidR="00712102" w:rsidRPr="00D41526" w:rsidRDefault="00712102" w:rsidP="00712102">
      <w:pPr>
        <w:jc w:val="both"/>
        <w:rPr>
          <w:b/>
          <w:sz w:val="28"/>
        </w:rPr>
      </w:pPr>
    </w:p>
    <w:p w:rsidR="00712102" w:rsidRPr="00D41526" w:rsidRDefault="00712102" w:rsidP="00712102">
      <w:pPr>
        <w:spacing w:line="276" w:lineRule="auto"/>
      </w:pPr>
      <w:r w:rsidRPr="00D41526">
        <w:rPr>
          <w:b/>
        </w:rPr>
        <w:tab/>
      </w:r>
      <w:r w:rsidRPr="00D41526">
        <w:t>Н.А. Романович (главный редактор)</w:t>
      </w:r>
    </w:p>
    <w:p w:rsidR="00712102" w:rsidRPr="00D41526" w:rsidRDefault="00712102" w:rsidP="00712102">
      <w:pPr>
        <w:spacing w:line="276" w:lineRule="auto"/>
      </w:pPr>
      <w:r w:rsidRPr="00D41526">
        <w:tab/>
        <w:t>Ю.В. Митрофанов (редактор)</w:t>
      </w:r>
    </w:p>
    <w:p w:rsidR="00712102" w:rsidRPr="00D41526" w:rsidRDefault="00712102" w:rsidP="00712102">
      <w:pPr>
        <w:spacing w:line="276" w:lineRule="auto"/>
        <w:ind w:firstLine="720"/>
        <w:jc w:val="both"/>
        <w:rPr>
          <w:bCs/>
          <w:iCs/>
          <w:color w:val="FF0000"/>
        </w:rPr>
      </w:pPr>
      <w:r>
        <w:rPr>
          <w:bCs/>
          <w:iCs/>
        </w:rPr>
        <w:t>Р.Е</w:t>
      </w:r>
      <w:r w:rsidRPr="00511E36">
        <w:rPr>
          <w:bCs/>
          <w:iCs/>
        </w:rPr>
        <w:t xml:space="preserve">. </w:t>
      </w:r>
      <w:proofErr w:type="spellStart"/>
      <w:r>
        <w:rPr>
          <w:bCs/>
          <w:iCs/>
        </w:rPr>
        <w:t>Виткалова</w:t>
      </w:r>
      <w:proofErr w:type="spellEnd"/>
      <w:r w:rsidRPr="00511E36">
        <w:rPr>
          <w:bCs/>
          <w:iCs/>
        </w:rPr>
        <w:t xml:space="preserve"> (руководитель полевого исследования)</w:t>
      </w:r>
      <w:r w:rsidRPr="00D41526">
        <w:rPr>
          <w:bCs/>
          <w:iCs/>
        </w:rPr>
        <w:t xml:space="preserve"> </w:t>
      </w:r>
    </w:p>
    <w:p w:rsidR="00712102" w:rsidRPr="00D41526" w:rsidRDefault="00712102" w:rsidP="00712102">
      <w:pPr>
        <w:ind w:firstLine="720"/>
        <w:jc w:val="both"/>
        <w:rPr>
          <w:bCs/>
          <w:iCs/>
        </w:rPr>
      </w:pPr>
    </w:p>
    <w:p w:rsidR="00C37A70" w:rsidRPr="00D41526" w:rsidRDefault="00712102" w:rsidP="005C4DBF">
      <w:r w:rsidRPr="00EF422A">
        <w:rPr>
          <w:b/>
        </w:rPr>
        <w:t>ИНФОРМАЦИОННАЯ БАЗА:</w:t>
      </w:r>
      <w:r w:rsidRPr="00EF422A">
        <w:rPr>
          <w:b/>
        </w:rPr>
        <w:br/>
      </w:r>
      <w:r w:rsidRPr="00493414">
        <w:br/>
      </w:r>
    </w:p>
    <w:p w:rsidR="00C37A70" w:rsidRPr="00D41526" w:rsidRDefault="00C37A70" w:rsidP="00C37A70"/>
    <w:p w:rsidR="005C4DBF" w:rsidRDefault="005C4DBF" w:rsidP="005C4DBF">
      <w:r>
        <w:t>РАЗДЕЛЫ 1, 2, 3:</w:t>
      </w:r>
      <w:r w:rsidRPr="00493414">
        <w:br/>
      </w:r>
      <w:r>
        <w:t xml:space="preserve">– </w:t>
      </w:r>
      <w:r w:rsidRPr="00E6794B">
        <w:t xml:space="preserve">опрос проведен </w:t>
      </w:r>
      <w:r w:rsidRPr="005C4DBF">
        <w:t xml:space="preserve">28 мая – 1 июня </w:t>
      </w:r>
      <w:r w:rsidRPr="00E6794B">
        <w:t>201</w:t>
      </w:r>
      <w:r>
        <w:t>5</w:t>
      </w:r>
      <w:r w:rsidRPr="00E6794B">
        <w:t xml:space="preserve"> г., опрошен</w:t>
      </w:r>
      <w:r>
        <w:t>о</w:t>
      </w:r>
      <w:r w:rsidRPr="00E6794B">
        <w:t xml:space="preserve"> 6</w:t>
      </w:r>
      <w:r>
        <w:t>09</w:t>
      </w:r>
      <w:r w:rsidRPr="00E6794B">
        <w:t xml:space="preserve"> человек</w:t>
      </w:r>
      <w:r>
        <w:t>;</w:t>
      </w:r>
    </w:p>
    <w:p w:rsidR="005C4DBF" w:rsidRDefault="005C4DBF" w:rsidP="005C4DBF">
      <w:r>
        <w:t>– метод: телефонное интервью;</w:t>
      </w:r>
    </w:p>
    <w:p w:rsidR="005C4DBF" w:rsidRPr="00D41526" w:rsidRDefault="005C4DBF" w:rsidP="005C4DBF">
      <w:r>
        <w:t>– выборка репрезентативна для населения г. Воронежа старше 18 лет по полу и возрасту.</w:t>
      </w:r>
    </w:p>
    <w:p w:rsidR="005C4DBF" w:rsidRPr="00D41526" w:rsidRDefault="005C4DBF" w:rsidP="005C4DBF"/>
    <w:p w:rsidR="005C4DBF" w:rsidRDefault="005C4DBF" w:rsidP="005C4DBF">
      <w:pPr>
        <w:jc w:val="both"/>
      </w:pPr>
    </w:p>
    <w:p w:rsidR="005C4DBF" w:rsidRDefault="005C4DBF" w:rsidP="005C4DBF">
      <w:r>
        <w:t>РАЗДЕЛ 4:</w:t>
      </w:r>
      <w:r w:rsidRPr="00493414">
        <w:br/>
      </w:r>
      <w:r>
        <w:t xml:space="preserve">– </w:t>
      </w:r>
      <w:r w:rsidRPr="00E6794B">
        <w:t xml:space="preserve">опрос проведен </w:t>
      </w:r>
      <w:r w:rsidRPr="005C4DBF">
        <w:t xml:space="preserve">16 – 23 декабря 2014 </w:t>
      </w:r>
      <w:r w:rsidRPr="00E6794B">
        <w:t>г., опрошен</w:t>
      </w:r>
      <w:r>
        <w:t>о</w:t>
      </w:r>
      <w:r w:rsidRPr="00E6794B">
        <w:t xml:space="preserve"> </w:t>
      </w:r>
      <w:r w:rsidRPr="005C4DBF">
        <w:t>1609</w:t>
      </w:r>
      <w:r w:rsidRPr="00E6794B">
        <w:t xml:space="preserve"> человек</w:t>
      </w:r>
      <w:r>
        <w:t>;</w:t>
      </w:r>
    </w:p>
    <w:p w:rsidR="005C4DBF" w:rsidRDefault="005C4DBF" w:rsidP="005C4DBF">
      <w:r>
        <w:t>– метод: телефонное интервью;</w:t>
      </w:r>
    </w:p>
    <w:p w:rsidR="005C4DBF" w:rsidRPr="00D41526" w:rsidRDefault="005C4DBF" w:rsidP="005C4DBF">
      <w:r>
        <w:t>– выборка репрезентативна для населения Воронеж</w:t>
      </w:r>
      <w:proofErr w:type="gramStart"/>
      <w:r>
        <w:rPr>
          <w:lang w:val="en-US"/>
        </w:rPr>
        <w:t>c</w:t>
      </w:r>
      <w:proofErr w:type="gramEnd"/>
      <w:r>
        <w:t>кой области старше 18 лет по полу и возрасту.</w:t>
      </w:r>
    </w:p>
    <w:p w:rsidR="00C37A70" w:rsidRDefault="00C37A70" w:rsidP="00C37A70"/>
    <w:p w:rsidR="00C37A70" w:rsidRDefault="00C37A70" w:rsidP="00712102"/>
    <w:p w:rsidR="00712102" w:rsidRPr="00D41526" w:rsidRDefault="00712102" w:rsidP="00712102">
      <w:pPr>
        <w:jc w:val="both"/>
      </w:pPr>
    </w:p>
    <w:p w:rsidR="00712102" w:rsidRPr="00D41526" w:rsidRDefault="00712102" w:rsidP="00712102">
      <w:pPr>
        <w:jc w:val="both"/>
      </w:pPr>
    </w:p>
    <w:p w:rsidR="00712102" w:rsidRPr="00D41526" w:rsidRDefault="00712102" w:rsidP="00712102">
      <w:pPr>
        <w:jc w:val="both"/>
      </w:pPr>
    </w:p>
    <w:p w:rsidR="00712102" w:rsidRDefault="00712102" w:rsidP="00712102">
      <w:pPr>
        <w:rPr>
          <w:rFonts w:ascii="Arial" w:hAnsi="Arial" w:cs="Arial"/>
          <w:b/>
          <w:sz w:val="22"/>
          <w:szCs w:val="22"/>
        </w:rPr>
      </w:pPr>
      <w:r>
        <w:rPr>
          <w:rFonts w:ascii="Arial" w:hAnsi="Arial" w:cs="Arial"/>
          <w:b/>
          <w:sz w:val="22"/>
          <w:szCs w:val="22"/>
        </w:rPr>
        <w:br w:type="page"/>
      </w:r>
    </w:p>
    <w:p w:rsidR="007F0EAB" w:rsidRPr="00CC17F2" w:rsidRDefault="007F0EAB" w:rsidP="007F0EAB">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7F0EAB" w:rsidRPr="00CC17F2" w:rsidRDefault="007F0EAB" w:rsidP="007F0EAB">
      <w:pPr>
        <w:framePr w:hSpace="180" w:wrap="around" w:vAnchor="text" w:hAnchor="page" w:x="922" w:y="-250"/>
        <w:jc w:val="center"/>
      </w:pPr>
      <w:r w:rsidRPr="00CC17F2">
        <w:rPr>
          <w:b/>
          <w:caps/>
          <w:noProof/>
          <w:sz w:val="28"/>
          <w:szCs w:val="28"/>
        </w:rPr>
        <w:drawing>
          <wp:inline distT="0" distB="0" distL="0" distR="0" wp14:anchorId="4CDC338D" wp14:editId="36B28AFB">
            <wp:extent cx="466090" cy="548640"/>
            <wp:effectExtent l="0" t="0" r="0" b="3810"/>
            <wp:docPr id="80" name="Рисунок 8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04332" w:rsidRPr="000455A4" w:rsidRDefault="00304332" w:rsidP="00304332">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304332" w:rsidRPr="000455A4" w:rsidRDefault="00304332" w:rsidP="00304332">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304332" w:rsidRPr="003178B8" w:rsidRDefault="00304332" w:rsidP="00304332">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7F0EAB" w:rsidRPr="00CC17F2" w:rsidRDefault="007F0EAB" w:rsidP="007F0EAB">
      <w:pPr>
        <w:jc w:val="center"/>
      </w:pPr>
      <w:r w:rsidRPr="00CC17F2">
        <w:rPr>
          <w:noProof/>
        </w:rPr>
        <mc:AlternateContent>
          <mc:Choice Requires="wps">
            <w:drawing>
              <wp:anchor distT="4294967294" distB="4294967294" distL="114300" distR="114300" simplePos="0" relativeHeight="251958272" behindDoc="0" locked="0" layoutInCell="1" allowOverlap="1" wp14:anchorId="7A8A8217" wp14:editId="2EADB46D">
                <wp:simplePos x="0" y="0"/>
                <wp:positionH relativeFrom="column">
                  <wp:posOffset>120015</wp:posOffset>
                </wp:positionH>
                <wp:positionV relativeFrom="paragraph">
                  <wp:posOffset>86994</wp:posOffset>
                </wp:positionV>
                <wp:extent cx="6629400" cy="0"/>
                <wp:effectExtent l="0" t="0" r="19050" b="1905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9" o:spid="_x0000_s1026" style="position:absolute;z-index:251958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6a0Z&#10;7U0CAABbBAAADgAAAAAAAAAAAAAAAAAuAgAAZHJzL2Uyb0RvYy54bWxQSwECLQAUAAYACAAAACEA&#10;/VORsdsAAAAJAQAADwAAAAAAAAAAAAAAAACnBAAAZHJzL2Rvd25yZXYueG1sUEsFBgAAAAAEAAQA&#10;8wAAAK8FAAAAAA==&#10;" strokeweight="2pt"/>
            </w:pict>
          </mc:Fallback>
        </mc:AlternateContent>
      </w:r>
    </w:p>
    <w:p w:rsidR="00773D5A" w:rsidRDefault="00773D5A" w:rsidP="00773D5A">
      <w:pPr>
        <w:pStyle w:val="1"/>
        <w:spacing w:before="0" w:after="0"/>
        <w:jc w:val="center"/>
        <w:rPr>
          <w:rFonts w:ascii="Times New Roman" w:hAnsi="Times New Roman" w:cs="Times New Roman"/>
          <w:i/>
          <w:caps/>
          <w:sz w:val="24"/>
          <w:szCs w:val="24"/>
        </w:rPr>
      </w:pPr>
      <w:r w:rsidRPr="00773D5A">
        <w:rPr>
          <w:rFonts w:ascii="Times New Roman" w:hAnsi="Times New Roman" w:cs="Times New Roman"/>
          <w:i/>
          <w:caps/>
          <w:sz w:val="24"/>
          <w:szCs w:val="24"/>
        </w:rPr>
        <w:t xml:space="preserve">1 раздел: </w:t>
      </w:r>
      <w:r w:rsidR="003E5361" w:rsidRPr="003E5361">
        <w:rPr>
          <w:rFonts w:ascii="Times New Roman" w:hAnsi="Times New Roman" w:cs="Times New Roman"/>
          <w:i/>
          <w:caps/>
          <w:sz w:val="24"/>
          <w:szCs w:val="24"/>
        </w:rPr>
        <w:t>А ДАВАЙТЕ ПОСЧИТАЕМ ДЕНЬГИ В ЧУЖОМ КАРМАНЕ!</w:t>
      </w:r>
    </w:p>
    <w:p w:rsidR="00C37340" w:rsidRPr="000A1084" w:rsidRDefault="00C37340" w:rsidP="00C37340">
      <w:pPr>
        <w:keepNext/>
        <w:ind w:left="1701"/>
        <w:jc w:val="both"/>
        <w:outlineLvl w:val="2"/>
        <w:rPr>
          <w:rFonts w:cs="Arial"/>
          <w:b/>
          <w:bCs/>
          <w:caps/>
          <w:spacing w:val="-4"/>
        </w:rPr>
      </w:pPr>
      <w:r w:rsidRPr="000A1084">
        <w:rPr>
          <w:rFonts w:cs="Arial"/>
          <w:b/>
          <w:bCs/>
          <w:caps/>
          <w:spacing w:val="-4"/>
        </w:rPr>
        <w:t>Как Вы считаете, обычно в декларациях чиновников предста</w:t>
      </w:r>
      <w:r w:rsidRPr="000A1084">
        <w:rPr>
          <w:rFonts w:cs="Arial"/>
          <w:b/>
          <w:bCs/>
          <w:caps/>
          <w:spacing w:val="-4"/>
        </w:rPr>
        <w:t>в</w:t>
      </w:r>
      <w:r w:rsidRPr="000A1084">
        <w:rPr>
          <w:rFonts w:cs="Arial"/>
          <w:b/>
          <w:bCs/>
          <w:caps/>
          <w:spacing w:val="-4"/>
        </w:rPr>
        <w:t>лены все имеющиеся у них доходы и имущество или только часть из них?</w:t>
      </w:r>
    </w:p>
    <w:p w:rsidR="00C37340" w:rsidRPr="000A1084" w:rsidRDefault="00C37340" w:rsidP="00C37340">
      <w:pPr>
        <w:jc w:val="right"/>
        <w:rPr>
          <w:i/>
          <w:lang w:val="en-US" w:eastAsia="en-US"/>
        </w:rPr>
      </w:pPr>
      <w:r w:rsidRPr="000A1084">
        <w:rPr>
          <w:i/>
          <w:lang w:eastAsia="en-US"/>
        </w:rPr>
        <w:t xml:space="preserve">Таблица </w:t>
      </w:r>
      <w:r w:rsidRPr="000A1084">
        <w:rPr>
          <w:i/>
          <w:lang w:val="en-US" w:eastAsia="en-US"/>
        </w:rPr>
        <w:t>1</w:t>
      </w:r>
    </w:p>
    <w:bookmarkStart w:id="0" w:name="_MON_1494680389"/>
    <w:bookmarkEnd w:id="0"/>
    <w:bookmarkStart w:id="1" w:name="_MON_1494658374"/>
    <w:bookmarkEnd w:id="1"/>
    <w:p w:rsidR="00C37340" w:rsidRDefault="00C37340" w:rsidP="00C37340">
      <w:pPr>
        <w:jc w:val="center"/>
        <w:rPr>
          <w:rFonts w:ascii="Arial" w:hAnsi="Arial" w:cs="Arial"/>
          <w:b/>
          <w:sz w:val="22"/>
          <w:szCs w:val="22"/>
          <w:lang w:val="en-US"/>
        </w:rPr>
      </w:pPr>
      <w:r w:rsidRPr="000A1084">
        <w:rPr>
          <w:rFonts w:ascii="Arial" w:hAnsi="Arial" w:cs="Arial"/>
          <w:lang w:eastAsia="en-US"/>
        </w:rPr>
        <w:object w:dxaOrig="10346" w:dyaOrig="5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5pt;height:255pt" o:ole="" fillcolor="window">
            <v:imagedata r:id="rId11" o:title=""/>
          </v:shape>
          <o:OLEObject Type="Embed" ProgID="Excel.Sheet.12" ShapeID="_x0000_i1025" DrawAspect="Content" ObjectID="_1497692787" r:id="rId12"/>
        </w:object>
      </w:r>
    </w:p>
    <w:p w:rsidR="00C37340" w:rsidRDefault="00C37340" w:rsidP="00C37340">
      <w:pPr>
        <w:jc w:val="center"/>
        <w:rPr>
          <w:i/>
          <w:lang w:eastAsia="en-US"/>
        </w:rPr>
      </w:pPr>
      <w:r w:rsidRPr="006D249F">
        <w:rPr>
          <w:i/>
          <w:lang w:eastAsia="en-US"/>
        </w:rPr>
        <w:t>(Примечание: распределение ответов респондентов по строке составляет 100%)</w:t>
      </w:r>
    </w:p>
    <w:p w:rsidR="00C37340" w:rsidRDefault="00C37340" w:rsidP="00C37340">
      <w:pPr>
        <w:ind w:firstLine="567"/>
        <w:jc w:val="both"/>
        <w:rPr>
          <w:lang w:eastAsia="en-US"/>
        </w:rPr>
      </w:pPr>
      <w:r>
        <w:rPr>
          <w:lang w:eastAsia="en-US"/>
        </w:rPr>
        <w:t>Закон обязывает чиновников предоставлять декларацию о доходах и сведения о принадлежащем им имуществе для обеспечения максимальной прозрачности их финансовой деятельности</w:t>
      </w:r>
      <w:r w:rsidR="005C4DBF">
        <w:rPr>
          <w:lang w:eastAsia="en-US"/>
        </w:rPr>
        <w:t>,</w:t>
      </w:r>
      <w:r>
        <w:rPr>
          <w:lang w:eastAsia="en-US"/>
        </w:rPr>
        <w:t xml:space="preserve"> для профилактики коррупции. Но</w:t>
      </w:r>
      <w:r w:rsidR="00CF5DFA">
        <w:rPr>
          <w:lang w:eastAsia="en-US"/>
        </w:rPr>
        <w:t>,</w:t>
      </w:r>
      <w:r>
        <w:rPr>
          <w:lang w:eastAsia="en-US"/>
        </w:rPr>
        <w:t xml:space="preserve"> по мнению большинства населения (</w:t>
      </w:r>
      <w:r w:rsidRPr="00304332">
        <w:rPr>
          <w:b/>
          <w:lang w:eastAsia="en-US"/>
        </w:rPr>
        <w:t>68%</w:t>
      </w:r>
      <w:r>
        <w:rPr>
          <w:lang w:eastAsia="en-US"/>
        </w:rPr>
        <w:t>), государственные служащие готовы обнарод</w:t>
      </w:r>
      <w:r>
        <w:rPr>
          <w:lang w:eastAsia="en-US"/>
        </w:rPr>
        <w:t>о</w:t>
      </w:r>
      <w:r>
        <w:rPr>
          <w:lang w:eastAsia="en-US"/>
        </w:rPr>
        <w:t>вать только меньшую часть из тех доходов, которые они имеют. Чаще всего так думают бедные люди (</w:t>
      </w:r>
      <w:r w:rsidRPr="00304332">
        <w:rPr>
          <w:b/>
          <w:lang w:eastAsia="en-US"/>
        </w:rPr>
        <w:t>78%</w:t>
      </w:r>
      <w:r>
        <w:rPr>
          <w:lang w:eastAsia="en-US"/>
        </w:rPr>
        <w:t>). Однако каждый пятый воронежец полагает, что достоянием публичной сферы становится все же большая часть из доходов сотрудников госслужбы (</w:t>
      </w:r>
      <w:r w:rsidRPr="00304332">
        <w:rPr>
          <w:b/>
          <w:lang w:eastAsia="en-US"/>
        </w:rPr>
        <w:t>20%</w:t>
      </w:r>
      <w:r>
        <w:rPr>
          <w:lang w:eastAsia="en-US"/>
        </w:rPr>
        <w:t xml:space="preserve">). Только </w:t>
      </w:r>
      <w:r w:rsidRPr="00304332">
        <w:rPr>
          <w:b/>
          <w:lang w:eastAsia="en-US"/>
        </w:rPr>
        <w:t>3%</w:t>
      </w:r>
      <w:r>
        <w:rPr>
          <w:lang w:eastAsia="en-US"/>
        </w:rPr>
        <w:t xml:space="preserve"> горожан уверены, что российские чиновники честно декларируют все свои доходы. </w:t>
      </w:r>
    </w:p>
    <w:p w:rsidR="00C37340" w:rsidRDefault="00C37340" w:rsidP="00C37340">
      <w:pPr>
        <w:ind w:firstLine="567"/>
        <w:rPr>
          <w:lang w:eastAsia="en-US"/>
        </w:rPr>
      </w:pPr>
      <w:r>
        <w:rPr>
          <w:lang w:eastAsia="en-US"/>
        </w:rPr>
        <w:t>Сравним мнение воронежцев и россиян в целом по этому вопросу. Всероссийский опрос проводи</w:t>
      </w:r>
      <w:r>
        <w:rPr>
          <w:lang w:eastAsia="en-US"/>
        </w:rPr>
        <w:t>л</w:t>
      </w:r>
      <w:r>
        <w:rPr>
          <w:lang w:eastAsia="en-US"/>
        </w:rPr>
        <w:t xml:space="preserve">ся </w:t>
      </w:r>
      <w:proofErr w:type="gramStart"/>
      <w:r>
        <w:rPr>
          <w:lang w:eastAsia="en-US"/>
        </w:rPr>
        <w:t>Левада-Центром</w:t>
      </w:r>
      <w:proofErr w:type="gramEnd"/>
      <w:r>
        <w:rPr>
          <w:lang w:eastAsia="en-US"/>
        </w:rPr>
        <w:t xml:space="preserve"> в апреле 2015 года,</w:t>
      </w:r>
      <w:r w:rsidRPr="0032362C">
        <w:rPr>
          <w:lang w:eastAsia="en-US"/>
        </w:rPr>
        <w:t xml:space="preserve"> </w:t>
      </w:r>
      <w:r>
        <w:rPr>
          <w:lang w:eastAsia="en-US"/>
        </w:rPr>
        <w:t>опрошено 1600 человек в 46 регионах страны (</w:t>
      </w:r>
      <w:r w:rsidRPr="0032362C">
        <w:rPr>
          <w:lang w:val="en-US" w:eastAsia="en-US"/>
        </w:rPr>
        <w:t>www</w:t>
      </w:r>
      <w:r w:rsidRPr="0032362C">
        <w:rPr>
          <w:lang w:eastAsia="en-US"/>
        </w:rPr>
        <w:t>.</w:t>
      </w:r>
      <w:proofErr w:type="spellStart"/>
      <w:r w:rsidRPr="0032362C">
        <w:rPr>
          <w:lang w:val="en-US" w:eastAsia="en-US"/>
        </w:rPr>
        <w:t>levada</w:t>
      </w:r>
      <w:proofErr w:type="spellEnd"/>
      <w:r w:rsidRPr="0032362C">
        <w:rPr>
          <w:lang w:eastAsia="en-US"/>
        </w:rPr>
        <w:t>.</w:t>
      </w:r>
      <w:proofErr w:type="spellStart"/>
      <w:r w:rsidRPr="0032362C">
        <w:rPr>
          <w:lang w:val="en-US" w:eastAsia="en-US"/>
        </w:rPr>
        <w:t>ru</w:t>
      </w:r>
      <w:proofErr w:type="spellEnd"/>
      <w:r w:rsidRPr="0032362C">
        <w:rPr>
          <w:lang w:eastAsia="en-US"/>
        </w:rPr>
        <w:t>)</w:t>
      </w:r>
      <w:r>
        <w:rPr>
          <w:lang w:eastAsia="en-US"/>
        </w:rPr>
        <w:t>.</w:t>
      </w:r>
    </w:p>
    <w:p w:rsidR="00C37340" w:rsidRDefault="00C37340" w:rsidP="00C37340">
      <w:pPr>
        <w:jc w:val="center"/>
        <w:rPr>
          <w:b/>
          <w:i/>
        </w:rPr>
      </w:pPr>
    </w:p>
    <w:p w:rsidR="00C37340" w:rsidRDefault="00C37340" w:rsidP="00C37340">
      <w:pPr>
        <w:jc w:val="center"/>
        <w:rPr>
          <w:b/>
          <w:i/>
        </w:rPr>
      </w:pPr>
      <w:r w:rsidRPr="00C37340">
        <w:rPr>
          <w:b/>
          <w:i/>
        </w:rPr>
        <w:t xml:space="preserve">Как Вы считаете, обычно в декларациях чиновников представлены все имеющиеся </w:t>
      </w:r>
    </w:p>
    <w:p w:rsidR="00C37340" w:rsidRDefault="00C37340" w:rsidP="00C37340">
      <w:pPr>
        <w:jc w:val="center"/>
        <w:rPr>
          <w:b/>
          <w:i/>
        </w:rPr>
      </w:pPr>
      <w:r w:rsidRPr="00C37340">
        <w:rPr>
          <w:b/>
          <w:i/>
        </w:rPr>
        <w:t>у них доходы и имущество или только часть из них?</w:t>
      </w:r>
    </w:p>
    <w:p w:rsidR="00C37340" w:rsidRPr="00C37340" w:rsidRDefault="00C37340" w:rsidP="00C37340">
      <w:pPr>
        <w:jc w:val="center"/>
        <w:rPr>
          <w:b/>
          <w:i/>
        </w:rPr>
      </w:pPr>
    </w:p>
    <w:p w:rsidR="00C37340" w:rsidRDefault="00C37340" w:rsidP="00C37340">
      <w:pPr>
        <w:ind w:firstLine="567"/>
        <w:rPr>
          <w:lang w:eastAsia="en-US"/>
        </w:rPr>
      </w:pPr>
      <w:r>
        <w:rPr>
          <w:noProof/>
        </w:rPr>
        <w:drawing>
          <wp:inline distT="0" distB="0" distL="0" distR="0">
            <wp:extent cx="6286500" cy="2076450"/>
            <wp:effectExtent l="0" t="0" r="19050" b="1905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37340" w:rsidRDefault="00C37340" w:rsidP="00C37340">
      <w:pPr>
        <w:ind w:firstLine="567"/>
        <w:rPr>
          <w:lang w:eastAsia="en-US"/>
        </w:rPr>
      </w:pPr>
      <w:r>
        <w:rPr>
          <w:lang w:eastAsia="en-US"/>
        </w:rPr>
        <w:t>Нужно отметить, что воронежцы более недоверчивы в этом вопросе, чем россияне в целом. Так, е</w:t>
      </w:r>
      <w:r>
        <w:rPr>
          <w:lang w:eastAsia="en-US"/>
        </w:rPr>
        <w:t>с</w:t>
      </w:r>
      <w:r>
        <w:rPr>
          <w:lang w:eastAsia="en-US"/>
        </w:rPr>
        <w:t xml:space="preserve">ли среди жителей страны </w:t>
      </w:r>
      <w:r w:rsidRPr="00304332">
        <w:rPr>
          <w:b/>
          <w:lang w:eastAsia="en-US"/>
        </w:rPr>
        <w:t>15%</w:t>
      </w:r>
      <w:r>
        <w:rPr>
          <w:lang w:eastAsia="en-US"/>
        </w:rPr>
        <w:t xml:space="preserve"> верят чиновникам, что они честны в предоставлении налоговым органам всех своих доходов, то среди воронежцев подобный уровень доверчивости снижен до </w:t>
      </w:r>
      <w:r w:rsidRPr="00304332">
        <w:rPr>
          <w:b/>
          <w:lang w:eastAsia="en-US"/>
        </w:rPr>
        <w:t>3%</w:t>
      </w:r>
      <w:r>
        <w:rPr>
          <w:lang w:eastAsia="en-US"/>
        </w:rPr>
        <w:t xml:space="preserve">. </w:t>
      </w:r>
      <w:r>
        <w:rPr>
          <w:lang w:eastAsia="en-US"/>
        </w:rPr>
        <w:br w:type="page"/>
      </w:r>
    </w:p>
    <w:p w:rsidR="00304332" w:rsidRPr="00CC17F2" w:rsidRDefault="00304332" w:rsidP="00304332">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304332" w:rsidRPr="00CC17F2" w:rsidRDefault="00304332" w:rsidP="00304332">
      <w:pPr>
        <w:framePr w:hSpace="180" w:wrap="around" w:vAnchor="text" w:hAnchor="page" w:x="922" w:y="-250"/>
        <w:jc w:val="center"/>
      </w:pPr>
      <w:r w:rsidRPr="00CC17F2">
        <w:rPr>
          <w:b/>
          <w:caps/>
          <w:noProof/>
          <w:sz w:val="28"/>
          <w:szCs w:val="28"/>
        </w:rPr>
        <w:drawing>
          <wp:inline distT="0" distB="0" distL="0" distR="0" wp14:anchorId="7195587A" wp14:editId="09703656">
            <wp:extent cx="466090" cy="548640"/>
            <wp:effectExtent l="0" t="0" r="0" b="3810"/>
            <wp:docPr id="23" name="Рисунок 2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04332" w:rsidRPr="000455A4" w:rsidRDefault="00304332" w:rsidP="00304332">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304332" w:rsidRPr="000455A4" w:rsidRDefault="00304332" w:rsidP="00304332">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304332" w:rsidRPr="003178B8" w:rsidRDefault="00304332" w:rsidP="00304332">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304332" w:rsidRPr="00CC17F2" w:rsidRDefault="00304332" w:rsidP="00304332">
      <w:pPr>
        <w:jc w:val="center"/>
      </w:pPr>
      <w:r w:rsidRPr="00CC17F2">
        <w:rPr>
          <w:noProof/>
        </w:rPr>
        <mc:AlternateContent>
          <mc:Choice Requires="wps">
            <w:drawing>
              <wp:anchor distT="4294967294" distB="4294967294" distL="114300" distR="114300" simplePos="0" relativeHeight="251960320" behindDoc="0" locked="0" layoutInCell="1" allowOverlap="1" wp14:anchorId="30E13804" wp14:editId="4B2EC2D3">
                <wp:simplePos x="0" y="0"/>
                <wp:positionH relativeFrom="column">
                  <wp:posOffset>120015</wp:posOffset>
                </wp:positionH>
                <wp:positionV relativeFrom="paragraph">
                  <wp:posOffset>86994</wp:posOffset>
                </wp:positionV>
                <wp:extent cx="66294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960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0E5TAIAAFs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DDt0E5&#10;TAIAAFsEAAAOAAAAAAAAAAAAAAAAAC4CAABkcnMvZTJvRG9jLnhtbFBLAQItABQABgAIAAAAIQD9&#10;U5Gx2wAAAAkBAAAPAAAAAAAAAAAAAAAAAKYEAABkcnMvZG93bnJldi54bWxQSwUGAAAAAAQABADz&#10;AAAArgUAAAAA&#10;" strokeweight="2pt"/>
            </w:pict>
          </mc:Fallback>
        </mc:AlternateContent>
      </w:r>
    </w:p>
    <w:p w:rsidR="00304332" w:rsidRDefault="00304332" w:rsidP="00304332">
      <w:pPr>
        <w:keepNext/>
        <w:ind w:left="1701"/>
        <w:jc w:val="both"/>
        <w:outlineLvl w:val="2"/>
        <w:rPr>
          <w:rFonts w:cs="Arial"/>
          <w:b/>
          <w:bCs/>
          <w:caps/>
          <w:spacing w:val="-4"/>
        </w:rPr>
      </w:pPr>
      <w:r w:rsidRPr="006041DB">
        <w:rPr>
          <w:rFonts w:cs="Arial"/>
          <w:b/>
          <w:bCs/>
          <w:caps/>
          <w:spacing w:val="-4"/>
        </w:rPr>
        <w:t>Как Вы считаете, какую зарплату получают чиновники?</w:t>
      </w:r>
    </w:p>
    <w:p w:rsidR="00304332" w:rsidRPr="006041DB" w:rsidRDefault="00304332" w:rsidP="00304332">
      <w:pPr>
        <w:jc w:val="right"/>
        <w:rPr>
          <w:i/>
          <w:lang w:eastAsia="en-US"/>
        </w:rPr>
      </w:pPr>
      <w:r>
        <w:rPr>
          <w:i/>
          <w:lang w:eastAsia="en-US"/>
        </w:rPr>
        <w:t>Таблица 2</w:t>
      </w:r>
    </w:p>
    <w:bookmarkStart w:id="2" w:name="_MON_1494680488"/>
    <w:bookmarkEnd w:id="2"/>
    <w:bookmarkStart w:id="3" w:name="_MON_1494658531"/>
    <w:bookmarkEnd w:id="3"/>
    <w:p w:rsidR="00304332" w:rsidRDefault="00304332" w:rsidP="00304332">
      <w:pPr>
        <w:jc w:val="center"/>
        <w:rPr>
          <w:rFonts w:ascii="Arial" w:hAnsi="Arial" w:cs="Arial"/>
          <w:b/>
          <w:sz w:val="22"/>
          <w:szCs w:val="22"/>
          <w:lang w:val="en-US"/>
        </w:rPr>
      </w:pPr>
      <w:r w:rsidRPr="00D17F30">
        <w:rPr>
          <w:rFonts w:ascii="Arial" w:hAnsi="Arial" w:cs="Arial"/>
          <w:lang w:eastAsia="en-US"/>
        </w:rPr>
        <w:object w:dxaOrig="10738" w:dyaOrig="9324">
          <v:shape id="_x0000_i1026" type="#_x0000_t75" style="width:498pt;height:439.5pt" o:ole="" fillcolor="window">
            <v:imagedata r:id="rId14" o:title=""/>
          </v:shape>
          <o:OLEObject Type="Embed" ProgID="Excel.Sheet.12" ShapeID="_x0000_i1026" DrawAspect="Content" ObjectID="_1497692788" r:id="rId15"/>
        </w:object>
      </w:r>
    </w:p>
    <w:p w:rsidR="00304332" w:rsidRDefault="00304332" w:rsidP="00304332">
      <w:pPr>
        <w:jc w:val="center"/>
        <w:rPr>
          <w:i/>
          <w:lang w:eastAsia="en-US"/>
        </w:rPr>
      </w:pPr>
      <w:r w:rsidRPr="006D249F">
        <w:rPr>
          <w:i/>
          <w:lang w:eastAsia="en-US"/>
        </w:rPr>
        <w:t>(Примечание: распределение ответов респондентов по строке составляет 100%)</w:t>
      </w:r>
    </w:p>
    <w:p w:rsidR="00304332" w:rsidRPr="00DE6585" w:rsidRDefault="00304332" w:rsidP="00304332">
      <w:pPr>
        <w:jc w:val="center"/>
        <w:rPr>
          <w:i/>
          <w:lang w:eastAsia="en-US"/>
        </w:rPr>
      </w:pPr>
    </w:p>
    <w:p w:rsidR="00304332" w:rsidRDefault="00304332" w:rsidP="00304332">
      <w:pPr>
        <w:ind w:firstLine="567"/>
        <w:jc w:val="both"/>
        <w:rPr>
          <w:lang w:eastAsia="en-US"/>
        </w:rPr>
      </w:pPr>
      <w:r>
        <w:rPr>
          <w:lang w:eastAsia="en-US"/>
        </w:rPr>
        <w:t>Финансовые и имущественные отчеты чиновников в России уже стали нормой. Население каждую весну имеет возможность ознакомиться с доходами чиновников за прошлый год, поинтересоваться ра</w:t>
      </w:r>
      <w:r>
        <w:rPr>
          <w:lang w:eastAsia="en-US"/>
        </w:rPr>
        <w:t>з</w:t>
      </w:r>
      <w:r>
        <w:rPr>
          <w:lang w:eastAsia="en-US"/>
        </w:rPr>
        <w:t>мерами их заработной платы. Хотя декларацию о доходах государственных мужей многие считают пр</w:t>
      </w:r>
      <w:r>
        <w:rPr>
          <w:lang w:eastAsia="en-US"/>
        </w:rPr>
        <w:t>о</w:t>
      </w:r>
      <w:r>
        <w:rPr>
          <w:lang w:eastAsia="en-US"/>
        </w:rPr>
        <w:t xml:space="preserve">сто надводной частью айсберга, все же любопытно, какое впечатление она производит на население. </w:t>
      </w:r>
    </w:p>
    <w:p w:rsidR="00304332" w:rsidRDefault="00304332" w:rsidP="00304332">
      <w:pPr>
        <w:ind w:firstLine="567"/>
        <w:jc w:val="both"/>
        <w:rPr>
          <w:lang w:eastAsia="en-US"/>
        </w:rPr>
      </w:pPr>
      <w:r w:rsidRPr="00EF0B67">
        <w:rPr>
          <w:lang w:eastAsia="en-US"/>
        </w:rPr>
        <w:t xml:space="preserve">Большинство </w:t>
      </w:r>
      <w:r>
        <w:rPr>
          <w:lang w:eastAsia="en-US"/>
        </w:rPr>
        <w:t>населения (</w:t>
      </w:r>
      <w:r w:rsidRPr="00304332">
        <w:rPr>
          <w:b/>
          <w:lang w:eastAsia="en-US"/>
        </w:rPr>
        <w:t>67%</w:t>
      </w:r>
      <w:r>
        <w:rPr>
          <w:lang w:eastAsia="en-US"/>
        </w:rPr>
        <w:t xml:space="preserve">) уверено, что чиновники получают чрезмерно большую зарплату. Среди самых бедных людей в этом </w:t>
      </w:r>
      <w:proofErr w:type="gramStart"/>
      <w:r>
        <w:rPr>
          <w:lang w:eastAsia="en-US"/>
        </w:rPr>
        <w:t>убеждены</w:t>
      </w:r>
      <w:proofErr w:type="gramEnd"/>
      <w:r>
        <w:rPr>
          <w:lang w:eastAsia="en-US"/>
        </w:rPr>
        <w:t xml:space="preserve"> </w:t>
      </w:r>
      <w:r w:rsidRPr="00304332">
        <w:rPr>
          <w:b/>
          <w:lang w:eastAsia="en-US"/>
        </w:rPr>
        <w:t>95%</w:t>
      </w:r>
      <w:r>
        <w:rPr>
          <w:lang w:eastAsia="en-US"/>
        </w:rPr>
        <w:t xml:space="preserve"> респондентов. По мере увеличения уровня дохода т</w:t>
      </w:r>
      <w:r>
        <w:rPr>
          <w:lang w:eastAsia="en-US"/>
        </w:rPr>
        <w:t>а</w:t>
      </w:r>
      <w:r>
        <w:rPr>
          <w:lang w:eastAsia="en-US"/>
        </w:rPr>
        <w:t xml:space="preserve">кая убежденность снижается до </w:t>
      </w:r>
      <w:r w:rsidRPr="00304332">
        <w:rPr>
          <w:b/>
          <w:lang w:eastAsia="en-US"/>
        </w:rPr>
        <w:t>26%</w:t>
      </w:r>
      <w:r>
        <w:rPr>
          <w:lang w:eastAsia="en-US"/>
        </w:rPr>
        <w:t xml:space="preserve">. </w:t>
      </w:r>
    </w:p>
    <w:p w:rsidR="00304332" w:rsidRDefault="00304332" w:rsidP="00304332">
      <w:pPr>
        <w:ind w:firstLine="567"/>
        <w:rPr>
          <w:lang w:eastAsia="en-US"/>
        </w:rPr>
      </w:pPr>
      <w:r>
        <w:rPr>
          <w:lang w:eastAsia="en-US"/>
        </w:rPr>
        <w:t xml:space="preserve">Вполне адекватной считают зарплату чиновников </w:t>
      </w:r>
      <w:r w:rsidRPr="005C4DBF">
        <w:rPr>
          <w:b/>
          <w:lang w:eastAsia="en-US"/>
        </w:rPr>
        <w:t>22%</w:t>
      </w:r>
      <w:r>
        <w:rPr>
          <w:lang w:eastAsia="en-US"/>
        </w:rPr>
        <w:t xml:space="preserve"> воронежцев. Чем моложе и богаче горожане, тем чаще они </w:t>
      </w:r>
      <w:r w:rsidR="005C4DBF">
        <w:rPr>
          <w:lang w:eastAsia="en-US"/>
        </w:rPr>
        <w:t>придерживаются такого мнения</w:t>
      </w:r>
      <w:r>
        <w:rPr>
          <w:lang w:eastAsia="en-US"/>
        </w:rPr>
        <w:t>. Среди самых юных число сторонников этого мнения во</w:t>
      </w:r>
      <w:r>
        <w:rPr>
          <w:lang w:eastAsia="en-US"/>
        </w:rPr>
        <w:t>з</w:t>
      </w:r>
      <w:r>
        <w:rPr>
          <w:lang w:eastAsia="en-US"/>
        </w:rPr>
        <w:t xml:space="preserve">растает до </w:t>
      </w:r>
      <w:r w:rsidRPr="00304332">
        <w:rPr>
          <w:b/>
          <w:lang w:eastAsia="en-US"/>
        </w:rPr>
        <w:t>34%</w:t>
      </w:r>
      <w:r>
        <w:rPr>
          <w:lang w:eastAsia="en-US"/>
        </w:rPr>
        <w:t xml:space="preserve">, среди самых богатых – до </w:t>
      </w:r>
      <w:r w:rsidRPr="00304332">
        <w:rPr>
          <w:b/>
          <w:lang w:eastAsia="en-US"/>
        </w:rPr>
        <w:t>37%</w:t>
      </w:r>
      <w:r>
        <w:rPr>
          <w:lang w:eastAsia="en-US"/>
        </w:rPr>
        <w:t xml:space="preserve">. </w:t>
      </w:r>
    </w:p>
    <w:p w:rsidR="00304332" w:rsidRDefault="00304332" w:rsidP="00304332">
      <w:pPr>
        <w:ind w:firstLine="567"/>
        <w:rPr>
          <w:lang w:eastAsia="en-US"/>
        </w:rPr>
      </w:pPr>
      <w:r>
        <w:rPr>
          <w:lang w:eastAsia="en-US"/>
        </w:rPr>
        <w:t xml:space="preserve">Лишь </w:t>
      </w:r>
      <w:r w:rsidRPr="00304332">
        <w:rPr>
          <w:b/>
          <w:lang w:eastAsia="en-US"/>
        </w:rPr>
        <w:t>3%</w:t>
      </w:r>
      <w:r>
        <w:rPr>
          <w:lang w:eastAsia="en-US"/>
        </w:rPr>
        <w:t xml:space="preserve"> горожан </w:t>
      </w:r>
      <w:proofErr w:type="gramStart"/>
      <w:r>
        <w:rPr>
          <w:lang w:eastAsia="en-US"/>
        </w:rPr>
        <w:t>готовы</w:t>
      </w:r>
      <w:proofErr w:type="gramEnd"/>
      <w:r>
        <w:rPr>
          <w:lang w:eastAsia="en-US"/>
        </w:rPr>
        <w:t xml:space="preserve"> пожалеть государственных служащих за их маленькую зарплату. Сочу</w:t>
      </w:r>
      <w:r>
        <w:rPr>
          <w:lang w:eastAsia="en-US"/>
        </w:rPr>
        <w:t>в</w:t>
      </w:r>
      <w:r>
        <w:rPr>
          <w:lang w:eastAsia="en-US"/>
        </w:rPr>
        <w:t>ствие к чиновникам достигает своего максимума среди самых состоятельных горожан (</w:t>
      </w:r>
      <w:r w:rsidRPr="00304332">
        <w:rPr>
          <w:b/>
          <w:lang w:eastAsia="en-US"/>
        </w:rPr>
        <w:t>11%</w:t>
      </w:r>
      <w:r>
        <w:rPr>
          <w:lang w:eastAsia="en-US"/>
        </w:rPr>
        <w:t xml:space="preserve">). </w:t>
      </w:r>
    </w:p>
    <w:p w:rsidR="00304332" w:rsidRDefault="00304332" w:rsidP="00304332">
      <w:pPr>
        <w:ind w:firstLine="567"/>
        <w:rPr>
          <w:lang w:eastAsia="en-US"/>
        </w:rPr>
      </w:pPr>
      <w:r>
        <w:rPr>
          <w:lang w:eastAsia="en-US"/>
        </w:rPr>
        <w:t>При этом не все воронежцы смогли дать оценку заработной плате «слуг народа». Вопрос вызвал з</w:t>
      </w:r>
      <w:r>
        <w:rPr>
          <w:lang w:eastAsia="en-US"/>
        </w:rPr>
        <w:t>а</w:t>
      </w:r>
      <w:r>
        <w:rPr>
          <w:lang w:eastAsia="en-US"/>
        </w:rPr>
        <w:t xml:space="preserve">труднение для </w:t>
      </w:r>
      <w:r w:rsidRPr="005C4DBF">
        <w:rPr>
          <w:b/>
          <w:lang w:eastAsia="en-US"/>
        </w:rPr>
        <w:t>7%</w:t>
      </w:r>
      <w:r>
        <w:rPr>
          <w:lang w:eastAsia="en-US"/>
        </w:rPr>
        <w:t xml:space="preserve"> жителей города. Им невдомек - большая она у них или маленькая… </w:t>
      </w:r>
    </w:p>
    <w:p w:rsidR="00304332" w:rsidRDefault="00304332" w:rsidP="00304332">
      <w:pPr>
        <w:ind w:firstLine="567"/>
        <w:rPr>
          <w:rFonts w:ascii="Arial" w:hAnsi="Arial" w:cs="Arial"/>
          <w:color w:val="000000"/>
          <w:sz w:val="21"/>
          <w:szCs w:val="21"/>
        </w:rPr>
      </w:pPr>
    </w:p>
    <w:p w:rsidR="00304332" w:rsidRPr="00EF0B67" w:rsidRDefault="00304332" w:rsidP="00304332">
      <w:pPr>
        <w:ind w:firstLine="567"/>
        <w:rPr>
          <w:lang w:eastAsia="en-US"/>
        </w:rPr>
      </w:pPr>
      <w:r w:rsidRPr="00EF0B67">
        <w:rPr>
          <w:lang w:eastAsia="en-US"/>
        </w:rPr>
        <w:br w:type="page"/>
      </w:r>
    </w:p>
    <w:p w:rsidR="00304332" w:rsidRPr="00CC17F2" w:rsidRDefault="00304332" w:rsidP="00304332">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304332" w:rsidRPr="00CC17F2" w:rsidRDefault="00304332" w:rsidP="00304332">
      <w:pPr>
        <w:framePr w:hSpace="180" w:wrap="around" w:vAnchor="text" w:hAnchor="page" w:x="922" w:y="-250"/>
        <w:jc w:val="center"/>
      </w:pPr>
      <w:r w:rsidRPr="00CC17F2">
        <w:rPr>
          <w:b/>
          <w:caps/>
          <w:noProof/>
          <w:sz w:val="28"/>
          <w:szCs w:val="28"/>
        </w:rPr>
        <w:drawing>
          <wp:inline distT="0" distB="0" distL="0" distR="0" wp14:anchorId="09CDEAE7" wp14:editId="3BB94981">
            <wp:extent cx="466090" cy="548640"/>
            <wp:effectExtent l="0" t="0" r="0" b="3810"/>
            <wp:docPr id="24" name="Рисунок 2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04332" w:rsidRPr="000455A4" w:rsidRDefault="00304332" w:rsidP="00304332">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304332" w:rsidRPr="000455A4" w:rsidRDefault="00304332" w:rsidP="00304332">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304332" w:rsidRPr="003178B8" w:rsidRDefault="00304332" w:rsidP="00304332">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304332" w:rsidRPr="00CC17F2" w:rsidRDefault="00304332" w:rsidP="00304332">
      <w:pPr>
        <w:jc w:val="center"/>
      </w:pPr>
      <w:r w:rsidRPr="00CC17F2">
        <w:rPr>
          <w:noProof/>
        </w:rPr>
        <mc:AlternateContent>
          <mc:Choice Requires="wps">
            <w:drawing>
              <wp:anchor distT="4294967294" distB="4294967294" distL="114300" distR="114300" simplePos="0" relativeHeight="251962368" behindDoc="0" locked="0" layoutInCell="1" allowOverlap="1" wp14:anchorId="4E45AC6F" wp14:editId="61F4FE9B">
                <wp:simplePos x="0" y="0"/>
                <wp:positionH relativeFrom="column">
                  <wp:posOffset>120015</wp:posOffset>
                </wp:positionH>
                <wp:positionV relativeFrom="paragraph">
                  <wp:posOffset>86994</wp:posOffset>
                </wp:positionV>
                <wp:extent cx="6629400" cy="0"/>
                <wp:effectExtent l="0" t="0" r="1905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9623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HEoR&#10;g00CAABbBAAADgAAAAAAAAAAAAAAAAAuAgAAZHJzL2Uyb0RvYy54bWxQSwECLQAUAAYACAAAACEA&#10;/VORsdsAAAAJAQAADwAAAAAAAAAAAAAAAACnBAAAZHJzL2Rvd25yZXYueG1sUEsFBgAAAAAEAAQA&#10;8wAAAK8FAAAAAA==&#10;" strokeweight="2pt"/>
            </w:pict>
          </mc:Fallback>
        </mc:AlternateContent>
      </w:r>
    </w:p>
    <w:p w:rsidR="00304332" w:rsidRDefault="00304332" w:rsidP="00304332">
      <w:pPr>
        <w:keepNext/>
        <w:ind w:left="1701"/>
        <w:jc w:val="both"/>
        <w:outlineLvl w:val="2"/>
        <w:rPr>
          <w:rFonts w:cs="Arial"/>
          <w:b/>
          <w:bCs/>
          <w:caps/>
          <w:spacing w:val="-4"/>
        </w:rPr>
      </w:pPr>
      <w:r w:rsidRPr="006041DB">
        <w:rPr>
          <w:rFonts w:cs="Arial"/>
          <w:b/>
          <w:bCs/>
          <w:caps/>
          <w:spacing w:val="-4"/>
        </w:rPr>
        <w:t>Как Вы думаете, какую зарплату должен получать Президент РФ?</w:t>
      </w:r>
    </w:p>
    <w:p w:rsidR="00304332" w:rsidRPr="006041DB" w:rsidRDefault="00304332" w:rsidP="00304332">
      <w:pPr>
        <w:jc w:val="right"/>
        <w:rPr>
          <w:i/>
          <w:lang w:eastAsia="en-US"/>
        </w:rPr>
      </w:pPr>
      <w:r>
        <w:rPr>
          <w:i/>
          <w:lang w:eastAsia="en-US"/>
        </w:rPr>
        <w:t>Таблица 3</w:t>
      </w:r>
    </w:p>
    <w:bookmarkStart w:id="4" w:name="_MON_1494680541"/>
    <w:bookmarkEnd w:id="4"/>
    <w:bookmarkStart w:id="5" w:name="_MON_1494658609"/>
    <w:bookmarkEnd w:id="5"/>
    <w:p w:rsidR="00304332" w:rsidRDefault="00304332" w:rsidP="00304332">
      <w:pPr>
        <w:jc w:val="center"/>
        <w:rPr>
          <w:rFonts w:ascii="Arial" w:hAnsi="Arial" w:cs="Arial"/>
          <w:b/>
          <w:sz w:val="22"/>
          <w:szCs w:val="22"/>
          <w:lang w:val="en-US"/>
        </w:rPr>
      </w:pPr>
      <w:r w:rsidRPr="00D17F30">
        <w:rPr>
          <w:rFonts w:ascii="Arial" w:hAnsi="Arial" w:cs="Arial"/>
          <w:lang w:eastAsia="en-US"/>
        </w:rPr>
        <w:object w:dxaOrig="11344" w:dyaOrig="6465">
          <v:shape id="_x0000_i1027" type="#_x0000_t75" style="width:525.75pt;height:304.5pt" o:ole="" fillcolor="window">
            <v:imagedata r:id="rId16" o:title=""/>
          </v:shape>
          <o:OLEObject Type="Embed" ProgID="Excel.Sheet.12" ShapeID="_x0000_i1027" DrawAspect="Content" ObjectID="_1497692789" r:id="rId17"/>
        </w:object>
      </w:r>
    </w:p>
    <w:p w:rsidR="00304332" w:rsidRDefault="00304332" w:rsidP="00304332">
      <w:pPr>
        <w:jc w:val="center"/>
        <w:rPr>
          <w:i/>
          <w:lang w:eastAsia="en-US"/>
        </w:rPr>
      </w:pPr>
      <w:r w:rsidRPr="006D249F">
        <w:rPr>
          <w:i/>
          <w:lang w:eastAsia="en-US"/>
        </w:rPr>
        <w:t>(Примечание: распределение ответов респондентов по строке составляет 100%)</w:t>
      </w:r>
    </w:p>
    <w:p w:rsidR="005C4DBF" w:rsidRDefault="005C4DBF" w:rsidP="00304332">
      <w:pPr>
        <w:ind w:firstLine="567"/>
        <w:jc w:val="both"/>
        <w:rPr>
          <w:lang w:eastAsia="en-US"/>
        </w:rPr>
      </w:pPr>
    </w:p>
    <w:p w:rsidR="00304332" w:rsidRDefault="00304332" w:rsidP="00304332">
      <w:pPr>
        <w:ind w:firstLine="567"/>
        <w:jc w:val="both"/>
        <w:rPr>
          <w:lang w:eastAsia="en-US"/>
        </w:rPr>
      </w:pPr>
      <w:r>
        <w:rPr>
          <w:lang w:eastAsia="en-US"/>
        </w:rPr>
        <w:t>Президенту РФ воронежцы считают справедливым назначить зарплату в размере более 20 средних зарплат по стране (</w:t>
      </w:r>
      <w:r w:rsidRPr="00304332">
        <w:rPr>
          <w:b/>
          <w:lang w:eastAsia="en-US"/>
        </w:rPr>
        <w:t>42%</w:t>
      </w:r>
      <w:r>
        <w:rPr>
          <w:lang w:eastAsia="en-US"/>
        </w:rPr>
        <w:t xml:space="preserve">). Это самый популярный ответ среди горожан. Такую щедрую зарплату готовы платить </w:t>
      </w:r>
      <w:proofErr w:type="gramStart"/>
      <w:r>
        <w:rPr>
          <w:lang w:eastAsia="en-US"/>
        </w:rPr>
        <w:t>ему</w:t>
      </w:r>
      <w:proofErr w:type="gramEnd"/>
      <w:r>
        <w:rPr>
          <w:lang w:eastAsia="en-US"/>
        </w:rPr>
        <w:t xml:space="preserve"> прежде всего представители старшего поколения (</w:t>
      </w:r>
      <w:r w:rsidRPr="00304332">
        <w:rPr>
          <w:b/>
          <w:lang w:eastAsia="en-US"/>
        </w:rPr>
        <w:t>49%</w:t>
      </w:r>
      <w:r>
        <w:rPr>
          <w:lang w:eastAsia="en-US"/>
        </w:rPr>
        <w:t>), тогда как молодые люди щедры значительно реже (</w:t>
      </w:r>
      <w:r w:rsidRPr="00304332">
        <w:rPr>
          <w:b/>
          <w:lang w:eastAsia="en-US"/>
        </w:rPr>
        <w:t>27%</w:t>
      </w:r>
      <w:r>
        <w:rPr>
          <w:lang w:eastAsia="en-US"/>
        </w:rPr>
        <w:t>). А среди молодежи самый популярный ответ – 6-10 средних зарплат по стране (</w:t>
      </w:r>
      <w:r w:rsidRPr="00304332">
        <w:rPr>
          <w:b/>
          <w:lang w:eastAsia="en-US"/>
        </w:rPr>
        <w:t>31%</w:t>
      </w:r>
      <w:r>
        <w:rPr>
          <w:lang w:eastAsia="en-US"/>
        </w:rPr>
        <w:t xml:space="preserve">). Кстати, в теории стабильности государства считается допустимым, </w:t>
      </w:r>
      <w:r w:rsidRPr="0035566D">
        <w:t xml:space="preserve"> если доход высшего и низш</w:t>
      </w:r>
      <w:r w:rsidRPr="0035566D">
        <w:t>е</w:t>
      </w:r>
      <w:r w:rsidRPr="0035566D">
        <w:t>го слоев общества различается примерно в шесть раз,</w:t>
      </w:r>
      <w:r>
        <w:t xml:space="preserve"> а разница в </w:t>
      </w:r>
      <w:proofErr w:type="gramStart"/>
      <w:r>
        <w:t>десятки</w:t>
      </w:r>
      <w:proofErr w:type="gramEnd"/>
      <w:r>
        <w:t xml:space="preserve"> раз становится </w:t>
      </w:r>
      <w:r>
        <w:rPr>
          <w:lang w:eastAsia="en-US"/>
        </w:rPr>
        <w:t xml:space="preserve">взрывоопасной. </w:t>
      </w:r>
    </w:p>
    <w:p w:rsidR="00304332" w:rsidRDefault="00304332" w:rsidP="005C4DBF">
      <w:pPr>
        <w:ind w:firstLine="567"/>
        <w:jc w:val="both"/>
        <w:rPr>
          <w:lang w:eastAsia="en-US"/>
        </w:rPr>
      </w:pPr>
      <w:r>
        <w:rPr>
          <w:lang w:eastAsia="en-US"/>
        </w:rPr>
        <w:t>А сколько на самом деле получает Президент РФ? Это не является государственной тайной</w:t>
      </w:r>
      <w:r w:rsidR="007B1C02">
        <w:rPr>
          <w:lang w:eastAsia="en-US"/>
        </w:rPr>
        <w:t>. И</w:t>
      </w:r>
      <w:r>
        <w:rPr>
          <w:lang w:eastAsia="en-US"/>
        </w:rPr>
        <w:t>з</w:t>
      </w:r>
      <w:r>
        <w:rPr>
          <w:lang w:eastAsia="en-US"/>
        </w:rPr>
        <w:t xml:space="preserve">вестны указы, регулирующие величину зарплаты </w:t>
      </w:r>
      <w:proofErr w:type="gramStart"/>
      <w:r>
        <w:rPr>
          <w:lang w:eastAsia="en-US"/>
        </w:rPr>
        <w:t>топ-чиновников</w:t>
      </w:r>
      <w:proofErr w:type="gramEnd"/>
      <w:r>
        <w:rPr>
          <w:lang w:eastAsia="en-US"/>
        </w:rPr>
        <w:t xml:space="preserve">: более года назад </w:t>
      </w:r>
      <w:r w:rsidRPr="008C7E54">
        <w:rPr>
          <w:lang w:eastAsia="en-US"/>
        </w:rPr>
        <w:t xml:space="preserve">Президент России Владимир Путин подписал указ о повышении денежного вознаграждения президенту и премьер-министру России с 1 мая 2014 года в 2,65 раза. </w:t>
      </w:r>
      <w:r>
        <w:rPr>
          <w:lang w:eastAsia="en-US"/>
        </w:rPr>
        <w:t xml:space="preserve">В прошлом году аналитики подсчитали, что </w:t>
      </w:r>
      <w:r w:rsidRPr="008C7E54">
        <w:rPr>
          <w:lang w:eastAsia="en-US"/>
        </w:rPr>
        <w:t xml:space="preserve"> </w:t>
      </w:r>
      <w:r>
        <w:rPr>
          <w:lang w:eastAsia="en-US"/>
        </w:rPr>
        <w:t>П</w:t>
      </w:r>
      <w:r w:rsidRPr="008C7E54">
        <w:rPr>
          <w:lang w:eastAsia="en-US"/>
        </w:rPr>
        <w:t>резидент РФ Владимир Владимирович Путин</w:t>
      </w:r>
      <w:r>
        <w:rPr>
          <w:lang w:eastAsia="en-US"/>
        </w:rPr>
        <w:t xml:space="preserve"> должен был получать в 2015 году ежемесячную зарплату </w:t>
      </w:r>
      <w:r w:rsidRPr="00C553DF">
        <w:rPr>
          <w:lang w:eastAsia="en-US"/>
        </w:rPr>
        <w:t>340 тыс. руб</w:t>
      </w:r>
      <w:r>
        <w:rPr>
          <w:lang w:eastAsia="en-US"/>
        </w:rPr>
        <w:t>лей (</w:t>
      </w:r>
      <w:r w:rsidRPr="00353022">
        <w:rPr>
          <w:lang w:eastAsia="en-US"/>
        </w:rPr>
        <w:t>http://finansiko.ru/zarplata-putina-prezidenta-rossii</w:t>
      </w:r>
      <w:r>
        <w:rPr>
          <w:lang w:eastAsia="en-US"/>
        </w:rPr>
        <w:t>). В то же время  зарплата среднестатистического россиянина составляет 32 000 рублей (</w:t>
      </w:r>
      <w:r w:rsidRPr="00C553DF">
        <w:rPr>
          <w:lang w:eastAsia="en-US"/>
        </w:rPr>
        <w:t>http://bs-life.ru/rabota/zarplata/srednyaya2015.html</w:t>
      </w:r>
      <w:r>
        <w:rPr>
          <w:lang w:eastAsia="en-US"/>
        </w:rPr>
        <w:t>). Исходя из этих показателей, зарплата Президента РФ составляет примерно 10 средних зарплат по стране. Чтобы понять</w:t>
      </w:r>
      <w:r w:rsidR="007B1C02">
        <w:rPr>
          <w:lang w:eastAsia="en-US"/>
        </w:rPr>
        <w:t>,</w:t>
      </w:r>
      <w:r>
        <w:rPr>
          <w:lang w:eastAsia="en-US"/>
        </w:rPr>
        <w:t xml:space="preserve"> много это или мало, нужно сравнить с зарплатами президентов других стран. Президент США, например, получает 33 000 долларов США, президент Франции – </w:t>
      </w:r>
      <w:r w:rsidR="007B1C02" w:rsidRPr="004B29CE">
        <w:rPr>
          <w:lang w:eastAsia="en-US"/>
        </w:rPr>
        <w:t>$</w:t>
      </w:r>
      <w:r>
        <w:rPr>
          <w:lang w:eastAsia="en-US"/>
        </w:rPr>
        <w:t>25 100</w:t>
      </w:r>
      <w:r w:rsidRPr="004B29CE">
        <w:rPr>
          <w:lang w:eastAsia="en-US"/>
        </w:rPr>
        <w:t xml:space="preserve">. </w:t>
      </w:r>
      <w:r>
        <w:rPr>
          <w:lang w:eastAsia="en-US"/>
        </w:rPr>
        <w:t>Если пересчитать зарплату Президента РФ в долларах</w:t>
      </w:r>
      <w:r w:rsidRPr="0064248F">
        <w:rPr>
          <w:lang w:eastAsia="en-US"/>
        </w:rPr>
        <w:t xml:space="preserve"> </w:t>
      </w:r>
      <w:r>
        <w:rPr>
          <w:lang w:eastAsia="en-US"/>
        </w:rPr>
        <w:t xml:space="preserve">США, то получится чуть больше </w:t>
      </w:r>
      <w:r w:rsidR="007B1C02" w:rsidRPr="0064248F">
        <w:rPr>
          <w:lang w:eastAsia="en-US"/>
        </w:rPr>
        <w:t>$</w:t>
      </w:r>
      <w:r>
        <w:rPr>
          <w:lang w:eastAsia="en-US"/>
        </w:rPr>
        <w:t>6000, что не так и много. Но это в два раза больше, чем зарплата президента Грузии (</w:t>
      </w:r>
      <w:r w:rsidR="007B1C02" w:rsidRPr="0064248F">
        <w:rPr>
          <w:lang w:eastAsia="en-US"/>
        </w:rPr>
        <w:t>$</w:t>
      </w:r>
      <w:r>
        <w:rPr>
          <w:lang w:eastAsia="en-US"/>
        </w:rPr>
        <w:t>3000</w:t>
      </w:r>
      <w:r w:rsidRPr="0064248F">
        <w:rPr>
          <w:lang w:eastAsia="en-US"/>
        </w:rPr>
        <w:t>)</w:t>
      </w:r>
      <w:r>
        <w:rPr>
          <w:lang w:eastAsia="en-US"/>
        </w:rPr>
        <w:t xml:space="preserve">. Это больше, чем зарплаты президентов </w:t>
      </w:r>
      <w:r w:rsidRPr="0064248F">
        <w:rPr>
          <w:lang w:eastAsia="en-US"/>
        </w:rPr>
        <w:t xml:space="preserve"> </w:t>
      </w:r>
      <w:r>
        <w:rPr>
          <w:lang w:eastAsia="en-US"/>
        </w:rPr>
        <w:t>Беларуси (</w:t>
      </w:r>
      <w:r w:rsidR="007B1C02" w:rsidRPr="0064248F">
        <w:rPr>
          <w:lang w:eastAsia="en-US"/>
        </w:rPr>
        <w:t>$</w:t>
      </w:r>
      <w:r>
        <w:rPr>
          <w:lang w:eastAsia="en-US"/>
        </w:rPr>
        <w:t>2300) и Укра</w:t>
      </w:r>
      <w:r>
        <w:rPr>
          <w:lang w:eastAsia="en-US"/>
        </w:rPr>
        <w:t>и</w:t>
      </w:r>
      <w:r>
        <w:rPr>
          <w:lang w:eastAsia="en-US"/>
        </w:rPr>
        <w:t>ны (</w:t>
      </w:r>
      <w:r w:rsidR="007B1C02" w:rsidRPr="0064248F">
        <w:rPr>
          <w:lang w:eastAsia="en-US"/>
        </w:rPr>
        <w:t>$</w:t>
      </w:r>
      <w:r>
        <w:rPr>
          <w:lang w:eastAsia="en-US"/>
        </w:rPr>
        <w:t>1200). Но право, было бы обидно, если бы Президент РФ получал зарплату меньше, чем главы бывших республик Советского Союза</w:t>
      </w:r>
      <w:proofErr w:type="gramStart"/>
      <w:r>
        <w:rPr>
          <w:lang w:eastAsia="en-US"/>
        </w:rPr>
        <w:t>…  К</w:t>
      </w:r>
      <w:proofErr w:type="gramEnd"/>
      <w:r>
        <w:rPr>
          <w:lang w:eastAsia="en-US"/>
        </w:rPr>
        <w:t xml:space="preserve">стати, в связи с кризисными явлениями </w:t>
      </w:r>
      <w:proofErr w:type="spellStart"/>
      <w:r>
        <w:rPr>
          <w:lang w:eastAsia="en-US"/>
        </w:rPr>
        <w:t>В.В.Путин</w:t>
      </w:r>
      <w:proofErr w:type="spellEnd"/>
      <w:r>
        <w:rPr>
          <w:lang w:eastAsia="en-US"/>
        </w:rPr>
        <w:t xml:space="preserve"> новым ук</w:t>
      </w:r>
      <w:r>
        <w:rPr>
          <w:lang w:eastAsia="en-US"/>
        </w:rPr>
        <w:t>а</w:t>
      </w:r>
      <w:r>
        <w:rPr>
          <w:lang w:eastAsia="en-US"/>
        </w:rPr>
        <w:t xml:space="preserve">зом уменьшил зарплату себе и топ-чиновникам: </w:t>
      </w:r>
      <w:r>
        <w:t>«Выплачивать с 1 марта по 31 декабря 2015 года През</w:t>
      </w:r>
      <w:r>
        <w:t>и</w:t>
      </w:r>
      <w:r>
        <w:t>денту Российской Федерации, Председателю Правительства Российской Федерации… денежное возн</w:t>
      </w:r>
      <w:r>
        <w:t>а</w:t>
      </w:r>
      <w:r>
        <w:t xml:space="preserve">граждение, ежемесячное денежное поощрение и ежеквартальное денежное поощрение с уменьшением на 10 процентов», – говорится в тексте указа. </w:t>
      </w:r>
      <w:r>
        <w:rPr>
          <w:lang w:eastAsia="en-US"/>
        </w:rPr>
        <w:t>Кроме того, есть декларация, опубликованная на сайте През</w:t>
      </w:r>
      <w:r>
        <w:rPr>
          <w:lang w:eastAsia="en-US"/>
        </w:rPr>
        <w:t>и</w:t>
      </w:r>
      <w:r>
        <w:rPr>
          <w:lang w:eastAsia="en-US"/>
        </w:rPr>
        <w:t xml:space="preserve">дента России, которая свидетельствует, что доход </w:t>
      </w:r>
      <w:proofErr w:type="spellStart"/>
      <w:r>
        <w:rPr>
          <w:lang w:eastAsia="en-US"/>
        </w:rPr>
        <w:t>В.В.Путина</w:t>
      </w:r>
      <w:proofErr w:type="spellEnd"/>
      <w:r>
        <w:rPr>
          <w:lang w:eastAsia="en-US"/>
        </w:rPr>
        <w:t xml:space="preserve"> за 2014 год был равен 7 654 </w:t>
      </w:r>
      <w:proofErr w:type="gramStart"/>
      <w:r>
        <w:rPr>
          <w:lang w:eastAsia="en-US"/>
        </w:rPr>
        <w:t>млн</w:t>
      </w:r>
      <w:proofErr w:type="gramEnd"/>
      <w:r>
        <w:rPr>
          <w:lang w:eastAsia="en-US"/>
        </w:rPr>
        <w:t xml:space="preserve"> рублей (доход по понятным причинам может быть больше з/п: активы в банках, продажа имущества и т.п.). </w:t>
      </w:r>
      <w:r>
        <w:rPr>
          <w:lang w:eastAsia="en-US"/>
        </w:rPr>
        <w:br w:type="page"/>
      </w:r>
    </w:p>
    <w:p w:rsidR="00304332" w:rsidRPr="00CC17F2" w:rsidRDefault="00304332" w:rsidP="00304332">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304332" w:rsidRPr="00CC17F2" w:rsidRDefault="00304332" w:rsidP="00304332">
      <w:pPr>
        <w:framePr w:hSpace="180" w:wrap="around" w:vAnchor="text" w:hAnchor="page" w:x="922" w:y="-250"/>
        <w:jc w:val="center"/>
      </w:pPr>
      <w:r w:rsidRPr="00CC17F2">
        <w:rPr>
          <w:b/>
          <w:caps/>
          <w:noProof/>
          <w:sz w:val="28"/>
          <w:szCs w:val="28"/>
        </w:rPr>
        <w:drawing>
          <wp:inline distT="0" distB="0" distL="0" distR="0" wp14:anchorId="3BAEC0F2" wp14:editId="3A2CC939">
            <wp:extent cx="466090" cy="548640"/>
            <wp:effectExtent l="0" t="0" r="0" b="3810"/>
            <wp:docPr id="25" name="Рисунок 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04332" w:rsidRPr="000455A4" w:rsidRDefault="00304332" w:rsidP="00304332">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304332" w:rsidRPr="000455A4" w:rsidRDefault="00304332" w:rsidP="00304332">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304332" w:rsidRPr="003178B8" w:rsidRDefault="00304332" w:rsidP="00304332">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304332" w:rsidRPr="00CC17F2" w:rsidRDefault="00304332" w:rsidP="00304332">
      <w:pPr>
        <w:jc w:val="center"/>
      </w:pPr>
      <w:r w:rsidRPr="00CC17F2">
        <w:rPr>
          <w:noProof/>
        </w:rPr>
        <mc:AlternateContent>
          <mc:Choice Requires="wps">
            <w:drawing>
              <wp:anchor distT="4294967294" distB="4294967294" distL="114300" distR="114300" simplePos="0" relativeHeight="251964416" behindDoc="0" locked="0" layoutInCell="1" allowOverlap="1" wp14:anchorId="63306A38" wp14:editId="5367D05E">
                <wp:simplePos x="0" y="0"/>
                <wp:positionH relativeFrom="column">
                  <wp:posOffset>120015</wp:posOffset>
                </wp:positionH>
                <wp:positionV relativeFrom="paragraph">
                  <wp:posOffset>86994</wp:posOffset>
                </wp:positionV>
                <wp:extent cx="66294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9644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L9Mr&#10;oE0CAABbBAAADgAAAAAAAAAAAAAAAAAuAgAAZHJzL2Uyb0RvYy54bWxQSwECLQAUAAYACAAAACEA&#10;/VORsdsAAAAJAQAADwAAAAAAAAAAAAAAAACnBAAAZHJzL2Rvd25yZXYueG1sUEsFBgAAAAAEAAQA&#10;8wAAAK8FAAAAAA==&#10;" strokeweight="2pt"/>
            </w:pict>
          </mc:Fallback>
        </mc:AlternateContent>
      </w:r>
    </w:p>
    <w:p w:rsidR="00304332" w:rsidRDefault="00304332" w:rsidP="00304332">
      <w:pPr>
        <w:keepNext/>
        <w:ind w:left="1701"/>
        <w:jc w:val="both"/>
        <w:outlineLvl w:val="2"/>
        <w:rPr>
          <w:rFonts w:cs="Arial"/>
          <w:b/>
          <w:bCs/>
          <w:caps/>
          <w:spacing w:val="-4"/>
        </w:rPr>
      </w:pPr>
      <w:r w:rsidRPr="006041DB">
        <w:rPr>
          <w:rFonts w:cs="Arial"/>
          <w:b/>
          <w:bCs/>
          <w:caps/>
          <w:spacing w:val="-4"/>
        </w:rPr>
        <w:t>Как Вы думаете, какую зарплату должен получать Глава Прав</w:t>
      </w:r>
      <w:r w:rsidRPr="006041DB">
        <w:rPr>
          <w:rFonts w:cs="Arial"/>
          <w:b/>
          <w:bCs/>
          <w:caps/>
          <w:spacing w:val="-4"/>
        </w:rPr>
        <w:t>и</w:t>
      </w:r>
      <w:r w:rsidRPr="006041DB">
        <w:rPr>
          <w:rFonts w:cs="Arial"/>
          <w:b/>
          <w:bCs/>
          <w:caps/>
          <w:spacing w:val="-4"/>
        </w:rPr>
        <w:t>тельства РФ?</w:t>
      </w:r>
    </w:p>
    <w:p w:rsidR="00304332" w:rsidRPr="006041DB" w:rsidRDefault="00304332" w:rsidP="00304332">
      <w:pPr>
        <w:jc w:val="right"/>
        <w:rPr>
          <w:i/>
          <w:lang w:eastAsia="en-US"/>
        </w:rPr>
      </w:pPr>
      <w:r>
        <w:rPr>
          <w:i/>
          <w:lang w:eastAsia="en-US"/>
        </w:rPr>
        <w:t>Таблица 4</w:t>
      </w:r>
    </w:p>
    <w:bookmarkStart w:id="6" w:name="_MON_1494680630"/>
    <w:bookmarkEnd w:id="6"/>
    <w:p w:rsidR="00304332" w:rsidRDefault="00304332" w:rsidP="00304332">
      <w:pPr>
        <w:jc w:val="center"/>
        <w:rPr>
          <w:rFonts w:ascii="Arial" w:hAnsi="Arial" w:cs="Arial"/>
          <w:b/>
          <w:sz w:val="22"/>
          <w:szCs w:val="22"/>
          <w:lang w:val="en-US"/>
        </w:rPr>
      </w:pPr>
      <w:r w:rsidRPr="00D17F30">
        <w:rPr>
          <w:rFonts w:ascii="Arial" w:hAnsi="Arial" w:cs="Arial"/>
          <w:lang w:eastAsia="en-US"/>
        </w:rPr>
        <w:object w:dxaOrig="11344" w:dyaOrig="6451">
          <v:shape id="_x0000_i1028" type="#_x0000_t75" style="width:525.75pt;height:303.75pt" o:ole="" fillcolor="window">
            <v:imagedata r:id="rId18" o:title=""/>
          </v:shape>
          <o:OLEObject Type="Embed" ProgID="Excel.Sheet.12" ShapeID="_x0000_i1028" DrawAspect="Content" ObjectID="_1497692790" r:id="rId19"/>
        </w:object>
      </w:r>
    </w:p>
    <w:p w:rsidR="00304332" w:rsidRDefault="00304332" w:rsidP="00304332">
      <w:pPr>
        <w:jc w:val="center"/>
        <w:rPr>
          <w:i/>
          <w:lang w:eastAsia="en-US"/>
        </w:rPr>
      </w:pPr>
      <w:r w:rsidRPr="006D249F">
        <w:rPr>
          <w:i/>
          <w:lang w:eastAsia="en-US"/>
        </w:rPr>
        <w:t>(Примечание: распределение ответов респондентов по строке составляет 100%)</w:t>
      </w:r>
    </w:p>
    <w:p w:rsidR="00304332" w:rsidRDefault="00304332" w:rsidP="00304332">
      <w:pPr>
        <w:ind w:firstLine="567"/>
        <w:rPr>
          <w:lang w:eastAsia="en-US"/>
        </w:rPr>
      </w:pPr>
      <w:r w:rsidRPr="00BE45C3">
        <w:rPr>
          <w:lang w:eastAsia="en-US"/>
        </w:rPr>
        <w:t>Главе Правительства РФ</w:t>
      </w:r>
      <w:r>
        <w:rPr>
          <w:lang w:eastAsia="en-US"/>
        </w:rPr>
        <w:t xml:space="preserve"> воронежцы считают справедливым платить куда более скромную зарпл</w:t>
      </w:r>
      <w:r>
        <w:rPr>
          <w:lang w:eastAsia="en-US"/>
        </w:rPr>
        <w:t>а</w:t>
      </w:r>
      <w:r>
        <w:rPr>
          <w:lang w:eastAsia="en-US"/>
        </w:rPr>
        <w:t xml:space="preserve">ту, чем Президенту РФ – 6-10 средних зарплат по стране (это самый популярный ответ – </w:t>
      </w:r>
      <w:r w:rsidRPr="00304332">
        <w:rPr>
          <w:b/>
          <w:lang w:eastAsia="en-US"/>
        </w:rPr>
        <w:t>24%</w:t>
      </w:r>
      <w:r>
        <w:rPr>
          <w:lang w:eastAsia="en-US"/>
        </w:rPr>
        <w:t>). Мол</w:t>
      </w:r>
      <w:r>
        <w:rPr>
          <w:lang w:eastAsia="en-US"/>
        </w:rPr>
        <w:t>о</w:t>
      </w:r>
      <w:r>
        <w:rPr>
          <w:lang w:eastAsia="en-US"/>
        </w:rPr>
        <w:t>дежь так считает чаще других (</w:t>
      </w:r>
      <w:r w:rsidRPr="00304332">
        <w:rPr>
          <w:b/>
          <w:lang w:eastAsia="en-US"/>
        </w:rPr>
        <w:t>29%</w:t>
      </w:r>
      <w:r>
        <w:rPr>
          <w:lang w:eastAsia="en-US"/>
        </w:rPr>
        <w:t>). А вот люди старшего поколения, которые были очень щедры на президентскую зарплату, всех прочих чиновников приравнивают к среднестатистическим служащим. Самый популярный ответ среди них – главе Правительства нужно платить среднюю зарплату по стране (</w:t>
      </w:r>
      <w:r w:rsidRPr="00304332">
        <w:rPr>
          <w:b/>
          <w:lang w:eastAsia="en-US"/>
        </w:rPr>
        <w:t>20%</w:t>
      </w:r>
      <w:r>
        <w:rPr>
          <w:lang w:eastAsia="en-US"/>
        </w:rPr>
        <w:t xml:space="preserve">). С ними солидаризируются </w:t>
      </w:r>
      <w:r w:rsidRPr="00304332">
        <w:rPr>
          <w:b/>
          <w:lang w:eastAsia="en-US"/>
        </w:rPr>
        <w:t>14%</w:t>
      </w:r>
      <w:r>
        <w:rPr>
          <w:lang w:eastAsia="en-US"/>
        </w:rPr>
        <w:t xml:space="preserve"> воронежцев. </w:t>
      </w:r>
    </w:p>
    <w:p w:rsidR="00304332" w:rsidRDefault="00304332" w:rsidP="00304332">
      <w:pPr>
        <w:ind w:firstLine="567"/>
        <w:rPr>
          <w:lang w:eastAsia="en-US"/>
        </w:rPr>
      </w:pPr>
      <w:r>
        <w:rPr>
          <w:lang w:eastAsia="en-US"/>
        </w:rPr>
        <w:t xml:space="preserve">В то же время </w:t>
      </w:r>
      <w:r w:rsidRPr="00304332">
        <w:rPr>
          <w:b/>
          <w:lang w:eastAsia="en-US"/>
        </w:rPr>
        <w:t>17%</w:t>
      </w:r>
      <w:r>
        <w:rPr>
          <w:lang w:eastAsia="en-US"/>
        </w:rPr>
        <w:t xml:space="preserve"> горожан полагают, что зарплата премьера должна быть гораздо больше – более 20 средних зарплат по стране. Среди самых богатых горожан число сторонников такого мнения увелич</w:t>
      </w:r>
      <w:r>
        <w:rPr>
          <w:lang w:eastAsia="en-US"/>
        </w:rPr>
        <w:t>и</w:t>
      </w:r>
      <w:r>
        <w:rPr>
          <w:lang w:eastAsia="en-US"/>
        </w:rPr>
        <w:t xml:space="preserve">вается до </w:t>
      </w:r>
      <w:r w:rsidRPr="00304332">
        <w:rPr>
          <w:b/>
          <w:lang w:eastAsia="en-US"/>
        </w:rPr>
        <w:t>47%</w:t>
      </w:r>
      <w:r>
        <w:rPr>
          <w:lang w:eastAsia="en-US"/>
        </w:rPr>
        <w:t xml:space="preserve">. </w:t>
      </w:r>
    </w:p>
    <w:p w:rsidR="00304332" w:rsidRDefault="00304332" w:rsidP="00304332">
      <w:pPr>
        <w:ind w:firstLine="567"/>
        <w:jc w:val="both"/>
      </w:pPr>
      <w:r>
        <w:rPr>
          <w:lang w:eastAsia="en-US"/>
        </w:rPr>
        <w:t xml:space="preserve">На сайте Правительства РФ опубликована декларация о доходах его главы. </w:t>
      </w:r>
      <w:r>
        <w:t>Премьер-министр Ро</w:t>
      </w:r>
      <w:r>
        <w:t>с</w:t>
      </w:r>
      <w:r>
        <w:t xml:space="preserve">сии </w:t>
      </w:r>
      <w:r w:rsidRPr="00D136A5">
        <w:rPr>
          <w:rStyle w:val="afa"/>
          <w:b w:val="0"/>
        </w:rPr>
        <w:t>Дмитрий Медведев</w:t>
      </w:r>
      <w:r>
        <w:t xml:space="preserve"> заработал в 2014 году 8 052 миллиона рублей. Как уже говорилось, с марта 2015 года Путин снизил на </w:t>
      </w:r>
      <w:r w:rsidRPr="00304332">
        <w:rPr>
          <w:b/>
        </w:rPr>
        <w:t>10%</w:t>
      </w:r>
      <w:r>
        <w:t xml:space="preserve"> зарплату Дмитрию Медведеву, а также Генеральному прокурору Российской Федерации и Председателю Следственного комитета Российской Федерации, служащим администрации президента и аппарата правительства. Кроме того, на </w:t>
      </w:r>
      <w:r w:rsidRPr="00304332">
        <w:rPr>
          <w:b/>
        </w:rPr>
        <w:t>10%</w:t>
      </w:r>
      <w:r>
        <w:t xml:space="preserve"> снизили и зарплату госслужащим Счетной п</w:t>
      </w:r>
      <w:r>
        <w:t>а</w:t>
      </w:r>
      <w:r>
        <w:t>латы. К зарплате членов правительства привязаны и зарплаты парламентариев, которые тоже могут с</w:t>
      </w:r>
      <w:r>
        <w:t>о</w:t>
      </w:r>
      <w:r>
        <w:t xml:space="preserve">кратиться. О желании снизить себе зарплату на </w:t>
      </w:r>
      <w:r w:rsidRPr="00304332">
        <w:rPr>
          <w:b/>
        </w:rPr>
        <w:t>10%</w:t>
      </w:r>
      <w:r>
        <w:t xml:space="preserve"> заявили и члены Совета Федерации. Но эта мера имеет временный характер, поскольку вызвана текущей экономической конъюнктурой. </w:t>
      </w:r>
    </w:p>
    <w:p w:rsidR="00304332" w:rsidRDefault="00304332" w:rsidP="00304332">
      <w:pPr>
        <w:ind w:firstLine="567"/>
        <w:jc w:val="both"/>
        <w:rPr>
          <w:lang w:eastAsia="en-US"/>
        </w:rPr>
      </w:pPr>
      <w:r>
        <w:rPr>
          <w:lang w:eastAsia="en-US"/>
        </w:rPr>
        <w:t>На вопрос более обобщенного характера отвечали в апреле 2015 года жители России (опрос пров</w:t>
      </w:r>
      <w:r>
        <w:rPr>
          <w:lang w:eastAsia="en-US"/>
        </w:rPr>
        <w:t>е</w:t>
      </w:r>
      <w:r>
        <w:rPr>
          <w:lang w:eastAsia="en-US"/>
        </w:rPr>
        <w:t xml:space="preserve">ден </w:t>
      </w:r>
      <w:proofErr w:type="gramStart"/>
      <w:r>
        <w:rPr>
          <w:lang w:eastAsia="en-US"/>
        </w:rPr>
        <w:t>Левада-центром</w:t>
      </w:r>
      <w:proofErr w:type="gramEnd"/>
      <w:r>
        <w:rPr>
          <w:lang w:eastAsia="en-US"/>
        </w:rPr>
        <w:t xml:space="preserve">, опрошено 1600 человек в 46 регионах страны). </w:t>
      </w:r>
    </w:p>
    <w:p w:rsidR="00304332" w:rsidRDefault="00304332" w:rsidP="00304332">
      <w:pPr>
        <w:ind w:firstLine="567"/>
        <w:jc w:val="both"/>
        <w:rPr>
          <w:b/>
          <w:i/>
          <w:lang w:eastAsia="en-US"/>
        </w:rPr>
      </w:pPr>
      <w:r>
        <w:rPr>
          <w:lang w:eastAsia="en-US"/>
        </w:rPr>
        <w:t xml:space="preserve"> </w:t>
      </w:r>
      <w:r w:rsidRPr="005C7B2D">
        <w:rPr>
          <w:b/>
          <w:i/>
          <w:lang w:eastAsia="en-US"/>
        </w:rPr>
        <w:t xml:space="preserve">«Как Вы считаете, какую зарплату должен получать </w:t>
      </w:r>
      <w:r>
        <w:rPr>
          <w:b/>
          <w:i/>
          <w:lang w:eastAsia="en-US"/>
        </w:rPr>
        <w:t>федеральный министр</w:t>
      </w:r>
      <w:r w:rsidRPr="005C7B2D">
        <w:rPr>
          <w:b/>
          <w:i/>
          <w:lang w:eastAsia="en-US"/>
        </w:rPr>
        <w:t xml:space="preserve">?», </w:t>
      </w:r>
    </w:p>
    <w:p w:rsidR="00304332" w:rsidRPr="003A787B" w:rsidRDefault="00304332" w:rsidP="00304332">
      <w:pPr>
        <w:pStyle w:val="af9"/>
        <w:numPr>
          <w:ilvl w:val="0"/>
          <w:numId w:val="5"/>
        </w:numPr>
        <w:jc w:val="both"/>
        <w:rPr>
          <w:i/>
          <w:lang w:eastAsia="en-US"/>
        </w:rPr>
      </w:pPr>
      <w:r w:rsidRPr="003A787B">
        <w:rPr>
          <w:i/>
          <w:lang w:eastAsia="en-US"/>
        </w:rPr>
        <w:t xml:space="preserve">Среднюю зарплату по Вашему региону – </w:t>
      </w:r>
      <w:r>
        <w:rPr>
          <w:i/>
          <w:lang w:eastAsia="en-US"/>
        </w:rPr>
        <w:t>19</w:t>
      </w:r>
      <w:r w:rsidRPr="003A787B">
        <w:rPr>
          <w:i/>
          <w:lang w:eastAsia="en-US"/>
        </w:rPr>
        <w:t>%,</w:t>
      </w:r>
    </w:p>
    <w:p w:rsidR="00304332" w:rsidRPr="005C7B2D" w:rsidRDefault="00304332" w:rsidP="00304332">
      <w:pPr>
        <w:pStyle w:val="af9"/>
        <w:numPr>
          <w:ilvl w:val="0"/>
          <w:numId w:val="5"/>
        </w:numPr>
        <w:rPr>
          <w:i/>
          <w:lang w:eastAsia="en-US"/>
        </w:rPr>
      </w:pPr>
      <w:r w:rsidRPr="005C7B2D">
        <w:rPr>
          <w:i/>
          <w:lang w:eastAsia="en-US"/>
        </w:rPr>
        <w:t xml:space="preserve">2-3 </w:t>
      </w:r>
      <w:proofErr w:type="gramStart"/>
      <w:r w:rsidRPr="005C7B2D">
        <w:rPr>
          <w:i/>
          <w:lang w:eastAsia="en-US"/>
        </w:rPr>
        <w:t>средних</w:t>
      </w:r>
      <w:proofErr w:type="gramEnd"/>
      <w:r w:rsidRPr="005C7B2D">
        <w:rPr>
          <w:i/>
          <w:lang w:eastAsia="en-US"/>
        </w:rPr>
        <w:t xml:space="preserve"> зарплаты по региону</w:t>
      </w:r>
      <w:r>
        <w:rPr>
          <w:i/>
          <w:lang w:eastAsia="en-US"/>
        </w:rPr>
        <w:t xml:space="preserve"> – 22%,</w:t>
      </w:r>
    </w:p>
    <w:p w:rsidR="00304332" w:rsidRPr="005C7B2D" w:rsidRDefault="00304332" w:rsidP="00304332">
      <w:pPr>
        <w:pStyle w:val="af9"/>
        <w:numPr>
          <w:ilvl w:val="0"/>
          <w:numId w:val="5"/>
        </w:numPr>
        <w:rPr>
          <w:i/>
          <w:lang w:eastAsia="en-US"/>
        </w:rPr>
      </w:pPr>
      <w:r w:rsidRPr="005C7B2D">
        <w:rPr>
          <w:i/>
          <w:lang w:eastAsia="en-US"/>
        </w:rPr>
        <w:t>4-5 средних зарплат по региону</w:t>
      </w:r>
      <w:r>
        <w:rPr>
          <w:i/>
          <w:lang w:eastAsia="en-US"/>
        </w:rPr>
        <w:t xml:space="preserve"> – 20%</w:t>
      </w:r>
    </w:p>
    <w:p w:rsidR="00304332" w:rsidRPr="005C7B2D" w:rsidRDefault="00304332" w:rsidP="00304332">
      <w:pPr>
        <w:pStyle w:val="af9"/>
        <w:numPr>
          <w:ilvl w:val="0"/>
          <w:numId w:val="5"/>
        </w:numPr>
        <w:rPr>
          <w:i/>
          <w:lang w:eastAsia="en-US"/>
        </w:rPr>
      </w:pPr>
      <w:r w:rsidRPr="005C7B2D">
        <w:rPr>
          <w:i/>
          <w:lang w:eastAsia="en-US"/>
        </w:rPr>
        <w:t xml:space="preserve">6-8 средних зарплат </w:t>
      </w:r>
      <w:r w:rsidR="00960635" w:rsidRPr="005C7B2D">
        <w:rPr>
          <w:i/>
          <w:lang w:eastAsia="en-US"/>
        </w:rPr>
        <w:t>по региону</w:t>
      </w:r>
      <w:r w:rsidR="00960635">
        <w:rPr>
          <w:i/>
          <w:lang w:eastAsia="en-US"/>
        </w:rPr>
        <w:t xml:space="preserve"> </w:t>
      </w:r>
      <w:r>
        <w:rPr>
          <w:i/>
          <w:lang w:eastAsia="en-US"/>
        </w:rPr>
        <w:t>– 11%,</w:t>
      </w:r>
    </w:p>
    <w:p w:rsidR="00304332" w:rsidRPr="005C7B2D" w:rsidRDefault="00304332" w:rsidP="00304332">
      <w:pPr>
        <w:pStyle w:val="af9"/>
        <w:numPr>
          <w:ilvl w:val="0"/>
          <w:numId w:val="5"/>
        </w:numPr>
        <w:rPr>
          <w:i/>
          <w:lang w:eastAsia="en-US"/>
        </w:rPr>
      </w:pPr>
      <w:r w:rsidRPr="005C7B2D">
        <w:rPr>
          <w:i/>
          <w:lang w:eastAsia="en-US"/>
        </w:rPr>
        <w:t>10 средних зарплат по региону и более</w:t>
      </w:r>
      <w:r>
        <w:rPr>
          <w:i/>
          <w:lang w:eastAsia="en-US"/>
        </w:rPr>
        <w:t xml:space="preserve"> – 7%,</w:t>
      </w:r>
    </w:p>
    <w:p w:rsidR="00304332" w:rsidRDefault="00304332" w:rsidP="00304332">
      <w:pPr>
        <w:pStyle w:val="af9"/>
        <w:numPr>
          <w:ilvl w:val="0"/>
          <w:numId w:val="5"/>
        </w:numPr>
        <w:jc w:val="both"/>
        <w:rPr>
          <w:lang w:eastAsia="en-US"/>
        </w:rPr>
      </w:pPr>
      <w:r w:rsidRPr="00304332">
        <w:rPr>
          <w:i/>
          <w:lang w:eastAsia="en-US"/>
        </w:rPr>
        <w:t>Затрудняюсь ответить – 21%.</w:t>
      </w:r>
      <w:r w:rsidRPr="00BE45C3">
        <w:rPr>
          <w:lang w:eastAsia="en-US"/>
        </w:rPr>
        <w:br w:type="page"/>
      </w:r>
    </w:p>
    <w:p w:rsidR="00960635" w:rsidRPr="00CC17F2" w:rsidRDefault="00960635" w:rsidP="00960635">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960635" w:rsidRPr="00CC17F2" w:rsidRDefault="00960635" w:rsidP="00960635">
      <w:pPr>
        <w:framePr w:hSpace="180" w:wrap="around" w:vAnchor="text" w:hAnchor="page" w:x="922" w:y="-250"/>
        <w:jc w:val="center"/>
      </w:pPr>
      <w:r w:rsidRPr="00CC17F2">
        <w:rPr>
          <w:b/>
          <w:caps/>
          <w:noProof/>
          <w:sz w:val="28"/>
          <w:szCs w:val="28"/>
        </w:rPr>
        <w:drawing>
          <wp:inline distT="0" distB="0" distL="0" distR="0" wp14:anchorId="2A37BD14" wp14:editId="375D65A2">
            <wp:extent cx="466090" cy="548640"/>
            <wp:effectExtent l="0" t="0" r="0" b="3810"/>
            <wp:docPr id="26" name="Рисунок 2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60635" w:rsidRPr="000455A4" w:rsidRDefault="00960635" w:rsidP="00960635">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960635" w:rsidRPr="000455A4" w:rsidRDefault="00960635" w:rsidP="00960635">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960635" w:rsidRPr="003178B8" w:rsidRDefault="00960635" w:rsidP="00960635">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960635" w:rsidRPr="00CC17F2" w:rsidRDefault="00960635" w:rsidP="00960635">
      <w:pPr>
        <w:jc w:val="center"/>
      </w:pPr>
      <w:r w:rsidRPr="00CC17F2">
        <w:rPr>
          <w:noProof/>
        </w:rPr>
        <mc:AlternateContent>
          <mc:Choice Requires="wps">
            <w:drawing>
              <wp:anchor distT="4294967294" distB="4294967294" distL="114300" distR="114300" simplePos="0" relativeHeight="251966464" behindDoc="0" locked="0" layoutInCell="1" allowOverlap="1" wp14:anchorId="1510C8A1" wp14:editId="3FED749F">
                <wp:simplePos x="0" y="0"/>
                <wp:positionH relativeFrom="column">
                  <wp:posOffset>120015</wp:posOffset>
                </wp:positionH>
                <wp:positionV relativeFrom="paragraph">
                  <wp:posOffset>86994</wp:posOffset>
                </wp:positionV>
                <wp:extent cx="6629400" cy="0"/>
                <wp:effectExtent l="0" t="0" r="1905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966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thyO&#10;SU0CAABbBAAADgAAAAAAAAAAAAAAAAAuAgAAZHJzL2Uyb0RvYy54bWxQSwECLQAUAAYACAAAACEA&#10;/VORsdsAAAAJAQAADwAAAAAAAAAAAAAAAACnBAAAZHJzL2Rvd25yZXYueG1sUEsFBgAAAAAEAAQA&#10;8wAAAK8FAAAAAA==&#10;" strokeweight="2pt"/>
            </w:pict>
          </mc:Fallback>
        </mc:AlternateContent>
      </w:r>
    </w:p>
    <w:p w:rsidR="00960635" w:rsidRDefault="00960635" w:rsidP="00960635">
      <w:pPr>
        <w:keepNext/>
        <w:ind w:left="1701"/>
        <w:jc w:val="both"/>
        <w:outlineLvl w:val="2"/>
        <w:rPr>
          <w:rFonts w:cs="Arial"/>
          <w:b/>
          <w:bCs/>
          <w:caps/>
          <w:spacing w:val="-4"/>
        </w:rPr>
      </w:pPr>
      <w:r w:rsidRPr="00823437">
        <w:rPr>
          <w:rFonts w:cs="Arial"/>
          <w:b/>
          <w:bCs/>
          <w:caps/>
          <w:spacing w:val="-4"/>
        </w:rPr>
        <w:t>Как Вы думаете, какую зарплату должен получать Губернатор?</w:t>
      </w:r>
    </w:p>
    <w:p w:rsidR="00960635" w:rsidRPr="006041DB" w:rsidRDefault="00960635" w:rsidP="00960635">
      <w:pPr>
        <w:jc w:val="right"/>
        <w:rPr>
          <w:i/>
          <w:lang w:eastAsia="en-US"/>
        </w:rPr>
      </w:pPr>
      <w:r>
        <w:rPr>
          <w:i/>
          <w:lang w:eastAsia="en-US"/>
        </w:rPr>
        <w:t>Таблица 5</w:t>
      </w:r>
    </w:p>
    <w:bookmarkStart w:id="7" w:name="_MON_1494680719"/>
    <w:bookmarkEnd w:id="7"/>
    <w:bookmarkStart w:id="8" w:name="_MON_1494658872"/>
    <w:bookmarkEnd w:id="8"/>
    <w:p w:rsidR="00960635" w:rsidRDefault="005C4DBF" w:rsidP="00960635">
      <w:pPr>
        <w:jc w:val="center"/>
        <w:rPr>
          <w:rFonts w:ascii="Arial" w:hAnsi="Arial" w:cs="Arial"/>
          <w:b/>
          <w:sz w:val="22"/>
          <w:szCs w:val="22"/>
          <w:lang w:val="en-US"/>
        </w:rPr>
      </w:pPr>
      <w:r w:rsidRPr="00D17F30">
        <w:rPr>
          <w:rFonts w:ascii="Arial" w:hAnsi="Arial" w:cs="Arial"/>
          <w:lang w:eastAsia="en-US"/>
        </w:rPr>
        <w:object w:dxaOrig="11344" w:dyaOrig="7553">
          <v:shape id="_x0000_i1029" type="#_x0000_t75" style="width:525.75pt;height:356.25pt" o:ole="" fillcolor="window">
            <v:imagedata r:id="rId20" o:title=""/>
          </v:shape>
          <o:OLEObject Type="Embed" ProgID="Excel.Sheet.12" ShapeID="_x0000_i1029" DrawAspect="Content" ObjectID="_1497692791" r:id="rId21"/>
        </w:object>
      </w:r>
    </w:p>
    <w:p w:rsidR="00960635" w:rsidRDefault="00960635" w:rsidP="00960635">
      <w:pPr>
        <w:jc w:val="center"/>
        <w:rPr>
          <w:i/>
          <w:lang w:eastAsia="en-US"/>
        </w:rPr>
      </w:pPr>
      <w:r w:rsidRPr="006D249F">
        <w:rPr>
          <w:i/>
          <w:lang w:eastAsia="en-US"/>
        </w:rPr>
        <w:t>(Примечание: распределение ответов респондентов по строке составляет 100%)</w:t>
      </w:r>
    </w:p>
    <w:p w:rsidR="005C4DBF" w:rsidRDefault="005C4DBF" w:rsidP="00960635">
      <w:pPr>
        <w:ind w:firstLine="567"/>
        <w:jc w:val="both"/>
        <w:rPr>
          <w:lang w:eastAsia="en-US"/>
        </w:rPr>
      </w:pPr>
    </w:p>
    <w:p w:rsidR="00960635" w:rsidRDefault="00960635" w:rsidP="00960635">
      <w:pPr>
        <w:ind w:firstLine="567"/>
        <w:jc w:val="both"/>
        <w:rPr>
          <w:lang w:eastAsia="en-US"/>
        </w:rPr>
      </w:pPr>
      <w:r w:rsidRPr="00F873DC">
        <w:rPr>
          <w:lang w:eastAsia="en-US"/>
        </w:rPr>
        <w:t xml:space="preserve">Губернатору воронежцы </w:t>
      </w:r>
      <w:r>
        <w:rPr>
          <w:lang w:eastAsia="en-US"/>
        </w:rPr>
        <w:t xml:space="preserve">чаще всего </w:t>
      </w:r>
      <w:r w:rsidRPr="00F873DC">
        <w:rPr>
          <w:lang w:eastAsia="en-US"/>
        </w:rPr>
        <w:t>прочат от 2 до 5 средних зарплат по регион</w:t>
      </w:r>
      <w:r>
        <w:rPr>
          <w:lang w:eastAsia="en-US"/>
        </w:rPr>
        <w:t>у (</w:t>
      </w:r>
      <w:r w:rsidRPr="00960635">
        <w:rPr>
          <w:b/>
          <w:lang w:eastAsia="en-US"/>
        </w:rPr>
        <w:t>29%</w:t>
      </w:r>
      <w:r>
        <w:rPr>
          <w:lang w:eastAsia="en-US"/>
        </w:rPr>
        <w:t>), то есть ниже, чем главе Правительства</w:t>
      </w:r>
      <w:r w:rsidRPr="00F873DC">
        <w:rPr>
          <w:lang w:eastAsia="en-US"/>
        </w:rPr>
        <w:t xml:space="preserve"> </w:t>
      </w:r>
      <w:r>
        <w:rPr>
          <w:lang w:eastAsia="en-US"/>
        </w:rPr>
        <w:t>РФ, которому предлагалось платить 6-10 средних зарплат. Если считать 24 000 рублей средней зарплатой в 2015 году в Воронежской области, по подсчетам статистики (</w:t>
      </w:r>
      <w:r w:rsidRPr="002274D2">
        <w:rPr>
          <w:lang w:eastAsia="en-US"/>
        </w:rPr>
        <w:t>http://bs-life.ru/rabota/zarplata/srednyaya2015.html</w:t>
      </w:r>
      <w:r>
        <w:rPr>
          <w:lang w:eastAsia="en-US"/>
        </w:rPr>
        <w:t>), то, соответственно, зарплата губернатора должна составлять  от 48 000 до 120 000 рублей, по мнению почти трети населения города. Особенно часто на такой величине зарплаты настаивает молодежь (</w:t>
      </w:r>
      <w:r w:rsidRPr="00960635">
        <w:rPr>
          <w:b/>
          <w:lang w:eastAsia="en-US"/>
        </w:rPr>
        <w:t>42%</w:t>
      </w:r>
      <w:r>
        <w:rPr>
          <w:lang w:eastAsia="en-US"/>
        </w:rPr>
        <w:t xml:space="preserve">). </w:t>
      </w:r>
    </w:p>
    <w:p w:rsidR="00960635" w:rsidRDefault="00960635" w:rsidP="00960635">
      <w:pPr>
        <w:ind w:firstLine="567"/>
        <w:jc w:val="both"/>
        <w:rPr>
          <w:lang w:eastAsia="en-US"/>
        </w:rPr>
      </w:pPr>
      <w:r>
        <w:rPr>
          <w:lang w:eastAsia="en-US"/>
        </w:rPr>
        <w:t>Впрочем, почти каждый четвертый опрошенный готов увеличить размеры зарплаты губернатора до 6-10 средних зарплат (144-240 тыс. руб.). Такой ответ занимает второе место по популярности. А на тр</w:t>
      </w:r>
      <w:r>
        <w:rPr>
          <w:lang w:eastAsia="en-US"/>
        </w:rPr>
        <w:t>е</w:t>
      </w:r>
      <w:r>
        <w:rPr>
          <w:lang w:eastAsia="en-US"/>
        </w:rPr>
        <w:t>тьем месте стоит предложение сделать зарплату губернатора равной средней по региону (очевидно, чт</w:t>
      </w:r>
      <w:r>
        <w:rPr>
          <w:lang w:eastAsia="en-US"/>
        </w:rPr>
        <w:t>о</w:t>
      </w:r>
      <w:r>
        <w:rPr>
          <w:lang w:eastAsia="en-US"/>
        </w:rPr>
        <w:t>бы он попробовал на неё прожить). За это предложение «голосует» почти каждый пятый опрошенный (</w:t>
      </w:r>
      <w:r w:rsidRPr="00960635">
        <w:rPr>
          <w:b/>
          <w:lang w:eastAsia="en-US"/>
        </w:rPr>
        <w:t>19%</w:t>
      </w:r>
      <w:r>
        <w:rPr>
          <w:lang w:eastAsia="en-US"/>
        </w:rPr>
        <w:t>). Наибольшую поддержку последнее предложение встречает среди самых бедных горожан (</w:t>
      </w:r>
      <w:r w:rsidRPr="00960635">
        <w:rPr>
          <w:b/>
          <w:lang w:eastAsia="en-US"/>
        </w:rPr>
        <w:t>37%</w:t>
      </w:r>
      <w:r>
        <w:rPr>
          <w:lang w:eastAsia="en-US"/>
        </w:rPr>
        <w:t xml:space="preserve">). </w:t>
      </w:r>
    </w:p>
    <w:p w:rsidR="00960635" w:rsidRDefault="00960635" w:rsidP="00960635">
      <w:pPr>
        <w:ind w:firstLine="567"/>
        <w:jc w:val="both"/>
        <w:rPr>
          <w:lang w:eastAsia="en-US"/>
        </w:rPr>
      </w:pPr>
      <w:r>
        <w:rPr>
          <w:lang w:eastAsia="en-US"/>
        </w:rPr>
        <w:t>В других регионах России жители также не очень щедры в отношении заработка своих губернат</w:t>
      </w:r>
      <w:r>
        <w:rPr>
          <w:lang w:eastAsia="en-US"/>
        </w:rPr>
        <w:t>о</w:t>
      </w:r>
      <w:r>
        <w:rPr>
          <w:lang w:eastAsia="en-US"/>
        </w:rPr>
        <w:t>ров. Согласно результатам опроса жителей России</w:t>
      </w:r>
      <w:r w:rsidR="00E13BCA">
        <w:rPr>
          <w:lang w:eastAsia="en-US"/>
        </w:rPr>
        <w:t>, проведенного</w:t>
      </w:r>
      <w:r>
        <w:rPr>
          <w:lang w:eastAsia="en-US"/>
        </w:rPr>
        <w:t xml:space="preserve"> </w:t>
      </w:r>
      <w:proofErr w:type="gramStart"/>
      <w:r>
        <w:rPr>
          <w:lang w:eastAsia="en-US"/>
        </w:rPr>
        <w:t>Левада-центром</w:t>
      </w:r>
      <w:proofErr w:type="gramEnd"/>
      <w:r>
        <w:rPr>
          <w:lang w:eastAsia="en-US"/>
        </w:rPr>
        <w:t xml:space="preserve"> в апреле 2015 года (1600 человек в 46 регионах страны), на вопрос: </w:t>
      </w:r>
      <w:r w:rsidRPr="005C7B2D">
        <w:rPr>
          <w:b/>
          <w:i/>
          <w:lang w:eastAsia="en-US"/>
        </w:rPr>
        <w:t xml:space="preserve">«Как Вы считаете, какую зарплату должен получать глава субъекта Федерации?», </w:t>
      </w:r>
      <w:r>
        <w:rPr>
          <w:lang w:eastAsia="en-US"/>
        </w:rPr>
        <w:t>- были получены следующие ответы</w:t>
      </w:r>
      <w:r w:rsidR="00E13BCA">
        <w:rPr>
          <w:lang w:eastAsia="en-US"/>
        </w:rPr>
        <w:t>:</w:t>
      </w:r>
    </w:p>
    <w:p w:rsidR="00960635" w:rsidRPr="005C7B2D" w:rsidRDefault="00E13BCA" w:rsidP="00960635">
      <w:pPr>
        <w:pStyle w:val="af9"/>
        <w:numPr>
          <w:ilvl w:val="0"/>
          <w:numId w:val="6"/>
        </w:numPr>
        <w:rPr>
          <w:i/>
          <w:lang w:eastAsia="en-US"/>
        </w:rPr>
      </w:pPr>
      <w:r>
        <w:rPr>
          <w:i/>
          <w:lang w:eastAsia="en-US"/>
        </w:rPr>
        <w:t>с</w:t>
      </w:r>
      <w:r w:rsidR="00960635" w:rsidRPr="005C7B2D">
        <w:rPr>
          <w:i/>
          <w:lang w:eastAsia="en-US"/>
        </w:rPr>
        <w:t>реднюю зарплату по Вашему региону</w:t>
      </w:r>
      <w:r w:rsidR="00960635">
        <w:rPr>
          <w:i/>
          <w:lang w:eastAsia="en-US"/>
        </w:rPr>
        <w:t xml:space="preserve"> – 22%,</w:t>
      </w:r>
    </w:p>
    <w:p w:rsidR="00960635" w:rsidRPr="005C7B2D" w:rsidRDefault="00960635" w:rsidP="00960635">
      <w:pPr>
        <w:pStyle w:val="af9"/>
        <w:numPr>
          <w:ilvl w:val="0"/>
          <w:numId w:val="6"/>
        </w:numPr>
        <w:rPr>
          <w:i/>
          <w:lang w:eastAsia="en-US"/>
        </w:rPr>
      </w:pPr>
      <w:r w:rsidRPr="005C7B2D">
        <w:rPr>
          <w:i/>
          <w:lang w:eastAsia="en-US"/>
        </w:rPr>
        <w:t xml:space="preserve">2-3 </w:t>
      </w:r>
      <w:proofErr w:type="gramStart"/>
      <w:r w:rsidRPr="005C7B2D">
        <w:rPr>
          <w:i/>
          <w:lang w:eastAsia="en-US"/>
        </w:rPr>
        <w:t>средних</w:t>
      </w:r>
      <w:proofErr w:type="gramEnd"/>
      <w:r w:rsidRPr="005C7B2D">
        <w:rPr>
          <w:i/>
          <w:lang w:eastAsia="en-US"/>
        </w:rPr>
        <w:t xml:space="preserve"> зарплаты по региону</w:t>
      </w:r>
      <w:r>
        <w:rPr>
          <w:i/>
          <w:lang w:eastAsia="en-US"/>
        </w:rPr>
        <w:t xml:space="preserve"> – 27%,</w:t>
      </w:r>
    </w:p>
    <w:p w:rsidR="00960635" w:rsidRPr="005C7B2D" w:rsidRDefault="00960635" w:rsidP="00960635">
      <w:pPr>
        <w:pStyle w:val="af9"/>
        <w:numPr>
          <w:ilvl w:val="0"/>
          <w:numId w:val="6"/>
        </w:numPr>
        <w:rPr>
          <w:i/>
          <w:lang w:eastAsia="en-US"/>
        </w:rPr>
      </w:pPr>
      <w:r w:rsidRPr="005C7B2D">
        <w:rPr>
          <w:i/>
          <w:lang w:eastAsia="en-US"/>
        </w:rPr>
        <w:t>4-5 средних зарплат по региону</w:t>
      </w:r>
      <w:r>
        <w:rPr>
          <w:i/>
          <w:lang w:eastAsia="en-US"/>
        </w:rPr>
        <w:t xml:space="preserve"> – 22%</w:t>
      </w:r>
    </w:p>
    <w:p w:rsidR="00960635" w:rsidRPr="005C7B2D" w:rsidRDefault="00960635" w:rsidP="00960635">
      <w:pPr>
        <w:pStyle w:val="af9"/>
        <w:numPr>
          <w:ilvl w:val="0"/>
          <w:numId w:val="6"/>
        </w:numPr>
        <w:rPr>
          <w:i/>
          <w:lang w:eastAsia="en-US"/>
        </w:rPr>
      </w:pPr>
      <w:r w:rsidRPr="005C7B2D">
        <w:rPr>
          <w:i/>
          <w:lang w:eastAsia="en-US"/>
        </w:rPr>
        <w:t xml:space="preserve">6-8 средних зарплат </w:t>
      </w:r>
      <w:r w:rsidR="002B2FFB" w:rsidRPr="005C7B2D">
        <w:rPr>
          <w:i/>
          <w:lang w:eastAsia="en-US"/>
        </w:rPr>
        <w:t>по региону</w:t>
      </w:r>
      <w:r w:rsidR="002B2FFB">
        <w:rPr>
          <w:i/>
          <w:lang w:eastAsia="en-US"/>
        </w:rPr>
        <w:t xml:space="preserve"> </w:t>
      </w:r>
      <w:r>
        <w:rPr>
          <w:i/>
          <w:lang w:eastAsia="en-US"/>
        </w:rPr>
        <w:t>– 8%,</w:t>
      </w:r>
    </w:p>
    <w:p w:rsidR="00960635" w:rsidRPr="005C7B2D" w:rsidRDefault="00960635" w:rsidP="00960635">
      <w:pPr>
        <w:pStyle w:val="af9"/>
        <w:numPr>
          <w:ilvl w:val="0"/>
          <w:numId w:val="6"/>
        </w:numPr>
        <w:rPr>
          <w:i/>
          <w:lang w:eastAsia="en-US"/>
        </w:rPr>
      </w:pPr>
      <w:r w:rsidRPr="005C7B2D">
        <w:rPr>
          <w:i/>
          <w:lang w:eastAsia="en-US"/>
        </w:rPr>
        <w:t>10 средних зарплат по региону и более</w:t>
      </w:r>
      <w:r>
        <w:rPr>
          <w:i/>
          <w:lang w:eastAsia="en-US"/>
        </w:rPr>
        <w:t xml:space="preserve"> – 4%,</w:t>
      </w:r>
    </w:p>
    <w:p w:rsidR="00960635" w:rsidRDefault="00E13BCA" w:rsidP="00960635">
      <w:pPr>
        <w:pStyle w:val="af9"/>
        <w:numPr>
          <w:ilvl w:val="0"/>
          <w:numId w:val="6"/>
        </w:numPr>
        <w:rPr>
          <w:i/>
          <w:lang w:eastAsia="en-US"/>
        </w:rPr>
      </w:pPr>
      <w:r>
        <w:rPr>
          <w:i/>
          <w:lang w:eastAsia="en-US"/>
        </w:rPr>
        <w:t>з</w:t>
      </w:r>
      <w:r w:rsidR="00960635" w:rsidRPr="005C7B2D">
        <w:rPr>
          <w:i/>
          <w:lang w:eastAsia="en-US"/>
        </w:rPr>
        <w:t>атрудняюсь ответить</w:t>
      </w:r>
      <w:r w:rsidR="00960635">
        <w:rPr>
          <w:i/>
          <w:lang w:eastAsia="en-US"/>
        </w:rPr>
        <w:t xml:space="preserve"> – 18%. </w:t>
      </w:r>
    </w:p>
    <w:p w:rsidR="00960635" w:rsidRDefault="00960635" w:rsidP="00960635">
      <w:pPr>
        <w:rPr>
          <w:i/>
          <w:lang w:eastAsia="en-US"/>
        </w:rPr>
      </w:pPr>
      <w:r>
        <w:rPr>
          <w:i/>
          <w:lang w:eastAsia="en-US"/>
        </w:rPr>
        <w:br w:type="page"/>
      </w:r>
    </w:p>
    <w:p w:rsidR="002B2FFB" w:rsidRPr="00CC17F2" w:rsidRDefault="002B2FFB" w:rsidP="002B2FFB">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2B2FFB" w:rsidRPr="00CC17F2" w:rsidRDefault="002B2FFB" w:rsidP="002B2FFB">
      <w:pPr>
        <w:framePr w:hSpace="180" w:wrap="around" w:vAnchor="text" w:hAnchor="page" w:x="922" w:y="-250"/>
        <w:jc w:val="center"/>
      </w:pPr>
      <w:r w:rsidRPr="00CC17F2">
        <w:rPr>
          <w:b/>
          <w:caps/>
          <w:noProof/>
          <w:sz w:val="28"/>
          <w:szCs w:val="28"/>
        </w:rPr>
        <w:drawing>
          <wp:inline distT="0" distB="0" distL="0" distR="0" wp14:anchorId="23F2E958" wp14:editId="38EE945C">
            <wp:extent cx="466090" cy="548640"/>
            <wp:effectExtent l="0" t="0" r="0" b="3810"/>
            <wp:docPr id="29" name="Рисунок 2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2B2FFB" w:rsidRPr="000455A4" w:rsidRDefault="002B2FFB" w:rsidP="002B2FFB">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2B2FFB" w:rsidRPr="000455A4" w:rsidRDefault="002B2FFB" w:rsidP="002B2FFB">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2B2FFB" w:rsidRPr="003178B8" w:rsidRDefault="002B2FFB" w:rsidP="002B2FFB">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2B2FFB" w:rsidRPr="00CC17F2" w:rsidRDefault="002B2FFB" w:rsidP="002B2FFB">
      <w:pPr>
        <w:jc w:val="center"/>
      </w:pPr>
      <w:r w:rsidRPr="00CC17F2">
        <w:rPr>
          <w:noProof/>
        </w:rPr>
        <mc:AlternateContent>
          <mc:Choice Requires="wps">
            <w:drawing>
              <wp:anchor distT="4294967294" distB="4294967294" distL="114300" distR="114300" simplePos="0" relativeHeight="251968512" behindDoc="0" locked="0" layoutInCell="1" allowOverlap="1" wp14:anchorId="33BE5A86" wp14:editId="28A39D00">
                <wp:simplePos x="0" y="0"/>
                <wp:positionH relativeFrom="column">
                  <wp:posOffset>120015</wp:posOffset>
                </wp:positionH>
                <wp:positionV relativeFrom="paragraph">
                  <wp:posOffset>86994</wp:posOffset>
                </wp:positionV>
                <wp:extent cx="6629400" cy="0"/>
                <wp:effectExtent l="0" t="0" r="19050" b="190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968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" strokeweight="2pt"/>
            </w:pict>
          </mc:Fallback>
        </mc:AlternateContent>
      </w:r>
    </w:p>
    <w:p w:rsidR="002B2FFB" w:rsidRDefault="002B2FFB" w:rsidP="002B2FFB">
      <w:pPr>
        <w:keepNext/>
        <w:ind w:left="1701"/>
        <w:jc w:val="both"/>
        <w:outlineLvl w:val="2"/>
        <w:rPr>
          <w:rFonts w:cs="Arial"/>
          <w:b/>
          <w:bCs/>
          <w:caps/>
          <w:spacing w:val="-4"/>
        </w:rPr>
      </w:pPr>
      <w:r w:rsidRPr="00823437">
        <w:rPr>
          <w:rFonts w:cs="Arial"/>
          <w:b/>
          <w:bCs/>
          <w:caps/>
          <w:spacing w:val="-4"/>
        </w:rPr>
        <w:t>Как Вы думаете, какую зарплату должен получать мэр?</w:t>
      </w:r>
    </w:p>
    <w:p w:rsidR="002B2FFB" w:rsidRPr="006041DB" w:rsidRDefault="002B2FFB" w:rsidP="002B2FFB">
      <w:pPr>
        <w:jc w:val="right"/>
        <w:rPr>
          <w:i/>
          <w:lang w:eastAsia="en-US"/>
        </w:rPr>
      </w:pPr>
      <w:r>
        <w:rPr>
          <w:i/>
          <w:lang w:eastAsia="en-US"/>
        </w:rPr>
        <w:t>Таблица 6</w:t>
      </w:r>
    </w:p>
    <w:bookmarkStart w:id="9" w:name="_MON_1494680780"/>
    <w:bookmarkEnd w:id="9"/>
    <w:p w:rsidR="002B2FFB" w:rsidRDefault="00827583" w:rsidP="002B2FFB">
      <w:pPr>
        <w:jc w:val="center"/>
        <w:rPr>
          <w:rFonts w:ascii="Arial" w:hAnsi="Arial" w:cs="Arial"/>
          <w:b/>
          <w:sz w:val="22"/>
          <w:szCs w:val="22"/>
          <w:lang w:val="en-US"/>
        </w:rPr>
      </w:pPr>
      <w:r w:rsidRPr="00D17F30">
        <w:rPr>
          <w:rFonts w:ascii="Arial" w:hAnsi="Arial" w:cs="Arial"/>
          <w:lang w:eastAsia="en-US"/>
        </w:rPr>
        <w:object w:dxaOrig="11344" w:dyaOrig="7539">
          <v:shape id="_x0000_i1030" type="#_x0000_t75" style="width:525.75pt;height:354.75pt" o:ole="" fillcolor="window">
            <v:imagedata r:id="rId22" o:title=""/>
          </v:shape>
          <o:OLEObject Type="Embed" ProgID="Excel.Sheet.12" ShapeID="_x0000_i1030" DrawAspect="Content" ObjectID="_1497692792" r:id="rId23"/>
        </w:object>
      </w:r>
    </w:p>
    <w:p w:rsidR="002B2FFB" w:rsidRDefault="002B2FFB" w:rsidP="002B2FFB">
      <w:pPr>
        <w:jc w:val="center"/>
        <w:rPr>
          <w:i/>
          <w:lang w:eastAsia="en-US"/>
        </w:rPr>
      </w:pPr>
      <w:r w:rsidRPr="006D249F">
        <w:rPr>
          <w:i/>
          <w:lang w:eastAsia="en-US"/>
        </w:rPr>
        <w:t>(Примечание: распределение ответов респондентов по строке составляет 100%)</w:t>
      </w:r>
    </w:p>
    <w:p w:rsidR="002B2FFB" w:rsidRDefault="002B2FFB" w:rsidP="00827583">
      <w:pPr>
        <w:ind w:firstLine="567"/>
        <w:jc w:val="both"/>
        <w:rPr>
          <w:lang w:eastAsia="en-US"/>
        </w:rPr>
      </w:pPr>
      <w:r>
        <w:rPr>
          <w:lang w:eastAsia="en-US"/>
        </w:rPr>
        <w:t>Каждый третий житель города считает справедливым назначить своему мэру зарплату размером 2-5 средних зарплат по региону. Значит, если средняя зарплата составляет 24 тыс. руб., то зарплата мэра б</w:t>
      </w:r>
      <w:r>
        <w:rPr>
          <w:lang w:eastAsia="en-US"/>
        </w:rPr>
        <w:t>у</w:t>
      </w:r>
      <w:r>
        <w:rPr>
          <w:lang w:eastAsia="en-US"/>
        </w:rPr>
        <w:t xml:space="preserve">дет колебаться в диапазоне 48 – 120 тыс. руб. Молодые люди настаивают на такой величине з/платы в два раза чаще, чем представители старшего  возраста (41/21). </w:t>
      </w:r>
    </w:p>
    <w:p w:rsidR="002B2FFB" w:rsidRDefault="002B2FFB" w:rsidP="00827583">
      <w:pPr>
        <w:ind w:firstLine="567"/>
        <w:jc w:val="both"/>
        <w:rPr>
          <w:lang w:eastAsia="en-US"/>
        </w:rPr>
      </w:pPr>
      <w:r>
        <w:rPr>
          <w:lang w:eastAsia="en-US"/>
        </w:rPr>
        <w:t>Вторым по популярности ответом является предложение платить мэру ту же зарплату, которую п</w:t>
      </w:r>
      <w:r>
        <w:rPr>
          <w:lang w:eastAsia="en-US"/>
        </w:rPr>
        <w:t>о</w:t>
      </w:r>
      <w:r>
        <w:rPr>
          <w:lang w:eastAsia="en-US"/>
        </w:rPr>
        <w:t>лучает среднестатистический житель города – каждому четвертому опрошенному такая идея пришлась по душе (</w:t>
      </w:r>
      <w:r w:rsidRPr="00827583">
        <w:rPr>
          <w:b/>
          <w:lang w:eastAsia="en-US"/>
        </w:rPr>
        <w:t>25%</w:t>
      </w:r>
      <w:r>
        <w:rPr>
          <w:lang w:eastAsia="en-US"/>
        </w:rPr>
        <w:t xml:space="preserve">). Среди неимущего населения её поддержали </w:t>
      </w:r>
      <w:r w:rsidRPr="00827583">
        <w:rPr>
          <w:b/>
          <w:lang w:eastAsia="en-US"/>
        </w:rPr>
        <w:t>32%</w:t>
      </w:r>
      <w:r>
        <w:rPr>
          <w:lang w:eastAsia="en-US"/>
        </w:rPr>
        <w:t xml:space="preserve"> респондентов. </w:t>
      </w:r>
    </w:p>
    <w:p w:rsidR="002B2FFB" w:rsidRDefault="002B2FFB" w:rsidP="00827583">
      <w:pPr>
        <w:ind w:firstLine="567"/>
        <w:jc w:val="both"/>
        <w:rPr>
          <w:lang w:eastAsia="en-US"/>
        </w:rPr>
      </w:pPr>
      <w:r>
        <w:rPr>
          <w:lang w:eastAsia="en-US"/>
        </w:rPr>
        <w:t xml:space="preserve">Но почти каждый пятый воронежец полагает, что мэр достоин и большего вознаграждения за свой труд, который оценивается как 6-10 средних зарплат. Среди состоятельных граждан число сторонников этого мнения возрастает до </w:t>
      </w:r>
      <w:r w:rsidRPr="00827583">
        <w:rPr>
          <w:b/>
          <w:lang w:eastAsia="en-US"/>
        </w:rPr>
        <w:t>26%</w:t>
      </w:r>
      <w:r>
        <w:rPr>
          <w:lang w:eastAsia="en-US"/>
        </w:rPr>
        <w:t xml:space="preserve">. </w:t>
      </w:r>
    </w:p>
    <w:p w:rsidR="002B2FFB" w:rsidRPr="00C227CC" w:rsidRDefault="002B2FFB" w:rsidP="00827583">
      <w:pPr>
        <w:ind w:firstLine="567"/>
        <w:jc w:val="both"/>
      </w:pPr>
      <w:r>
        <w:t xml:space="preserve">Согласно декларации, мэр Воронежа Александр Гусев заработал в 2014 году 6,4 </w:t>
      </w:r>
      <w:proofErr w:type="gramStart"/>
      <w:r>
        <w:t>млн</w:t>
      </w:r>
      <w:proofErr w:type="gramEnd"/>
      <w:r>
        <w:t xml:space="preserve"> рублей. В ук</w:t>
      </w:r>
      <w:r>
        <w:t>а</w:t>
      </w:r>
      <w:r>
        <w:t>занную сумму кроме з/</w:t>
      </w:r>
      <w:proofErr w:type="gramStart"/>
      <w:r>
        <w:t>п</w:t>
      </w:r>
      <w:proofErr w:type="gramEnd"/>
      <w:r>
        <w:t xml:space="preserve"> входят доходы от аренды нежилого помещения и банковских вкладов, доход от продажи квартиры и проч. Среднемесячная зарплата Александра Гусева в мэрии составляет около 200 тыс. рублей. (</w:t>
      </w:r>
      <w:r w:rsidRPr="00A4215A">
        <w:t>http://riavrn.ru/news/mer-voronezha-zarabotal-v-2014-godu-6-4-mln-rubley</w:t>
      </w:r>
      <w:r>
        <w:t xml:space="preserve">). </w:t>
      </w:r>
    </w:p>
    <w:p w:rsidR="002B2FFB" w:rsidRDefault="002B2FFB" w:rsidP="00827583">
      <w:pPr>
        <w:ind w:firstLine="567"/>
        <w:jc w:val="both"/>
        <w:rPr>
          <w:lang w:eastAsia="en-US"/>
        </w:rPr>
      </w:pPr>
      <w:r>
        <w:rPr>
          <w:lang w:eastAsia="en-US"/>
        </w:rPr>
        <w:t>Для сравнения мнения воронежцев с другими регионами приведем результаты опроса жителей Ро</w:t>
      </w:r>
      <w:r>
        <w:rPr>
          <w:lang w:eastAsia="en-US"/>
        </w:rPr>
        <w:t>с</w:t>
      </w:r>
      <w:r>
        <w:rPr>
          <w:lang w:eastAsia="en-US"/>
        </w:rPr>
        <w:t>сии</w:t>
      </w:r>
      <w:r w:rsidR="007F47BC">
        <w:rPr>
          <w:lang w:eastAsia="en-US"/>
        </w:rPr>
        <w:t>, проведенного</w:t>
      </w:r>
      <w:r>
        <w:rPr>
          <w:lang w:eastAsia="en-US"/>
        </w:rPr>
        <w:t xml:space="preserve"> </w:t>
      </w:r>
      <w:proofErr w:type="gramStart"/>
      <w:r>
        <w:rPr>
          <w:lang w:eastAsia="en-US"/>
        </w:rPr>
        <w:t>Левада-центром</w:t>
      </w:r>
      <w:proofErr w:type="gramEnd"/>
      <w:r>
        <w:rPr>
          <w:lang w:eastAsia="en-US"/>
        </w:rPr>
        <w:t xml:space="preserve"> в апреле 2015 года (1600 человек в 46 регионах страны). </w:t>
      </w:r>
    </w:p>
    <w:p w:rsidR="002B2FFB" w:rsidRDefault="002B2FFB" w:rsidP="002B2FFB">
      <w:pPr>
        <w:ind w:firstLine="567"/>
        <w:jc w:val="both"/>
        <w:rPr>
          <w:lang w:eastAsia="en-US"/>
        </w:rPr>
      </w:pPr>
      <w:r>
        <w:rPr>
          <w:lang w:eastAsia="en-US"/>
        </w:rPr>
        <w:t xml:space="preserve"> </w:t>
      </w:r>
      <w:r w:rsidRPr="005C7B2D">
        <w:rPr>
          <w:b/>
          <w:i/>
          <w:lang w:eastAsia="en-US"/>
        </w:rPr>
        <w:t>«Как Вы считаете, какую зарплату должен получать глава</w:t>
      </w:r>
      <w:r>
        <w:rPr>
          <w:b/>
          <w:i/>
          <w:lang w:eastAsia="en-US"/>
        </w:rPr>
        <w:t xml:space="preserve"> муниципального образования</w:t>
      </w:r>
      <w:r w:rsidRPr="005C7B2D">
        <w:rPr>
          <w:b/>
          <w:i/>
          <w:lang w:eastAsia="en-US"/>
        </w:rPr>
        <w:t>?»</w:t>
      </w:r>
    </w:p>
    <w:p w:rsidR="002B2FFB" w:rsidRPr="005C7B2D" w:rsidRDefault="002B2FFB" w:rsidP="002B2FFB">
      <w:pPr>
        <w:pStyle w:val="af9"/>
        <w:numPr>
          <w:ilvl w:val="0"/>
          <w:numId w:val="7"/>
        </w:numPr>
        <w:rPr>
          <w:i/>
          <w:lang w:eastAsia="en-US"/>
        </w:rPr>
      </w:pPr>
      <w:r w:rsidRPr="005C7B2D">
        <w:rPr>
          <w:i/>
          <w:lang w:eastAsia="en-US"/>
        </w:rPr>
        <w:t>Среднюю зарплату по Вашему региону</w:t>
      </w:r>
      <w:r>
        <w:rPr>
          <w:i/>
          <w:lang w:eastAsia="en-US"/>
        </w:rPr>
        <w:t xml:space="preserve"> – 32%,</w:t>
      </w:r>
    </w:p>
    <w:p w:rsidR="002B2FFB" w:rsidRPr="005C7B2D" w:rsidRDefault="002B2FFB" w:rsidP="002B2FFB">
      <w:pPr>
        <w:pStyle w:val="af9"/>
        <w:numPr>
          <w:ilvl w:val="0"/>
          <w:numId w:val="7"/>
        </w:numPr>
        <w:rPr>
          <w:i/>
          <w:lang w:eastAsia="en-US"/>
        </w:rPr>
      </w:pPr>
      <w:r w:rsidRPr="005C7B2D">
        <w:rPr>
          <w:i/>
          <w:lang w:eastAsia="en-US"/>
        </w:rPr>
        <w:t>2-3 средних зарплат по региону</w:t>
      </w:r>
      <w:r>
        <w:rPr>
          <w:i/>
          <w:lang w:eastAsia="en-US"/>
        </w:rPr>
        <w:t xml:space="preserve"> – 34%,</w:t>
      </w:r>
    </w:p>
    <w:p w:rsidR="002B2FFB" w:rsidRPr="005C7B2D" w:rsidRDefault="002B2FFB" w:rsidP="002B2FFB">
      <w:pPr>
        <w:pStyle w:val="af9"/>
        <w:numPr>
          <w:ilvl w:val="0"/>
          <w:numId w:val="7"/>
        </w:numPr>
        <w:rPr>
          <w:i/>
          <w:lang w:eastAsia="en-US"/>
        </w:rPr>
      </w:pPr>
      <w:r w:rsidRPr="005C7B2D">
        <w:rPr>
          <w:i/>
          <w:lang w:eastAsia="en-US"/>
        </w:rPr>
        <w:t>4-5 средних зарплат по региону</w:t>
      </w:r>
      <w:r>
        <w:rPr>
          <w:i/>
          <w:lang w:eastAsia="en-US"/>
        </w:rPr>
        <w:t xml:space="preserve"> – 13%</w:t>
      </w:r>
      <w:r w:rsidR="007F47BC">
        <w:rPr>
          <w:i/>
          <w:lang w:eastAsia="en-US"/>
        </w:rPr>
        <w:t>,</w:t>
      </w:r>
    </w:p>
    <w:p w:rsidR="002B2FFB" w:rsidRPr="005C7B2D" w:rsidRDefault="002B2FFB" w:rsidP="002B2FFB">
      <w:pPr>
        <w:pStyle w:val="af9"/>
        <w:numPr>
          <w:ilvl w:val="0"/>
          <w:numId w:val="7"/>
        </w:numPr>
        <w:rPr>
          <w:i/>
          <w:lang w:eastAsia="en-US"/>
        </w:rPr>
      </w:pPr>
      <w:r w:rsidRPr="005C7B2D">
        <w:rPr>
          <w:i/>
          <w:lang w:eastAsia="en-US"/>
        </w:rPr>
        <w:t xml:space="preserve">6-8 средних зарплат </w:t>
      </w:r>
      <w:r w:rsidR="00827583" w:rsidRPr="005C7B2D">
        <w:rPr>
          <w:i/>
          <w:lang w:eastAsia="en-US"/>
        </w:rPr>
        <w:t>по региону</w:t>
      </w:r>
      <w:r w:rsidR="00827583">
        <w:rPr>
          <w:i/>
          <w:lang w:eastAsia="en-US"/>
        </w:rPr>
        <w:t xml:space="preserve"> </w:t>
      </w:r>
      <w:r>
        <w:rPr>
          <w:i/>
          <w:lang w:eastAsia="en-US"/>
        </w:rPr>
        <w:t>– 3%,</w:t>
      </w:r>
    </w:p>
    <w:p w:rsidR="002B2FFB" w:rsidRPr="005C7B2D" w:rsidRDefault="002B2FFB" w:rsidP="002B2FFB">
      <w:pPr>
        <w:pStyle w:val="af9"/>
        <w:numPr>
          <w:ilvl w:val="0"/>
          <w:numId w:val="7"/>
        </w:numPr>
        <w:rPr>
          <w:i/>
          <w:lang w:eastAsia="en-US"/>
        </w:rPr>
      </w:pPr>
      <w:r w:rsidRPr="005C7B2D">
        <w:rPr>
          <w:i/>
          <w:lang w:eastAsia="en-US"/>
        </w:rPr>
        <w:t>10 средних зарплат по региону и более</w:t>
      </w:r>
      <w:r>
        <w:rPr>
          <w:i/>
          <w:lang w:eastAsia="en-US"/>
        </w:rPr>
        <w:t xml:space="preserve"> – 2%,</w:t>
      </w:r>
    </w:p>
    <w:p w:rsidR="002B2FFB" w:rsidRPr="00C227CC" w:rsidRDefault="002B2FFB" w:rsidP="002B2FFB">
      <w:pPr>
        <w:pStyle w:val="af9"/>
        <w:numPr>
          <w:ilvl w:val="0"/>
          <w:numId w:val="7"/>
        </w:numPr>
        <w:rPr>
          <w:i/>
          <w:lang w:eastAsia="en-US"/>
        </w:rPr>
      </w:pPr>
      <w:r w:rsidRPr="00C227CC">
        <w:rPr>
          <w:i/>
          <w:lang w:eastAsia="en-US"/>
        </w:rPr>
        <w:t xml:space="preserve">Затрудняюсь ответить – 16%. </w:t>
      </w:r>
      <w:r w:rsidRPr="00C227CC">
        <w:rPr>
          <w:i/>
          <w:lang w:eastAsia="en-US"/>
        </w:rPr>
        <w:br w:type="page"/>
      </w:r>
    </w:p>
    <w:p w:rsidR="00827583" w:rsidRPr="00CC17F2" w:rsidRDefault="00827583" w:rsidP="00827583">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827583" w:rsidRPr="00CC17F2" w:rsidRDefault="00827583" w:rsidP="00827583">
      <w:pPr>
        <w:framePr w:hSpace="180" w:wrap="around" w:vAnchor="text" w:hAnchor="page" w:x="922" w:y="-250"/>
        <w:jc w:val="center"/>
      </w:pPr>
      <w:r w:rsidRPr="00CC17F2">
        <w:rPr>
          <w:b/>
          <w:caps/>
          <w:noProof/>
          <w:sz w:val="28"/>
          <w:szCs w:val="28"/>
        </w:rPr>
        <w:drawing>
          <wp:inline distT="0" distB="0" distL="0" distR="0" wp14:anchorId="01C77079" wp14:editId="5B329624">
            <wp:extent cx="466090" cy="548640"/>
            <wp:effectExtent l="0" t="0" r="0" b="3810"/>
            <wp:docPr id="32" name="Рисунок 3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27583" w:rsidRPr="000455A4" w:rsidRDefault="00827583" w:rsidP="00827583">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827583" w:rsidRPr="000455A4" w:rsidRDefault="00827583" w:rsidP="00827583">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827583" w:rsidRPr="003178B8" w:rsidRDefault="00827583" w:rsidP="00827583">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827583" w:rsidRPr="00CC17F2" w:rsidRDefault="00827583" w:rsidP="00827583">
      <w:pPr>
        <w:jc w:val="center"/>
      </w:pPr>
      <w:r w:rsidRPr="00CC17F2">
        <w:rPr>
          <w:noProof/>
        </w:rPr>
        <mc:AlternateContent>
          <mc:Choice Requires="wps">
            <w:drawing>
              <wp:anchor distT="4294967294" distB="4294967294" distL="114300" distR="114300" simplePos="0" relativeHeight="251970560" behindDoc="0" locked="0" layoutInCell="1" allowOverlap="1" wp14:anchorId="3EB6C829" wp14:editId="052998A7">
                <wp:simplePos x="0" y="0"/>
                <wp:positionH relativeFrom="column">
                  <wp:posOffset>120015</wp:posOffset>
                </wp:positionH>
                <wp:positionV relativeFrom="paragraph">
                  <wp:posOffset>86994</wp:posOffset>
                </wp:positionV>
                <wp:extent cx="66294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970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B+JXtP&#10;TAIAAFsEAAAOAAAAAAAAAAAAAAAAAC4CAABkcnMvZTJvRG9jLnhtbFBLAQItABQABgAIAAAAIQD9&#10;U5Gx2wAAAAkBAAAPAAAAAAAAAAAAAAAAAKYEAABkcnMvZG93bnJldi54bWxQSwUGAAAAAAQABADz&#10;AAAArgUAAAAA&#10;" strokeweight="2pt"/>
            </w:pict>
          </mc:Fallback>
        </mc:AlternateContent>
      </w:r>
    </w:p>
    <w:p w:rsidR="003E5361" w:rsidRDefault="003E5361" w:rsidP="003E5361">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2</w:t>
      </w:r>
      <w:r w:rsidRPr="00773D5A">
        <w:rPr>
          <w:rFonts w:ascii="Times New Roman" w:hAnsi="Times New Roman" w:cs="Times New Roman"/>
          <w:i/>
          <w:caps/>
          <w:sz w:val="24"/>
          <w:szCs w:val="24"/>
        </w:rPr>
        <w:t xml:space="preserve"> раздел: </w:t>
      </w:r>
      <w:r w:rsidRPr="003E5361">
        <w:rPr>
          <w:rFonts w:ascii="Times New Roman" w:hAnsi="Times New Roman" w:cs="Times New Roman"/>
          <w:i/>
          <w:caps/>
          <w:sz w:val="24"/>
          <w:szCs w:val="24"/>
        </w:rPr>
        <w:t>ЕСТЬ ЛИ ПРЕДПОСЫЛКИ ДЛЯ ФОРМИРОВАНИЯ ГРАЖДАНСКОГО ОБЩЕСТВА</w:t>
      </w:r>
    </w:p>
    <w:p w:rsidR="00657D9E" w:rsidRDefault="00657D9E" w:rsidP="00657D9E">
      <w:pPr>
        <w:keepNext/>
        <w:ind w:left="1701"/>
        <w:jc w:val="both"/>
        <w:outlineLvl w:val="2"/>
        <w:rPr>
          <w:rFonts w:cs="Arial"/>
          <w:b/>
          <w:bCs/>
          <w:caps/>
          <w:spacing w:val="-4"/>
        </w:rPr>
      </w:pPr>
      <w:r w:rsidRPr="00151795">
        <w:rPr>
          <w:rFonts w:cs="Arial"/>
          <w:b/>
          <w:bCs/>
          <w:caps/>
          <w:spacing w:val="-4"/>
        </w:rPr>
        <w:t>КАК ВЫ ДУМАЕТЕ, СЕГОДНЯ В НАШЕЙ СТРАНЕ СРЕДИ ЛЮДЕЙ БОЛЬШЕ СОГЛАСИЯ, СПЛОЧЕННОСТИ ИЛИ НЕСОГЛАСИЯ</w:t>
      </w:r>
      <w:r w:rsidR="007F47BC">
        <w:rPr>
          <w:rFonts w:cs="Arial"/>
          <w:b/>
          <w:bCs/>
          <w:caps/>
          <w:spacing w:val="-4"/>
        </w:rPr>
        <w:t>,</w:t>
      </w:r>
      <w:r w:rsidRPr="00151795">
        <w:rPr>
          <w:rFonts w:cs="Arial"/>
          <w:b/>
          <w:bCs/>
          <w:caps/>
          <w:spacing w:val="-4"/>
        </w:rPr>
        <w:t xml:space="preserve"> РАЗОБЩЕННОСТИ?</w:t>
      </w:r>
    </w:p>
    <w:p w:rsidR="00657D9E" w:rsidRPr="000B10B1" w:rsidRDefault="00657D9E" w:rsidP="00657D9E">
      <w:pPr>
        <w:jc w:val="right"/>
        <w:rPr>
          <w:i/>
          <w:lang w:eastAsia="en-US"/>
        </w:rPr>
      </w:pPr>
      <w:r>
        <w:rPr>
          <w:i/>
          <w:lang w:eastAsia="en-US"/>
        </w:rPr>
        <w:t xml:space="preserve">Таблица </w:t>
      </w:r>
      <w:r w:rsidR="00325481">
        <w:rPr>
          <w:i/>
          <w:lang w:eastAsia="en-US"/>
        </w:rPr>
        <w:t>7</w:t>
      </w:r>
    </w:p>
    <w:bookmarkStart w:id="10" w:name="_MON_1494682127"/>
    <w:bookmarkEnd w:id="10"/>
    <w:bookmarkStart w:id="11" w:name="_MON_1494660233"/>
    <w:bookmarkEnd w:id="11"/>
    <w:p w:rsidR="00657D9E" w:rsidRDefault="00325481" w:rsidP="00657D9E">
      <w:pPr>
        <w:jc w:val="center"/>
        <w:rPr>
          <w:rFonts w:ascii="Arial" w:hAnsi="Arial" w:cs="Arial"/>
          <w:b/>
          <w:sz w:val="22"/>
          <w:szCs w:val="22"/>
          <w:lang w:val="en-US"/>
        </w:rPr>
      </w:pPr>
      <w:r w:rsidRPr="00D17F30">
        <w:rPr>
          <w:rFonts w:ascii="Arial" w:hAnsi="Arial" w:cs="Arial"/>
          <w:lang w:eastAsia="en-US"/>
        </w:rPr>
        <w:object w:dxaOrig="9915" w:dyaOrig="5725">
          <v:shape id="_x0000_i1031" type="#_x0000_t75" style="width:459.75pt;height:269.25pt" o:ole="" fillcolor="window">
            <v:imagedata r:id="rId24" o:title=""/>
          </v:shape>
          <o:OLEObject Type="Embed" ProgID="Excel.Sheet.12" ShapeID="_x0000_i1031" DrawAspect="Content" ObjectID="_1497692793" r:id="rId25"/>
        </w:object>
      </w:r>
    </w:p>
    <w:p w:rsidR="00657D9E" w:rsidRDefault="00657D9E" w:rsidP="00657D9E">
      <w:pPr>
        <w:jc w:val="center"/>
        <w:rPr>
          <w:i/>
          <w:lang w:eastAsia="en-US"/>
        </w:rPr>
      </w:pPr>
      <w:r w:rsidRPr="006D249F">
        <w:rPr>
          <w:i/>
          <w:lang w:eastAsia="en-US"/>
        </w:rPr>
        <w:t>(Примечание: распределение ответов респондентов по строке составляет 100%)</w:t>
      </w:r>
    </w:p>
    <w:p w:rsidR="00325481" w:rsidRDefault="00325481" w:rsidP="00657D9E">
      <w:pPr>
        <w:ind w:firstLine="567"/>
        <w:jc w:val="both"/>
        <w:rPr>
          <w:lang w:eastAsia="en-US"/>
        </w:rPr>
      </w:pPr>
    </w:p>
    <w:p w:rsidR="00657D9E" w:rsidRDefault="00657D9E" w:rsidP="00657D9E">
      <w:pPr>
        <w:ind w:firstLine="567"/>
        <w:jc w:val="both"/>
        <w:rPr>
          <w:lang w:eastAsia="en-US"/>
        </w:rPr>
      </w:pPr>
      <w:r>
        <w:rPr>
          <w:lang w:eastAsia="en-US"/>
        </w:rPr>
        <w:t>Большинство жителей Воронежа полагают, что в нашей стране сегодня среди людей больше согл</w:t>
      </w:r>
      <w:r>
        <w:rPr>
          <w:lang w:eastAsia="en-US"/>
        </w:rPr>
        <w:t>а</w:t>
      </w:r>
      <w:r>
        <w:rPr>
          <w:lang w:eastAsia="en-US"/>
        </w:rPr>
        <w:t>сия и сплоченности (</w:t>
      </w:r>
      <w:r w:rsidRPr="00657D9E">
        <w:rPr>
          <w:b/>
          <w:lang w:eastAsia="en-US"/>
        </w:rPr>
        <w:t>54%</w:t>
      </w:r>
      <w:r>
        <w:rPr>
          <w:lang w:eastAsia="en-US"/>
        </w:rPr>
        <w:t>), чем несогласия и разобщенности (</w:t>
      </w:r>
      <w:r w:rsidRPr="00657D9E">
        <w:rPr>
          <w:b/>
          <w:lang w:eastAsia="en-US"/>
        </w:rPr>
        <w:t>39%</w:t>
      </w:r>
      <w:r>
        <w:rPr>
          <w:lang w:eastAsia="en-US"/>
        </w:rPr>
        <w:t xml:space="preserve">). Но показатели очень сильно зависят от благосостояния людей. Так, по мере ухудшения материального положения респондентов сетования на разобщенность возрастают от </w:t>
      </w:r>
      <w:r w:rsidRPr="00657D9E">
        <w:rPr>
          <w:b/>
          <w:lang w:eastAsia="en-US"/>
        </w:rPr>
        <w:t>32%</w:t>
      </w:r>
      <w:r>
        <w:rPr>
          <w:lang w:eastAsia="en-US"/>
        </w:rPr>
        <w:t xml:space="preserve"> среди богатых до </w:t>
      </w:r>
      <w:r w:rsidRPr="00657D9E">
        <w:rPr>
          <w:b/>
          <w:lang w:eastAsia="en-US"/>
        </w:rPr>
        <w:t>63%</w:t>
      </w:r>
      <w:r>
        <w:rPr>
          <w:lang w:eastAsia="en-US"/>
        </w:rPr>
        <w:t xml:space="preserve"> среди самых бедных. Что ж, никто так не чу</w:t>
      </w:r>
      <w:r>
        <w:rPr>
          <w:lang w:eastAsia="en-US"/>
        </w:rPr>
        <w:t>в</w:t>
      </w:r>
      <w:r>
        <w:rPr>
          <w:lang w:eastAsia="en-US"/>
        </w:rPr>
        <w:t xml:space="preserve">ствует одиночество и разобщенность, как бедный человек.  Ведь он более всего нуждается в помощи и участии </w:t>
      </w:r>
      <w:proofErr w:type="gramStart"/>
      <w:r>
        <w:rPr>
          <w:lang w:eastAsia="en-US"/>
        </w:rPr>
        <w:t>ближних</w:t>
      </w:r>
      <w:proofErr w:type="gramEnd"/>
      <w:r>
        <w:rPr>
          <w:lang w:eastAsia="en-US"/>
        </w:rPr>
        <w:t xml:space="preserve">. </w:t>
      </w:r>
    </w:p>
    <w:p w:rsidR="00657D9E" w:rsidRPr="00543937" w:rsidRDefault="00657D9E" w:rsidP="00657D9E">
      <w:pPr>
        <w:ind w:firstLine="567"/>
        <w:jc w:val="both"/>
        <w:rPr>
          <w:lang w:eastAsia="en-US"/>
        </w:rPr>
      </w:pPr>
      <w:r>
        <w:rPr>
          <w:lang w:eastAsia="en-US"/>
        </w:rPr>
        <w:t xml:space="preserve">Этот же вопрос был задан воронежцам пять лет назад </w:t>
      </w:r>
      <w:r w:rsidRPr="00543937">
        <w:rPr>
          <w:lang w:eastAsia="en-US"/>
        </w:rPr>
        <w:t>[</w:t>
      </w:r>
      <w:r>
        <w:rPr>
          <w:lang w:eastAsia="en-US"/>
        </w:rPr>
        <w:t>Бюллетень 2010-05</w:t>
      </w:r>
      <w:r w:rsidRPr="00543937">
        <w:rPr>
          <w:lang w:eastAsia="en-US"/>
        </w:rPr>
        <w:t>]</w:t>
      </w:r>
      <w:r>
        <w:rPr>
          <w:lang w:eastAsia="en-US"/>
        </w:rPr>
        <w:t xml:space="preserve">. </w:t>
      </w:r>
    </w:p>
    <w:p w:rsidR="00657D9E" w:rsidRDefault="00657D9E" w:rsidP="00657D9E">
      <w:pPr>
        <w:jc w:val="center"/>
        <w:rPr>
          <w:b/>
          <w:i/>
        </w:rPr>
      </w:pPr>
    </w:p>
    <w:p w:rsidR="00657D9E" w:rsidRDefault="00657D9E" w:rsidP="00657D9E">
      <w:pPr>
        <w:jc w:val="center"/>
        <w:rPr>
          <w:b/>
          <w:i/>
        </w:rPr>
      </w:pPr>
      <w:r w:rsidRPr="00657D9E">
        <w:rPr>
          <w:b/>
          <w:i/>
        </w:rPr>
        <w:t xml:space="preserve">Как Вы думаете, сегодня в нашей стране среди людей больше согласия, сплоченности </w:t>
      </w:r>
    </w:p>
    <w:p w:rsidR="00657D9E" w:rsidRDefault="00657D9E" w:rsidP="00657D9E">
      <w:pPr>
        <w:jc w:val="center"/>
        <w:rPr>
          <w:b/>
          <w:i/>
        </w:rPr>
      </w:pPr>
      <w:r w:rsidRPr="00657D9E">
        <w:rPr>
          <w:b/>
          <w:i/>
        </w:rPr>
        <w:t>или несогласия разобщенности?</w:t>
      </w:r>
    </w:p>
    <w:p w:rsidR="00657D9E" w:rsidRPr="00657D9E" w:rsidRDefault="00657D9E" w:rsidP="00657D9E">
      <w:pPr>
        <w:jc w:val="center"/>
        <w:rPr>
          <w:b/>
          <w:i/>
        </w:rPr>
      </w:pPr>
    </w:p>
    <w:p w:rsidR="00657D9E" w:rsidRDefault="00657D9E" w:rsidP="00657D9E">
      <w:pPr>
        <w:jc w:val="center"/>
        <w:rPr>
          <w:b/>
          <w:i/>
        </w:rPr>
      </w:pPr>
      <w:r>
        <w:rPr>
          <w:noProof/>
        </w:rPr>
        <w:drawing>
          <wp:inline distT="0" distB="0" distL="0" distR="0" wp14:anchorId="47F050E8" wp14:editId="695CAF77">
            <wp:extent cx="6286500" cy="1990725"/>
            <wp:effectExtent l="0" t="0" r="19050" b="9525"/>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57D9E" w:rsidRDefault="00657D9E" w:rsidP="00657D9E">
      <w:pPr>
        <w:ind w:firstLine="567"/>
        <w:rPr>
          <w:i/>
          <w:lang w:eastAsia="en-US"/>
        </w:rPr>
      </w:pPr>
      <w:r>
        <w:rPr>
          <w:lang w:eastAsia="en-US"/>
        </w:rPr>
        <w:t>Пять лет – небольшой срок, но ответы населения на это</w:t>
      </w:r>
      <w:r w:rsidR="007F47BC">
        <w:rPr>
          <w:lang w:eastAsia="en-US"/>
        </w:rPr>
        <w:t>т</w:t>
      </w:r>
      <w:r>
        <w:rPr>
          <w:lang w:eastAsia="en-US"/>
        </w:rPr>
        <w:t xml:space="preserve"> вопрос поменялись за это время кард</w:t>
      </w:r>
      <w:r>
        <w:rPr>
          <w:lang w:eastAsia="en-US"/>
        </w:rPr>
        <w:t>и</w:t>
      </w:r>
      <w:r>
        <w:rPr>
          <w:lang w:eastAsia="en-US"/>
        </w:rPr>
        <w:t xml:space="preserve">нально. Если верить общественному мнению, то уровень согласия в обществе вырос с </w:t>
      </w:r>
      <w:r w:rsidRPr="00657D9E">
        <w:rPr>
          <w:b/>
          <w:lang w:eastAsia="en-US"/>
        </w:rPr>
        <w:t>11%</w:t>
      </w:r>
      <w:r>
        <w:rPr>
          <w:lang w:eastAsia="en-US"/>
        </w:rPr>
        <w:t xml:space="preserve"> до </w:t>
      </w:r>
      <w:r w:rsidRPr="00657D9E">
        <w:rPr>
          <w:b/>
          <w:lang w:eastAsia="en-US"/>
        </w:rPr>
        <w:t>54</w:t>
      </w:r>
      <w:r>
        <w:rPr>
          <w:lang w:eastAsia="en-US"/>
        </w:rPr>
        <w:t xml:space="preserve">%, а накал разногласий и разобщенности уменьшился с </w:t>
      </w:r>
      <w:r w:rsidRPr="00657D9E">
        <w:rPr>
          <w:b/>
          <w:lang w:eastAsia="en-US"/>
        </w:rPr>
        <w:t>81%</w:t>
      </w:r>
      <w:r>
        <w:rPr>
          <w:lang w:eastAsia="en-US"/>
        </w:rPr>
        <w:t xml:space="preserve"> до </w:t>
      </w:r>
      <w:r w:rsidRPr="00657D9E">
        <w:rPr>
          <w:b/>
          <w:lang w:eastAsia="en-US"/>
        </w:rPr>
        <w:t>39%</w:t>
      </w:r>
      <w:r>
        <w:rPr>
          <w:lang w:eastAsia="en-US"/>
        </w:rPr>
        <w:t xml:space="preserve">. </w:t>
      </w:r>
      <w:r>
        <w:rPr>
          <w:i/>
          <w:lang w:eastAsia="en-US"/>
        </w:rPr>
        <w:br w:type="page"/>
      </w:r>
    </w:p>
    <w:p w:rsidR="00657D9E" w:rsidRPr="00CC17F2" w:rsidRDefault="00657D9E" w:rsidP="00657D9E">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657D9E" w:rsidRPr="00CC17F2" w:rsidRDefault="00657D9E" w:rsidP="00657D9E">
      <w:pPr>
        <w:framePr w:hSpace="180" w:wrap="around" w:vAnchor="text" w:hAnchor="page" w:x="922" w:y="-250"/>
        <w:jc w:val="center"/>
      </w:pPr>
      <w:r w:rsidRPr="00CC17F2">
        <w:rPr>
          <w:b/>
          <w:caps/>
          <w:noProof/>
          <w:sz w:val="28"/>
          <w:szCs w:val="28"/>
        </w:rPr>
        <w:drawing>
          <wp:inline distT="0" distB="0" distL="0" distR="0" wp14:anchorId="23C46A9C" wp14:editId="413A983F">
            <wp:extent cx="466090" cy="548640"/>
            <wp:effectExtent l="0" t="0" r="0" b="3810"/>
            <wp:docPr id="48" name="Рисунок 4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657D9E" w:rsidRPr="000455A4" w:rsidRDefault="00657D9E" w:rsidP="00657D9E">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657D9E" w:rsidRPr="000455A4" w:rsidRDefault="00657D9E" w:rsidP="00657D9E">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657D9E" w:rsidRPr="003178B8" w:rsidRDefault="00657D9E" w:rsidP="00657D9E">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657D9E" w:rsidRPr="00CC17F2" w:rsidRDefault="00657D9E" w:rsidP="00657D9E">
      <w:pPr>
        <w:jc w:val="center"/>
      </w:pPr>
      <w:r w:rsidRPr="00CC17F2">
        <w:rPr>
          <w:noProof/>
        </w:rPr>
        <mc:AlternateContent>
          <mc:Choice Requires="wps">
            <w:drawing>
              <wp:anchor distT="4294967294" distB="4294967294" distL="114300" distR="114300" simplePos="0" relativeHeight="251978752" behindDoc="0" locked="0" layoutInCell="1" allowOverlap="1" wp14:anchorId="7FEF7DDA" wp14:editId="21BC13A7">
                <wp:simplePos x="0" y="0"/>
                <wp:positionH relativeFrom="column">
                  <wp:posOffset>120015</wp:posOffset>
                </wp:positionH>
                <wp:positionV relativeFrom="paragraph">
                  <wp:posOffset>86994</wp:posOffset>
                </wp:positionV>
                <wp:extent cx="66294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97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mQs6&#10;/U0CAABbBAAADgAAAAAAAAAAAAAAAAAuAgAAZHJzL2Uyb0RvYy54bWxQSwECLQAUAAYACAAAACEA&#10;/VORsdsAAAAJAQAADwAAAAAAAAAAAAAAAACnBAAAZHJzL2Rvd25yZXYueG1sUEsFBgAAAAAEAAQA&#10;8wAAAK8FAAAAAA==&#10;" strokeweight="2pt"/>
            </w:pict>
          </mc:Fallback>
        </mc:AlternateContent>
      </w:r>
    </w:p>
    <w:p w:rsidR="00657D9E" w:rsidRDefault="00657D9E" w:rsidP="00657D9E">
      <w:pPr>
        <w:keepNext/>
        <w:ind w:left="1701"/>
        <w:jc w:val="both"/>
        <w:outlineLvl w:val="2"/>
        <w:rPr>
          <w:rFonts w:cs="Arial"/>
          <w:b/>
          <w:bCs/>
          <w:caps/>
          <w:spacing w:val="-4"/>
        </w:rPr>
      </w:pPr>
      <w:r w:rsidRPr="00151795">
        <w:rPr>
          <w:rFonts w:cs="Arial"/>
          <w:b/>
          <w:bCs/>
          <w:caps/>
          <w:spacing w:val="-4"/>
        </w:rPr>
        <w:t>ЕСТЬ ЛЮДИ, ГОТОВЫЕ ОБЪЕДИНЯТЬСЯ С ДРУГИМИ ЛЮДЬМИ ДЛЯ КАКИХ-ЛИБО СОВМЕСТНЫХ ДЕЙСТВИЙ, ЕСЛИ ИХ ИДЕИ И ИНТЕРЕСЫ СОВПАД</w:t>
      </w:r>
      <w:r w:rsidRPr="00151795">
        <w:rPr>
          <w:rFonts w:cs="Arial"/>
          <w:b/>
          <w:bCs/>
          <w:caps/>
          <w:spacing w:val="-4"/>
        </w:rPr>
        <w:t>А</w:t>
      </w:r>
      <w:r w:rsidRPr="00151795">
        <w:rPr>
          <w:rFonts w:cs="Arial"/>
          <w:b/>
          <w:bCs/>
          <w:caps/>
          <w:spacing w:val="-4"/>
        </w:rPr>
        <w:t>ЮТ. И ЕСТЬ ЛЮДИ, НЕ ГОТОВЫЕ ОБЪЕДИНЯТЬСЯ С ДРУГИМИ ДЛЯ КАКИХ-ЛИБО СОВМЕСТНЫХ ДЕЙСТВИЙ, ДАЖЕ ЕСЛИ ИХ ИДЕИ И ИНТЕРЕСЫ СО</w:t>
      </w:r>
      <w:r w:rsidRPr="00151795">
        <w:rPr>
          <w:rFonts w:cs="Arial"/>
          <w:b/>
          <w:bCs/>
          <w:caps/>
          <w:spacing w:val="-4"/>
        </w:rPr>
        <w:t>В</w:t>
      </w:r>
      <w:r w:rsidRPr="00151795">
        <w:rPr>
          <w:rFonts w:cs="Arial"/>
          <w:b/>
          <w:bCs/>
          <w:caps/>
          <w:spacing w:val="-4"/>
        </w:rPr>
        <w:t>ПАДАЮТ. К КОМУ БЫ ВЫ ОТНЕСЛИ СЕБЯ – К ПЕРВЫМ ИЛИ КО ВТОРЫМ?</w:t>
      </w:r>
    </w:p>
    <w:p w:rsidR="00657D9E" w:rsidRPr="000B10B1" w:rsidRDefault="00657D9E" w:rsidP="00657D9E">
      <w:pPr>
        <w:jc w:val="right"/>
        <w:rPr>
          <w:i/>
          <w:lang w:eastAsia="en-US"/>
        </w:rPr>
      </w:pPr>
      <w:r>
        <w:rPr>
          <w:i/>
          <w:lang w:eastAsia="en-US"/>
        </w:rPr>
        <w:t xml:space="preserve">Таблица </w:t>
      </w:r>
      <w:r w:rsidR="0010445D">
        <w:rPr>
          <w:i/>
          <w:lang w:eastAsia="en-US"/>
        </w:rPr>
        <w:t>8</w:t>
      </w:r>
    </w:p>
    <w:bookmarkStart w:id="12" w:name="_MON_1494682182"/>
    <w:bookmarkEnd w:id="12"/>
    <w:bookmarkStart w:id="13" w:name="_MON_1494660320"/>
    <w:bookmarkEnd w:id="13"/>
    <w:p w:rsidR="00657D9E" w:rsidRDefault="007F47BC" w:rsidP="00657D9E">
      <w:pPr>
        <w:jc w:val="center"/>
        <w:rPr>
          <w:rFonts w:ascii="Arial" w:hAnsi="Arial" w:cs="Arial"/>
          <w:b/>
          <w:sz w:val="22"/>
          <w:szCs w:val="22"/>
          <w:lang w:val="en-US"/>
        </w:rPr>
      </w:pPr>
      <w:r w:rsidRPr="00D17F30">
        <w:rPr>
          <w:rFonts w:ascii="Arial" w:hAnsi="Arial" w:cs="Arial"/>
          <w:lang w:eastAsia="en-US"/>
        </w:rPr>
        <w:object w:dxaOrig="9915" w:dyaOrig="5550">
          <v:shape id="_x0000_i1032" type="#_x0000_t75" style="width:459.75pt;height:261.75pt" o:ole="" fillcolor="window">
            <v:imagedata r:id="rId27" o:title=""/>
          </v:shape>
          <o:OLEObject Type="Embed" ProgID="Excel.Sheet.12" ShapeID="_x0000_i1032" DrawAspect="Content" ObjectID="_1497692794" r:id="rId28"/>
        </w:object>
      </w:r>
    </w:p>
    <w:p w:rsidR="00657D9E" w:rsidRDefault="00657D9E" w:rsidP="00657D9E">
      <w:pPr>
        <w:jc w:val="center"/>
        <w:rPr>
          <w:i/>
          <w:lang w:eastAsia="en-US"/>
        </w:rPr>
      </w:pPr>
      <w:r w:rsidRPr="006D249F">
        <w:rPr>
          <w:i/>
          <w:lang w:eastAsia="en-US"/>
        </w:rPr>
        <w:t>(Примечание: распределение ответов респондентов по строке составляет 100%)</w:t>
      </w:r>
    </w:p>
    <w:p w:rsidR="00657D9E" w:rsidRDefault="00657D9E" w:rsidP="00657D9E">
      <w:pPr>
        <w:ind w:firstLine="567"/>
        <w:jc w:val="both"/>
        <w:rPr>
          <w:lang w:eastAsia="en-US"/>
        </w:rPr>
      </w:pPr>
      <w:proofErr w:type="gramStart"/>
      <w:r>
        <w:rPr>
          <w:lang w:eastAsia="en-US"/>
        </w:rPr>
        <w:t>Сегодняшнюю относительную сплоченность населения, выявленную в предыдущем вопросе, по</w:t>
      </w:r>
      <w:r>
        <w:rPr>
          <w:lang w:eastAsia="en-US"/>
        </w:rPr>
        <w:t>д</w:t>
      </w:r>
      <w:r>
        <w:rPr>
          <w:lang w:eastAsia="en-US"/>
        </w:rPr>
        <w:t xml:space="preserve">тверждают и ответы на этот вопрос: </w:t>
      </w:r>
      <w:r w:rsidRPr="0010445D">
        <w:rPr>
          <w:b/>
          <w:lang w:eastAsia="en-US"/>
        </w:rPr>
        <w:t>73%</w:t>
      </w:r>
      <w:r>
        <w:rPr>
          <w:lang w:eastAsia="en-US"/>
        </w:rPr>
        <w:t xml:space="preserve"> опрошенных готовы объединяться для совместных действий с другими людьми, если их идеи и интересы совпадают.</w:t>
      </w:r>
      <w:proofErr w:type="gramEnd"/>
      <w:r>
        <w:rPr>
          <w:lang w:eastAsia="en-US"/>
        </w:rPr>
        <w:t xml:space="preserve"> Такие объединения вовсе не обязаны иметь пол</w:t>
      </w:r>
      <w:r>
        <w:rPr>
          <w:lang w:eastAsia="en-US"/>
        </w:rPr>
        <w:t>и</w:t>
      </w:r>
      <w:r>
        <w:rPr>
          <w:lang w:eastAsia="en-US"/>
        </w:rPr>
        <w:t>тический контекст. Все организации клубного характера основаны на совпадении интересов своих чл</w:t>
      </w:r>
      <w:r>
        <w:rPr>
          <w:lang w:eastAsia="en-US"/>
        </w:rPr>
        <w:t>е</w:t>
      </w:r>
      <w:r>
        <w:rPr>
          <w:lang w:eastAsia="en-US"/>
        </w:rPr>
        <w:t>нов.  Чаще всего готовы к объединению молодые люди (</w:t>
      </w:r>
      <w:r w:rsidRPr="00657D9E">
        <w:rPr>
          <w:b/>
          <w:lang w:eastAsia="en-US"/>
        </w:rPr>
        <w:t>82%</w:t>
      </w:r>
      <w:r>
        <w:rPr>
          <w:lang w:eastAsia="en-US"/>
        </w:rPr>
        <w:t xml:space="preserve">). </w:t>
      </w:r>
    </w:p>
    <w:p w:rsidR="00657D9E" w:rsidRDefault="00657D9E" w:rsidP="00657D9E">
      <w:pPr>
        <w:ind w:firstLine="567"/>
        <w:jc w:val="both"/>
        <w:rPr>
          <w:lang w:eastAsia="en-US"/>
        </w:rPr>
      </w:pPr>
      <w:r>
        <w:rPr>
          <w:lang w:eastAsia="en-US"/>
        </w:rPr>
        <w:t xml:space="preserve">Однако </w:t>
      </w:r>
      <w:r w:rsidRPr="00657D9E">
        <w:rPr>
          <w:b/>
          <w:lang w:eastAsia="en-US"/>
        </w:rPr>
        <w:t>22%</w:t>
      </w:r>
      <w:r>
        <w:rPr>
          <w:lang w:eastAsia="en-US"/>
        </w:rPr>
        <w:t xml:space="preserve"> горожан желают сохранить свою обособленность. Не желают объединяться чаще женщины, чем мужчины (25/17), чаще люди старшего поколения, чем молодежь (27/17). </w:t>
      </w:r>
    </w:p>
    <w:p w:rsidR="00657D9E" w:rsidRDefault="00657D9E" w:rsidP="00657D9E">
      <w:pPr>
        <w:ind w:firstLine="567"/>
        <w:jc w:val="both"/>
        <w:rPr>
          <w:lang w:eastAsia="en-US"/>
        </w:rPr>
      </w:pPr>
      <w:r>
        <w:rPr>
          <w:lang w:eastAsia="en-US"/>
        </w:rPr>
        <w:t xml:space="preserve">Сравним ответы на этот вопрос </w:t>
      </w:r>
      <w:proofErr w:type="gramStart"/>
      <w:r>
        <w:rPr>
          <w:lang w:eastAsia="en-US"/>
        </w:rPr>
        <w:t>сегодня</w:t>
      </w:r>
      <w:proofErr w:type="gramEnd"/>
      <w:r>
        <w:rPr>
          <w:lang w:eastAsia="en-US"/>
        </w:rPr>
        <w:t xml:space="preserve"> и пять лет назад </w:t>
      </w:r>
      <w:r w:rsidRPr="009E6838">
        <w:rPr>
          <w:lang w:eastAsia="en-US"/>
        </w:rPr>
        <w:t>[</w:t>
      </w:r>
      <w:r>
        <w:rPr>
          <w:lang w:eastAsia="en-US"/>
        </w:rPr>
        <w:t>Бюллетень 2010-05</w:t>
      </w:r>
      <w:r w:rsidRPr="009E6838">
        <w:rPr>
          <w:lang w:eastAsia="en-US"/>
        </w:rPr>
        <w:t>]</w:t>
      </w:r>
      <w:r>
        <w:rPr>
          <w:lang w:eastAsia="en-US"/>
        </w:rPr>
        <w:t>.</w:t>
      </w:r>
    </w:p>
    <w:p w:rsidR="00657D9E" w:rsidRPr="0010445D" w:rsidRDefault="00657D9E" w:rsidP="00657D9E">
      <w:pPr>
        <w:ind w:right="51"/>
        <w:jc w:val="center"/>
        <w:rPr>
          <w:b/>
          <w:i/>
          <w:spacing w:val="-4"/>
          <w:sz w:val="12"/>
          <w:szCs w:val="12"/>
        </w:rPr>
      </w:pPr>
    </w:p>
    <w:p w:rsidR="00657D9E" w:rsidRDefault="00657D9E" w:rsidP="00657D9E">
      <w:pPr>
        <w:ind w:right="51"/>
        <w:jc w:val="center"/>
        <w:rPr>
          <w:b/>
          <w:i/>
          <w:spacing w:val="-4"/>
        </w:rPr>
      </w:pPr>
      <w:r w:rsidRPr="00BD28E4">
        <w:rPr>
          <w:b/>
          <w:i/>
          <w:spacing w:val="-4"/>
        </w:rPr>
        <w:t xml:space="preserve">Есть люди, готовые объединяться с другими людьми для каких-либо совместных действий, </w:t>
      </w:r>
    </w:p>
    <w:p w:rsidR="00657D9E" w:rsidRDefault="00657D9E" w:rsidP="00657D9E">
      <w:pPr>
        <w:ind w:right="51"/>
        <w:jc w:val="center"/>
        <w:rPr>
          <w:b/>
          <w:i/>
          <w:spacing w:val="-4"/>
        </w:rPr>
      </w:pPr>
      <w:r w:rsidRPr="00BD28E4">
        <w:rPr>
          <w:b/>
          <w:i/>
          <w:spacing w:val="-4"/>
        </w:rPr>
        <w:t xml:space="preserve">если их идеи и интересы совпадают. И есть люди, не готовые объединяться с другими </w:t>
      </w:r>
    </w:p>
    <w:p w:rsidR="00657D9E" w:rsidRDefault="00657D9E" w:rsidP="00657D9E">
      <w:pPr>
        <w:ind w:right="51"/>
        <w:jc w:val="center"/>
        <w:rPr>
          <w:b/>
          <w:i/>
          <w:spacing w:val="-4"/>
        </w:rPr>
      </w:pPr>
      <w:r w:rsidRPr="00BD28E4">
        <w:rPr>
          <w:b/>
          <w:i/>
          <w:spacing w:val="-4"/>
        </w:rPr>
        <w:t xml:space="preserve">для каких-либо совместных действий, даже если их идеи и интересы совпадают. </w:t>
      </w:r>
    </w:p>
    <w:p w:rsidR="00657D9E" w:rsidRDefault="00657D9E" w:rsidP="00657D9E">
      <w:pPr>
        <w:ind w:right="51"/>
        <w:jc w:val="center"/>
        <w:rPr>
          <w:b/>
          <w:i/>
          <w:spacing w:val="-4"/>
        </w:rPr>
      </w:pPr>
      <w:r w:rsidRPr="00BD28E4">
        <w:rPr>
          <w:b/>
          <w:i/>
          <w:spacing w:val="-4"/>
        </w:rPr>
        <w:t>К кому бы Вы отнесли себя – к первым или ко вторым?</w:t>
      </w:r>
    </w:p>
    <w:p w:rsidR="0010445D" w:rsidRPr="00BD28E4" w:rsidRDefault="0010445D" w:rsidP="00657D9E">
      <w:pPr>
        <w:ind w:right="51"/>
        <w:jc w:val="center"/>
        <w:rPr>
          <w:b/>
          <w:i/>
          <w:spacing w:val="-4"/>
        </w:rPr>
      </w:pPr>
    </w:p>
    <w:p w:rsidR="00657D9E" w:rsidRDefault="00657D9E" w:rsidP="00657D9E">
      <w:pPr>
        <w:jc w:val="center"/>
        <w:rPr>
          <w:lang w:eastAsia="en-US"/>
        </w:rPr>
      </w:pPr>
      <w:r>
        <w:rPr>
          <w:noProof/>
        </w:rPr>
        <w:drawing>
          <wp:inline distT="0" distB="0" distL="0" distR="0" wp14:anchorId="474AA018" wp14:editId="14EC9BED">
            <wp:extent cx="6667500" cy="1838325"/>
            <wp:effectExtent l="0" t="0" r="19050" b="9525"/>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57D9E" w:rsidRDefault="00657D9E" w:rsidP="0010445D">
      <w:pPr>
        <w:ind w:firstLine="567"/>
        <w:jc w:val="both"/>
        <w:rPr>
          <w:lang w:eastAsia="en-US"/>
        </w:rPr>
      </w:pPr>
      <w:r>
        <w:rPr>
          <w:lang w:eastAsia="en-US"/>
        </w:rPr>
        <w:t xml:space="preserve">За пять последних лет желание населения объединяться для совместных действий, основанных на обществе интересов,  с другими людьми возросло с </w:t>
      </w:r>
      <w:r w:rsidRPr="00657D9E">
        <w:rPr>
          <w:b/>
          <w:lang w:eastAsia="en-US"/>
        </w:rPr>
        <w:t>48%</w:t>
      </w:r>
      <w:r>
        <w:rPr>
          <w:lang w:eastAsia="en-US"/>
        </w:rPr>
        <w:t xml:space="preserve"> до </w:t>
      </w:r>
      <w:r w:rsidRPr="00657D9E">
        <w:rPr>
          <w:b/>
          <w:lang w:eastAsia="en-US"/>
        </w:rPr>
        <w:t>73%</w:t>
      </w:r>
      <w:r>
        <w:rPr>
          <w:lang w:eastAsia="en-US"/>
        </w:rPr>
        <w:t>.</w:t>
      </w:r>
      <w:r>
        <w:rPr>
          <w:lang w:eastAsia="en-US"/>
        </w:rPr>
        <w:br w:type="page"/>
      </w:r>
    </w:p>
    <w:p w:rsidR="00657D9E" w:rsidRPr="00CC17F2" w:rsidRDefault="00657D9E" w:rsidP="00657D9E">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657D9E" w:rsidRPr="00CC17F2" w:rsidRDefault="00657D9E" w:rsidP="00657D9E">
      <w:pPr>
        <w:framePr w:hSpace="180" w:wrap="around" w:vAnchor="text" w:hAnchor="page" w:x="922" w:y="-250"/>
        <w:jc w:val="center"/>
      </w:pPr>
      <w:r w:rsidRPr="00CC17F2">
        <w:rPr>
          <w:b/>
          <w:caps/>
          <w:noProof/>
          <w:sz w:val="28"/>
          <w:szCs w:val="28"/>
        </w:rPr>
        <w:drawing>
          <wp:inline distT="0" distB="0" distL="0" distR="0" wp14:anchorId="54269974" wp14:editId="67D9E67B">
            <wp:extent cx="466090" cy="548640"/>
            <wp:effectExtent l="0" t="0" r="0" b="3810"/>
            <wp:docPr id="52" name="Рисунок 5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657D9E" w:rsidRPr="000455A4" w:rsidRDefault="00657D9E" w:rsidP="00657D9E">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657D9E" w:rsidRPr="000455A4" w:rsidRDefault="00657D9E" w:rsidP="00657D9E">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657D9E" w:rsidRPr="003178B8" w:rsidRDefault="00657D9E" w:rsidP="00657D9E">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657D9E" w:rsidRPr="00CC17F2" w:rsidRDefault="00657D9E" w:rsidP="00657D9E">
      <w:pPr>
        <w:jc w:val="center"/>
      </w:pPr>
      <w:r w:rsidRPr="00CC17F2">
        <w:rPr>
          <w:noProof/>
        </w:rPr>
        <mc:AlternateContent>
          <mc:Choice Requires="wps">
            <w:drawing>
              <wp:anchor distT="4294967294" distB="4294967294" distL="114300" distR="114300" simplePos="0" relativeHeight="251980800" behindDoc="0" locked="0" layoutInCell="1" allowOverlap="1" wp14:anchorId="2D6BF9BE" wp14:editId="2258A792">
                <wp:simplePos x="0" y="0"/>
                <wp:positionH relativeFrom="column">
                  <wp:posOffset>120015</wp:posOffset>
                </wp:positionH>
                <wp:positionV relativeFrom="paragraph">
                  <wp:posOffset>86994</wp:posOffset>
                </wp:positionV>
                <wp:extent cx="6629400" cy="0"/>
                <wp:effectExtent l="0" t="0" r="19050" b="1905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5" o:spid="_x0000_s1026" style="position:absolute;z-index:25198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zKB1&#10;mE0CAABbBAAADgAAAAAAAAAAAAAAAAAuAgAAZHJzL2Uyb0RvYy54bWxQSwECLQAUAAYACAAAACEA&#10;/VORsdsAAAAJAQAADwAAAAAAAAAAAAAAAACnBAAAZHJzL2Rvd25yZXYueG1sUEsFBgAAAAAEAAQA&#10;8wAAAK8FAAAAAA==&#10;" strokeweight="2pt"/>
            </w:pict>
          </mc:Fallback>
        </mc:AlternateContent>
      </w:r>
    </w:p>
    <w:p w:rsidR="00657D9E" w:rsidRDefault="00657D9E" w:rsidP="00657D9E">
      <w:pPr>
        <w:keepNext/>
        <w:ind w:left="1701"/>
        <w:jc w:val="both"/>
        <w:outlineLvl w:val="2"/>
        <w:rPr>
          <w:rFonts w:cs="Arial"/>
          <w:b/>
          <w:bCs/>
          <w:caps/>
          <w:spacing w:val="-4"/>
        </w:rPr>
      </w:pPr>
      <w:r w:rsidRPr="00151795">
        <w:rPr>
          <w:rFonts w:cs="Arial"/>
          <w:b/>
          <w:bCs/>
          <w:caps/>
          <w:spacing w:val="-4"/>
        </w:rPr>
        <w:t>НАСКОЛЬКО ЧАСТО МОЖНО ВСТРЕТИТЬ СЕЙЧАС СРЕДИ ОКРУЖАЮЩИХ ВАС ЛЮДЕЙ ГОТОВНОСТЬ ОБЪЕДИНЯТЬСЯ, ЧТОБЫ ВМЕСТЕ РЕШАТЬ О</w:t>
      </w:r>
      <w:r w:rsidRPr="00151795">
        <w:rPr>
          <w:rFonts w:cs="Arial"/>
          <w:b/>
          <w:bCs/>
          <w:caps/>
          <w:spacing w:val="-4"/>
        </w:rPr>
        <w:t>Б</w:t>
      </w:r>
      <w:r w:rsidRPr="00151795">
        <w:rPr>
          <w:rFonts w:cs="Arial"/>
          <w:b/>
          <w:bCs/>
          <w:caps/>
          <w:spacing w:val="-4"/>
        </w:rPr>
        <w:t>ЩЕСТВЕННЫЕ ПРОБЛЕМЫ, КОТОРЫЕ НЕ КАСАЮТСЯ ИХ ЛИЧНО?</w:t>
      </w:r>
    </w:p>
    <w:p w:rsidR="00657D9E" w:rsidRPr="000B10B1" w:rsidRDefault="00657D9E" w:rsidP="00657D9E">
      <w:pPr>
        <w:jc w:val="right"/>
        <w:rPr>
          <w:i/>
          <w:lang w:eastAsia="en-US"/>
        </w:rPr>
      </w:pPr>
      <w:r>
        <w:rPr>
          <w:i/>
          <w:lang w:eastAsia="en-US"/>
        </w:rPr>
        <w:t xml:space="preserve">Таблица </w:t>
      </w:r>
      <w:r w:rsidR="0010445D">
        <w:rPr>
          <w:i/>
          <w:lang w:eastAsia="en-US"/>
        </w:rPr>
        <w:t>9</w:t>
      </w:r>
    </w:p>
    <w:bookmarkStart w:id="14" w:name="_MON_1494660489"/>
    <w:bookmarkStart w:id="15" w:name="_MON_1494682264"/>
    <w:bookmarkEnd w:id="14"/>
    <w:bookmarkEnd w:id="15"/>
    <w:bookmarkStart w:id="16" w:name="_MON_1494682366"/>
    <w:bookmarkEnd w:id="16"/>
    <w:p w:rsidR="00657D9E" w:rsidRDefault="00504224" w:rsidP="00657D9E">
      <w:pPr>
        <w:jc w:val="center"/>
        <w:rPr>
          <w:rFonts w:ascii="Arial" w:hAnsi="Arial" w:cs="Arial"/>
          <w:b/>
          <w:sz w:val="22"/>
          <w:szCs w:val="22"/>
          <w:lang w:val="en-US"/>
        </w:rPr>
      </w:pPr>
      <w:r w:rsidRPr="00D17F30">
        <w:rPr>
          <w:rFonts w:ascii="Arial" w:hAnsi="Arial" w:cs="Arial"/>
          <w:lang w:eastAsia="en-US"/>
        </w:rPr>
        <w:object w:dxaOrig="10988" w:dyaOrig="5042">
          <v:shape id="_x0000_i1033" type="#_x0000_t75" style="width:509.25pt;height:237.75pt" o:ole="" fillcolor="window">
            <v:imagedata r:id="rId30" o:title=""/>
          </v:shape>
          <o:OLEObject Type="Embed" ProgID="Excel.Sheet.12" ShapeID="_x0000_i1033" DrawAspect="Content" ObjectID="_1497692795" r:id="rId31"/>
        </w:object>
      </w:r>
    </w:p>
    <w:p w:rsidR="00657D9E" w:rsidRDefault="00657D9E" w:rsidP="00657D9E">
      <w:pPr>
        <w:jc w:val="center"/>
        <w:rPr>
          <w:i/>
          <w:lang w:eastAsia="en-US"/>
        </w:rPr>
      </w:pPr>
      <w:r w:rsidRPr="006D249F">
        <w:rPr>
          <w:i/>
          <w:lang w:eastAsia="en-US"/>
        </w:rPr>
        <w:t>(Примечание: распределение ответов респондентов по строке составляет 100%)</w:t>
      </w:r>
    </w:p>
    <w:p w:rsidR="00657D9E" w:rsidRDefault="00657D9E" w:rsidP="00657D9E">
      <w:pPr>
        <w:ind w:firstLine="567"/>
        <w:jc w:val="both"/>
        <w:rPr>
          <w:lang w:eastAsia="en-US"/>
        </w:rPr>
      </w:pPr>
      <w:r>
        <w:rPr>
          <w:lang w:eastAsia="en-US"/>
        </w:rPr>
        <w:t>Для того чтобы сплотиться для решения проблем, которые не касаются лично участников объед</w:t>
      </w:r>
      <w:r>
        <w:rPr>
          <w:lang w:eastAsia="en-US"/>
        </w:rPr>
        <w:t>и</w:t>
      </w:r>
      <w:r>
        <w:rPr>
          <w:lang w:eastAsia="en-US"/>
        </w:rPr>
        <w:t>нения, требуется высокая степень гражданской сознательности. Судя по ответам большинства вороне</w:t>
      </w:r>
      <w:r>
        <w:rPr>
          <w:lang w:eastAsia="en-US"/>
        </w:rPr>
        <w:t>ж</w:t>
      </w:r>
      <w:r>
        <w:rPr>
          <w:lang w:eastAsia="en-US"/>
        </w:rPr>
        <w:t>цев, такая сознательность встречается сегодня редко (</w:t>
      </w:r>
      <w:r w:rsidRPr="00657D9E">
        <w:rPr>
          <w:b/>
          <w:lang w:eastAsia="en-US"/>
        </w:rPr>
        <w:t>61%</w:t>
      </w:r>
      <w:r>
        <w:rPr>
          <w:lang w:eastAsia="en-US"/>
        </w:rPr>
        <w:t>). Но именно она теоретически является под</w:t>
      </w:r>
      <w:r>
        <w:rPr>
          <w:lang w:eastAsia="en-US"/>
        </w:rPr>
        <w:t>о</w:t>
      </w:r>
      <w:r>
        <w:rPr>
          <w:lang w:eastAsia="en-US"/>
        </w:rPr>
        <w:t>плекой для создания гражданского общества в любой стране. Однако каждый пятый житель города з</w:t>
      </w:r>
      <w:r>
        <w:rPr>
          <w:lang w:eastAsia="en-US"/>
        </w:rPr>
        <w:t>а</w:t>
      </w:r>
      <w:r>
        <w:rPr>
          <w:lang w:eastAsia="en-US"/>
        </w:rPr>
        <w:t>свидетельствовал, что сталкивался с подобной готовностью к объединению часто (</w:t>
      </w:r>
      <w:r w:rsidRPr="00657D9E">
        <w:rPr>
          <w:b/>
          <w:lang w:eastAsia="en-US"/>
        </w:rPr>
        <w:t>21%</w:t>
      </w:r>
      <w:r>
        <w:rPr>
          <w:lang w:eastAsia="en-US"/>
        </w:rPr>
        <w:t>). Очевидно, п</w:t>
      </w:r>
      <w:r>
        <w:rPr>
          <w:lang w:eastAsia="en-US"/>
        </w:rPr>
        <w:t>о</w:t>
      </w:r>
      <w:r>
        <w:rPr>
          <w:lang w:eastAsia="en-US"/>
        </w:rPr>
        <w:t>добное тянется к подобному, и того, кто социально активен, окружают похожие люди. Возраст от 30 до 49 лет – наиболее подходящий возраст для социальной активности, среди респондентов этого возраста такие ответы звучали чаще (</w:t>
      </w:r>
      <w:r w:rsidRPr="00657D9E">
        <w:rPr>
          <w:b/>
          <w:lang w:eastAsia="en-US"/>
        </w:rPr>
        <w:t>26%</w:t>
      </w:r>
      <w:r>
        <w:rPr>
          <w:lang w:eastAsia="en-US"/>
        </w:rPr>
        <w:t>), чем среди молодежи (</w:t>
      </w:r>
      <w:r w:rsidRPr="00657D9E">
        <w:rPr>
          <w:b/>
          <w:lang w:eastAsia="en-US"/>
        </w:rPr>
        <w:t>16%</w:t>
      </w:r>
      <w:r>
        <w:rPr>
          <w:lang w:eastAsia="en-US"/>
        </w:rPr>
        <w:t>) или среди пожилых людей (</w:t>
      </w:r>
      <w:r w:rsidRPr="00657D9E">
        <w:rPr>
          <w:b/>
          <w:lang w:eastAsia="en-US"/>
        </w:rPr>
        <w:t>20%</w:t>
      </w:r>
      <w:r>
        <w:rPr>
          <w:lang w:eastAsia="en-US"/>
        </w:rPr>
        <w:t xml:space="preserve">). В то же время </w:t>
      </w:r>
      <w:r w:rsidRPr="00657D9E">
        <w:rPr>
          <w:b/>
          <w:lang w:eastAsia="en-US"/>
        </w:rPr>
        <w:t>13%</w:t>
      </w:r>
      <w:r>
        <w:rPr>
          <w:lang w:eastAsia="en-US"/>
        </w:rPr>
        <w:t xml:space="preserve"> горожан вообще не встречали людей, готовых объединиться для решения проблем, которые лично их не касаются. Чаще других так отвечали неимущие горожане (</w:t>
      </w:r>
      <w:r w:rsidRPr="00657D9E">
        <w:rPr>
          <w:b/>
          <w:lang w:eastAsia="en-US"/>
        </w:rPr>
        <w:t>37%</w:t>
      </w:r>
      <w:r>
        <w:rPr>
          <w:lang w:eastAsia="en-US"/>
        </w:rPr>
        <w:t xml:space="preserve">). </w:t>
      </w:r>
    </w:p>
    <w:p w:rsidR="00657D9E" w:rsidRDefault="00657D9E" w:rsidP="00657D9E">
      <w:pPr>
        <w:ind w:firstLine="567"/>
        <w:jc w:val="both"/>
        <w:rPr>
          <w:lang w:eastAsia="en-US"/>
        </w:rPr>
      </w:pPr>
      <w:r>
        <w:rPr>
          <w:lang w:eastAsia="en-US"/>
        </w:rPr>
        <w:t xml:space="preserve">Какие изменения произошли в этом вопросе за последние пять лет? </w:t>
      </w:r>
      <w:r w:rsidRPr="007F276B">
        <w:rPr>
          <w:lang w:eastAsia="en-US"/>
        </w:rPr>
        <w:t>[</w:t>
      </w:r>
      <w:r>
        <w:rPr>
          <w:lang w:eastAsia="en-US"/>
        </w:rPr>
        <w:t>Бюллетень 2010-05</w:t>
      </w:r>
      <w:r w:rsidRPr="007F276B">
        <w:rPr>
          <w:lang w:eastAsia="en-US"/>
        </w:rPr>
        <w:t>]</w:t>
      </w:r>
      <w:r>
        <w:rPr>
          <w:lang w:eastAsia="en-US"/>
        </w:rPr>
        <w:t xml:space="preserve">. </w:t>
      </w:r>
    </w:p>
    <w:p w:rsidR="00504224" w:rsidRDefault="00504224" w:rsidP="00657D9E">
      <w:pPr>
        <w:ind w:right="51"/>
        <w:jc w:val="center"/>
        <w:rPr>
          <w:b/>
          <w:i/>
          <w:spacing w:val="-4"/>
        </w:rPr>
      </w:pPr>
    </w:p>
    <w:p w:rsidR="00657D9E" w:rsidRDefault="00657D9E" w:rsidP="00657D9E">
      <w:pPr>
        <w:ind w:right="51"/>
        <w:jc w:val="center"/>
        <w:rPr>
          <w:b/>
          <w:i/>
          <w:spacing w:val="-4"/>
        </w:rPr>
      </w:pPr>
      <w:r w:rsidRPr="00511ACA">
        <w:rPr>
          <w:b/>
          <w:i/>
          <w:spacing w:val="-4"/>
        </w:rPr>
        <w:t>Насколько часто можно встретить сейчас среди окружающих Вас людей готовность объединяться, чтобы вместе решать общественные проблемы, которые не касаются их лично?</w:t>
      </w:r>
    </w:p>
    <w:p w:rsidR="00504224" w:rsidRPr="00511ACA" w:rsidRDefault="00504224" w:rsidP="00657D9E">
      <w:pPr>
        <w:ind w:right="51"/>
        <w:jc w:val="center"/>
        <w:rPr>
          <w:b/>
          <w:i/>
          <w:spacing w:val="-4"/>
        </w:rPr>
      </w:pPr>
    </w:p>
    <w:p w:rsidR="00657D9E" w:rsidRDefault="00504224" w:rsidP="00504224">
      <w:pPr>
        <w:jc w:val="center"/>
        <w:rPr>
          <w:lang w:eastAsia="en-US"/>
        </w:rPr>
      </w:pPr>
      <w:r>
        <w:rPr>
          <w:noProof/>
        </w:rPr>
        <w:drawing>
          <wp:inline distT="0" distB="0" distL="0" distR="0" wp14:anchorId="3E2152B2" wp14:editId="1F6E5B85">
            <wp:extent cx="6667500" cy="2009775"/>
            <wp:effectExtent l="0" t="0" r="19050" b="9525"/>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57D9E" w:rsidRPr="00756F88" w:rsidRDefault="00657D9E" w:rsidP="00657D9E">
      <w:pPr>
        <w:ind w:firstLine="567"/>
        <w:rPr>
          <w:i/>
          <w:lang w:eastAsia="en-US"/>
        </w:rPr>
      </w:pPr>
      <w:r>
        <w:rPr>
          <w:lang w:eastAsia="en-US"/>
        </w:rPr>
        <w:t>Воронежцы свидетельствуют, что последняя пятилетка внесла позитивные изменения в социальную активность  граждан. Люди, готовые объединяться для решения проблем, не касающихся их лично, стали встречаться в полтора раза чаще (</w:t>
      </w:r>
      <w:r w:rsidRPr="00504224">
        <w:rPr>
          <w:b/>
          <w:lang w:eastAsia="en-US"/>
        </w:rPr>
        <w:t>21%</w:t>
      </w:r>
      <w:r>
        <w:rPr>
          <w:lang w:eastAsia="en-US"/>
        </w:rPr>
        <w:t>), чем пять лет назад (</w:t>
      </w:r>
      <w:r w:rsidRPr="00504224">
        <w:rPr>
          <w:b/>
          <w:lang w:eastAsia="en-US"/>
        </w:rPr>
        <w:t>14%</w:t>
      </w:r>
      <w:r>
        <w:rPr>
          <w:lang w:eastAsia="en-US"/>
        </w:rPr>
        <w:t xml:space="preserve">). </w:t>
      </w:r>
      <w:r w:rsidRPr="00756F88">
        <w:rPr>
          <w:i/>
          <w:lang w:eastAsia="en-US"/>
        </w:rPr>
        <w:br w:type="page"/>
      </w:r>
    </w:p>
    <w:p w:rsidR="00D57BB0" w:rsidRPr="00CC17F2" w:rsidRDefault="00D57BB0" w:rsidP="00D57BB0">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D57BB0" w:rsidRPr="00CC17F2" w:rsidRDefault="00D57BB0" w:rsidP="00D57BB0">
      <w:pPr>
        <w:framePr w:hSpace="180" w:wrap="around" w:vAnchor="text" w:hAnchor="page" w:x="922" w:y="-250"/>
        <w:jc w:val="center"/>
      </w:pPr>
      <w:r w:rsidRPr="00CC17F2">
        <w:rPr>
          <w:b/>
          <w:caps/>
          <w:noProof/>
          <w:sz w:val="28"/>
          <w:szCs w:val="28"/>
        </w:rPr>
        <w:drawing>
          <wp:inline distT="0" distB="0" distL="0" distR="0" wp14:anchorId="67B9C386" wp14:editId="5C8ECD16">
            <wp:extent cx="466090" cy="548640"/>
            <wp:effectExtent l="0" t="0" r="0" b="3810"/>
            <wp:docPr id="56" name="Рисунок 5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D57BB0" w:rsidRPr="000455A4" w:rsidRDefault="00D57BB0" w:rsidP="00D57BB0">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D57BB0" w:rsidRPr="000455A4" w:rsidRDefault="00D57BB0" w:rsidP="00D57BB0">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D57BB0" w:rsidRPr="003178B8" w:rsidRDefault="00D57BB0" w:rsidP="00D57BB0">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D57BB0" w:rsidRPr="00CC17F2" w:rsidRDefault="00D57BB0" w:rsidP="00D57BB0">
      <w:pPr>
        <w:jc w:val="center"/>
      </w:pPr>
      <w:r w:rsidRPr="00CC17F2">
        <w:rPr>
          <w:noProof/>
        </w:rPr>
        <mc:AlternateContent>
          <mc:Choice Requires="wps">
            <w:drawing>
              <wp:anchor distT="4294967294" distB="4294967294" distL="114300" distR="114300" simplePos="0" relativeHeight="251982848" behindDoc="0" locked="0" layoutInCell="1" allowOverlap="1" wp14:anchorId="6D5EA3ED" wp14:editId="62C39A41">
                <wp:simplePos x="0" y="0"/>
                <wp:positionH relativeFrom="column">
                  <wp:posOffset>120015</wp:posOffset>
                </wp:positionH>
                <wp:positionV relativeFrom="paragraph">
                  <wp:posOffset>86994</wp:posOffset>
                </wp:positionV>
                <wp:extent cx="6629400" cy="0"/>
                <wp:effectExtent l="0" t="0" r="19050" b="1905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 o:spid="_x0000_s1026" style="position:absolute;z-index:251982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u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DfOc+u&#10;TAIAAFsEAAAOAAAAAAAAAAAAAAAAAC4CAABkcnMvZTJvRG9jLnhtbFBLAQItABQABgAIAAAAIQD9&#10;U5Gx2wAAAAkBAAAPAAAAAAAAAAAAAAAAAKYEAABkcnMvZG93bnJldi54bWxQSwUGAAAAAAQABADz&#10;AAAArgUAAAAA&#10;" strokeweight="2pt"/>
            </w:pict>
          </mc:Fallback>
        </mc:AlternateContent>
      </w:r>
    </w:p>
    <w:p w:rsidR="00D57BB0" w:rsidRDefault="00D57BB0" w:rsidP="00D57BB0">
      <w:pPr>
        <w:keepNext/>
        <w:tabs>
          <w:tab w:val="left" w:pos="1276"/>
        </w:tabs>
        <w:ind w:left="1276"/>
        <w:jc w:val="both"/>
        <w:outlineLvl w:val="2"/>
        <w:rPr>
          <w:rFonts w:cs="Arial"/>
          <w:b/>
          <w:bCs/>
          <w:caps/>
          <w:spacing w:val="-4"/>
        </w:rPr>
      </w:pPr>
      <w:r w:rsidRPr="00151795">
        <w:rPr>
          <w:rFonts w:cs="Arial"/>
          <w:b/>
          <w:bCs/>
          <w:caps/>
          <w:spacing w:val="-4"/>
        </w:rPr>
        <w:t>ЛЮДИ В РАЗНОЙ СТЕПЕНИ ЧУВСТВУЮТ ОТВЕТСТВЕННОСТЬ ЗА ТО, ЧТО ПР</w:t>
      </w:r>
      <w:r w:rsidRPr="00151795">
        <w:rPr>
          <w:rFonts w:cs="Arial"/>
          <w:b/>
          <w:bCs/>
          <w:caps/>
          <w:spacing w:val="-4"/>
        </w:rPr>
        <w:t>О</w:t>
      </w:r>
      <w:r w:rsidRPr="00151795">
        <w:rPr>
          <w:rFonts w:cs="Arial"/>
          <w:b/>
          <w:bCs/>
          <w:caps/>
          <w:spacing w:val="-4"/>
        </w:rPr>
        <w:t>ИСХОДИТ ВОКРУГ НИХ. СКАЖИТЕ, ПОЖАЛУЙСТА, В КАКОЙ МЕРЕ ВЫ ЧУ</w:t>
      </w:r>
      <w:r w:rsidRPr="00151795">
        <w:rPr>
          <w:rFonts w:cs="Arial"/>
          <w:b/>
          <w:bCs/>
          <w:caps/>
          <w:spacing w:val="-4"/>
        </w:rPr>
        <w:t>В</w:t>
      </w:r>
      <w:r w:rsidRPr="00151795">
        <w:rPr>
          <w:rFonts w:cs="Arial"/>
          <w:b/>
          <w:bCs/>
          <w:caps/>
          <w:spacing w:val="-4"/>
        </w:rPr>
        <w:t>СТВУЕТЕ Ответственность за то, что происходит у Вас на работе?</w:t>
      </w:r>
    </w:p>
    <w:p w:rsidR="00D57BB0" w:rsidRPr="000B10B1" w:rsidRDefault="00D57BB0" w:rsidP="00D57BB0">
      <w:pPr>
        <w:jc w:val="right"/>
        <w:rPr>
          <w:i/>
          <w:lang w:eastAsia="en-US"/>
        </w:rPr>
      </w:pPr>
      <w:r>
        <w:rPr>
          <w:i/>
          <w:lang w:eastAsia="en-US"/>
        </w:rPr>
        <w:t>Таблица 1</w:t>
      </w:r>
      <w:r w:rsidR="0010445D">
        <w:rPr>
          <w:i/>
          <w:lang w:eastAsia="en-US"/>
        </w:rPr>
        <w:t>0</w:t>
      </w:r>
    </w:p>
    <w:bookmarkStart w:id="17" w:name="_MON_1494660559"/>
    <w:bookmarkStart w:id="18" w:name="_MON_1494682301"/>
    <w:bookmarkEnd w:id="17"/>
    <w:bookmarkEnd w:id="18"/>
    <w:bookmarkStart w:id="19" w:name="_MON_1494682379"/>
    <w:bookmarkEnd w:id="19"/>
    <w:p w:rsidR="00D57BB0" w:rsidRDefault="00D57BB0" w:rsidP="00D57BB0">
      <w:pPr>
        <w:jc w:val="center"/>
        <w:rPr>
          <w:rFonts w:ascii="Arial" w:hAnsi="Arial" w:cs="Arial"/>
          <w:b/>
          <w:sz w:val="22"/>
          <w:szCs w:val="22"/>
          <w:lang w:val="en-US"/>
        </w:rPr>
      </w:pPr>
      <w:r w:rsidRPr="00D17F30">
        <w:rPr>
          <w:rFonts w:ascii="Arial" w:hAnsi="Arial" w:cs="Arial"/>
          <w:lang w:eastAsia="en-US"/>
        </w:rPr>
        <w:object w:dxaOrig="9708" w:dyaOrig="4956">
          <v:shape id="_x0000_i1034" type="#_x0000_t75" style="width:450pt;height:233.25pt" o:ole="" fillcolor="window">
            <v:imagedata r:id="rId33" o:title=""/>
          </v:shape>
          <o:OLEObject Type="Embed" ProgID="Excel.Sheet.12" ShapeID="_x0000_i1034" DrawAspect="Content" ObjectID="_1497692796" r:id="rId34"/>
        </w:object>
      </w:r>
    </w:p>
    <w:p w:rsidR="00D57BB0" w:rsidRDefault="00D57BB0" w:rsidP="00D57BB0">
      <w:pPr>
        <w:jc w:val="center"/>
        <w:rPr>
          <w:i/>
          <w:lang w:eastAsia="en-US"/>
        </w:rPr>
      </w:pPr>
      <w:r w:rsidRPr="006D249F">
        <w:rPr>
          <w:i/>
          <w:lang w:eastAsia="en-US"/>
        </w:rPr>
        <w:t>(Примечание: распределение ответов респондентов по строке составляет 100%)</w:t>
      </w:r>
    </w:p>
    <w:p w:rsidR="00D57BB0" w:rsidRDefault="00D57BB0" w:rsidP="00D57BB0">
      <w:pPr>
        <w:ind w:firstLine="567"/>
        <w:jc w:val="both"/>
        <w:rPr>
          <w:lang w:eastAsia="en-US"/>
        </w:rPr>
      </w:pPr>
      <w:r>
        <w:rPr>
          <w:lang w:eastAsia="en-US"/>
        </w:rPr>
        <w:t xml:space="preserve">Воронежцы не чужды чувства ответственности – около половины горожан ощущают полную меру своей причастности </w:t>
      </w:r>
      <w:r w:rsidR="007F47BC">
        <w:rPr>
          <w:lang w:eastAsia="en-US"/>
        </w:rPr>
        <w:t>к тому</w:t>
      </w:r>
      <w:r>
        <w:rPr>
          <w:lang w:eastAsia="en-US"/>
        </w:rPr>
        <w:t>, что происходит у них на работе (</w:t>
      </w:r>
      <w:r w:rsidRPr="00D57BB0">
        <w:rPr>
          <w:b/>
          <w:lang w:eastAsia="en-US"/>
        </w:rPr>
        <w:t>44%</w:t>
      </w:r>
      <w:r>
        <w:rPr>
          <w:lang w:eastAsia="en-US"/>
        </w:rPr>
        <w:t>). Возраст максимальной ответственн</w:t>
      </w:r>
      <w:r>
        <w:rPr>
          <w:lang w:eastAsia="en-US"/>
        </w:rPr>
        <w:t>о</w:t>
      </w:r>
      <w:r>
        <w:rPr>
          <w:lang w:eastAsia="en-US"/>
        </w:rPr>
        <w:t xml:space="preserve">сти – 30-49 лет, высшее образование  стимулирует к осознанию полноты своей ответственности </w:t>
      </w:r>
      <w:r w:rsidRPr="00D57BB0">
        <w:rPr>
          <w:b/>
          <w:lang w:eastAsia="en-US"/>
        </w:rPr>
        <w:t>47%</w:t>
      </w:r>
      <w:r>
        <w:rPr>
          <w:lang w:eastAsia="en-US"/>
        </w:rPr>
        <w:t xml:space="preserve"> р</w:t>
      </w:r>
      <w:r>
        <w:rPr>
          <w:lang w:eastAsia="en-US"/>
        </w:rPr>
        <w:t>е</w:t>
      </w:r>
      <w:r>
        <w:rPr>
          <w:lang w:eastAsia="en-US"/>
        </w:rPr>
        <w:t>спондентов. Но её пик приходится на самых богатых людей (</w:t>
      </w:r>
      <w:r w:rsidRPr="00D57BB0">
        <w:rPr>
          <w:b/>
          <w:lang w:eastAsia="en-US"/>
        </w:rPr>
        <w:t>74%</w:t>
      </w:r>
      <w:r>
        <w:rPr>
          <w:lang w:eastAsia="en-US"/>
        </w:rPr>
        <w:t>) – это и не удивительно, поскольку они</w:t>
      </w:r>
      <w:r w:rsidR="007F47BC">
        <w:rPr>
          <w:lang w:eastAsia="en-US"/>
        </w:rPr>
        <w:t>,</w:t>
      </w:r>
      <w:r>
        <w:rPr>
          <w:lang w:eastAsia="en-US"/>
        </w:rPr>
        <w:t xml:space="preserve"> скорее всего</w:t>
      </w:r>
      <w:r w:rsidR="007F47BC">
        <w:rPr>
          <w:lang w:eastAsia="en-US"/>
        </w:rPr>
        <w:t>,</w:t>
      </w:r>
      <w:r>
        <w:rPr>
          <w:lang w:eastAsia="en-US"/>
        </w:rPr>
        <w:t xml:space="preserve"> являются владельцами собственного бизнеса. </w:t>
      </w:r>
    </w:p>
    <w:p w:rsidR="00D57BB0" w:rsidRDefault="00D57BB0" w:rsidP="00D57BB0">
      <w:pPr>
        <w:ind w:firstLine="567"/>
        <w:jc w:val="both"/>
        <w:rPr>
          <w:lang w:eastAsia="en-US"/>
        </w:rPr>
      </w:pPr>
      <w:r>
        <w:rPr>
          <w:lang w:eastAsia="en-US"/>
        </w:rPr>
        <w:t>Вообще-то</w:t>
      </w:r>
      <w:r w:rsidR="007F47BC">
        <w:rPr>
          <w:lang w:eastAsia="en-US"/>
        </w:rPr>
        <w:t>,</w:t>
      </w:r>
      <w:r>
        <w:rPr>
          <w:lang w:eastAsia="en-US"/>
        </w:rPr>
        <w:t xml:space="preserve"> значительную (</w:t>
      </w:r>
      <w:r w:rsidRPr="00D57BB0">
        <w:rPr>
          <w:b/>
          <w:lang w:eastAsia="en-US"/>
        </w:rPr>
        <w:t>27%</w:t>
      </w:r>
      <w:r>
        <w:rPr>
          <w:lang w:eastAsia="en-US"/>
        </w:rPr>
        <w:t>) или незначительную (</w:t>
      </w:r>
      <w:r w:rsidRPr="00D57BB0">
        <w:rPr>
          <w:b/>
          <w:lang w:eastAsia="en-US"/>
        </w:rPr>
        <w:t>11%</w:t>
      </w:r>
      <w:r>
        <w:rPr>
          <w:lang w:eastAsia="en-US"/>
        </w:rPr>
        <w:t xml:space="preserve">) степень ответственности за то, что происходит вокруг них, ощущают и остальные жители Воронежа. Лишь </w:t>
      </w:r>
      <w:r w:rsidRPr="00D57BB0">
        <w:rPr>
          <w:b/>
          <w:lang w:eastAsia="en-US"/>
        </w:rPr>
        <w:t>4%</w:t>
      </w:r>
      <w:r>
        <w:rPr>
          <w:lang w:eastAsia="en-US"/>
        </w:rPr>
        <w:t xml:space="preserve"> горожан открещиваются от своей причастности к происходящему. </w:t>
      </w:r>
    </w:p>
    <w:p w:rsidR="00D57BB0" w:rsidRPr="0009620F" w:rsidRDefault="00D57BB0" w:rsidP="00D57BB0">
      <w:pPr>
        <w:ind w:firstLine="567"/>
        <w:jc w:val="both"/>
        <w:rPr>
          <w:lang w:eastAsia="en-US"/>
        </w:rPr>
      </w:pPr>
      <w:r>
        <w:rPr>
          <w:lang w:eastAsia="en-US"/>
        </w:rPr>
        <w:t>Изменилась ли сознательность населения за последние годы?</w:t>
      </w:r>
      <w:r w:rsidRPr="00C71A65">
        <w:rPr>
          <w:lang w:eastAsia="en-US"/>
        </w:rPr>
        <w:t xml:space="preserve"> </w:t>
      </w:r>
      <w:r w:rsidRPr="007F276B">
        <w:rPr>
          <w:lang w:eastAsia="en-US"/>
        </w:rPr>
        <w:t>[</w:t>
      </w:r>
      <w:r>
        <w:rPr>
          <w:lang w:eastAsia="en-US"/>
        </w:rPr>
        <w:t>Бюллетень 2010-05</w:t>
      </w:r>
      <w:r w:rsidRPr="007F276B">
        <w:rPr>
          <w:lang w:eastAsia="en-US"/>
        </w:rPr>
        <w:t>]</w:t>
      </w:r>
      <w:r>
        <w:rPr>
          <w:lang w:eastAsia="en-US"/>
        </w:rPr>
        <w:t>.</w:t>
      </w:r>
    </w:p>
    <w:p w:rsidR="00D57BB0" w:rsidRDefault="00D57BB0" w:rsidP="00D57BB0">
      <w:pPr>
        <w:ind w:right="51"/>
        <w:jc w:val="center"/>
        <w:rPr>
          <w:b/>
          <w:i/>
        </w:rPr>
      </w:pPr>
    </w:p>
    <w:p w:rsidR="00D57BB0" w:rsidRPr="00026177" w:rsidRDefault="00D57BB0" w:rsidP="00D57BB0">
      <w:pPr>
        <w:ind w:right="51"/>
        <w:jc w:val="center"/>
        <w:rPr>
          <w:b/>
          <w:i/>
        </w:rPr>
      </w:pPr>
      <w:r w:rsidRPr="00026177">
        <w:rPr>
          <w:b/>
          <w:i/>
        </w:rPr>
        <w:t xml:space="preserve">Люди в разной степени чувствуют ответственность за то, что происходит вокруг них. </w:t>
      </w:r>
    </w:p>
    <w:p w:rsidR="00D57BB0" w:rsidRDefault="00D57BB0" w:rsidP="00D57BB0">
      <w:pPr>
        <w:ind w:right="51"/>
        <w:jc w:val="center"/>
        <w:rPr>
          <w:b/>
          <w:i/>
        </w:rPr>
      </w:pPr>
      <w:r w:rsidRPr="00026177">
        <w:rPr>
          <w:b/>
          <w:i/>
        </w:rPr>
        <w:t xml:space="preserve">Скажите, пожалуйста, в какой мере Вы чувствуете ответственность за то, </w:t>
      </w:r>
    </w:p>
    <w:p w:rsidR="00D57BB0" w:rsidRDefault="00D57BB0" w:rsidP="00D57BB0">
      <w:pPr>
        <w:ind w:right="51"/>
        <w:jc w:val="center"/>
        <w:rPr>
          <w:b/>
          <w:i/>
        </w:rPr>
      </w:pPr>
      <w:r w:rsidRPr="00026177">
        <w:rPr>
          <w:b/>
          <w:i/>
        </w:rPr>
        <w:t>что происходит у Вас на работе?</w:t>
      </w:r>
    </w:p>
    <w:p w:rsidR="00D57BB0" w:rsidRDefault="00D57BB0" w:rsidP="00D57BB0">
      <w:pPr>
        <w:ind w:right="51"/>
        <w:jc w:val="center"/>
        <w:rPr>
          <w:b/>
          <w:i/>
        </w:rPr>
      </w:pPr>
    </w:p>
    <w:p w:rsidR="00D57BB0" w:rsidRDefault="00D57BB0" w:rsidP="00D57BB0">
      <w:pPr>
        <w:ind w:right="51"/>
        <w:jc w:val="center"/>
        <w:rPr>
          <w:b/>
          <w:i/>
        </w:rPr>
      </w:pPr>
      <w:r>
        <w:rPr>
          <w:noProof/>
        </w:rPr>
        <w:drawing>
          <wp:inline distT="0" distB="0" distL="0" distR="0" wp14:anchorId="0501A3AE" wp14:editId="2AF10B8D">
            <wp:extent cx="6667500" cy="2009775"/>
            <wp:effectExtent l="0" t="0" r="19050" b="9525"/>
            <wp:docPr id="59" name="Диаграмма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57BB0" w:rsidRPr="007F276B" w:rsidRDefault="00D57BB0" w:rsidP="00D57BB0">
      <w:pPr>
        <w:ind w:right="51" w:firstLine="567"/>
        <w:jc w:val="both"/>
      </w:pPr>
      <w:r>
        <w:t>За пять последних лет все показатели, свидетельствующие о наличии ответственности за ситуацию на работе, повысились, а о безответственности – понизились. Чувство полной или значительной пр</w:t>
      </w:r>
      <w:r>
        <w:t>и</w:t>
      </w:r>
      <w:r>
        <w:t xml:space="preserve">частности к происходящему на работе сегодня присуще </w:t>
      </w:r>
      <w:r w:rsidRPr="00D57BB0">
        <w:rPr>
          <w:b/>
        </w:rPr>
        <w:t>71%</w:t>
      </w:r>
      <w:r>
        <w:t xml:space="preserve"> опрошенных, тогда как пять лет назад об этом говорили только </w:t>
      </w:r>
      <w:r w:rsidRPr="00D57BB0">
        <w:rPr>
          <w:b/>
        </w:rPr>
        <w:t>39%</w:t>
      </w:r>
      <w:r>
        <w:t xml:space="preserve"> горожан. </w:t>
      </w:r>
    </w:p>
    <w:p w:rsidR="00D57BB0" w:rsidRPr="00756F88" w:rsidRDefault="00D57BB0" w:rsidP="00D57BB0">
      <w:pPr>
        <w:rPr>
          <w:i/>
          <w:lang w:eastAsia="en-US"/>
        </w:rPr>
      </w:pPr>
      <w:r w:rsidRPr="00756F88">
        <w:rPr>
          <w:i/>
          <w:lang w:eastAsia="en-US"/>
        </w:rPr>
        <w:br w:type="page"/>
      </w:r>
    </w:p>
    <w:p w:rsidR="00D57BB0" w:rsidRPr="00CC17F2" w:rsidRDefault="00D57BB0" w:rsidP="00D57BB0">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D57BB0" w:rsidRPr="00CC17F2" w:rsidRDefault="00D57BB0" w:rsidP="00D57BB0">
      <w:pPr>
        <w:framePr w:hSpace="180" w:wrap="around" w:vAnchor="text" w:hAnchor="page" w:x="922" w:y="-250"/>
        <w:jc w:val="center"/>
      </w:pPr>
      <w:r w:rsidRPr="00CC17F2">
        <w:rPr>
          <w:b/>
          <w:caps/>
          <w:noProof/>
          <w:sz w:val="28"/>
          <w:szCs w:val="28"/>
        </w:rPr>
        <w:drawing>
          <wp:inline distT="0" distB="0" distL="0" distR="0" wp14:anchorId="7C54E2AE" wp14:editId="5F8931D5">
            <wp:extent cx="466090" cy="548640"/>
            <wp:effectExtent l="0" t="0" r="0" b="3810"/>
            <wp:docPr id="71" name="Рисунок 7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D57BB0" w:rsidRPr="000455A4" w:rsidRDefault="00D57BB0" w:rsidP="00D57BB0">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D57BB0" w:rsidRPr="000455A4" w:rsidRDefault="00D57BB0" w:rsidP="00D57BB0">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D57BB0" w:rsidRPr="003178B8" w:rsidRDefault="00D57BB0" w:rsidP="00D57BB0">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D57BB0" w:rsidRPr="00CC17F2" w:rsidRDefault="00D57BB0" w:rsidP="00D57BB0">
      <w:pPr>
        <w:jc w:val="center"/>
      </w:pPr>
      <w:r w:rsidRPr="00CC17F2">
        <w:rPr>
          <w:noProof/>
        </w:rPr>
        <mc:AlternateContent>
          <mc:Choice Requires="wps">
            <w:drawing>
              <wp:anchor distT="4294967294" distB="4294967294" distL="114300" distR="114300" simplePos="0" relativeHeight="251984896" behindDoc="0" locked="0" layoutInCell="1" allowOverlap="1" wp14:anchorId="2D49A58D" wp14:editId="7D60DEA5">
                <wp:simplePos x="0" y="0"/>
                <wp:positionH relativeFrom="column">
                  <wp:posOffset>120015</wp:posOffset>
                </wp:positionH>
                <wp:positionV relativeFrom="paragraph">
                  <wp:posOffset>86994</wp:posOffset>
                </wp:positionV>
                <wp:extent cx="6629400" cy="0"/>
                <wp:effectExtent l="0" t="0" r="19050" b="1905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0" o:spid="_x0000_s1026" style="position:absolute;z-index:251984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tadTAIAAFs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CcBtad&#10;TAIAAFsEAAAOAAAAAAAAAAAAAAAAAC4CAABkcnMvZTJvRG9jLnhtbFBLAQItABQABgAIAAAAIQD9&#10;U5Gx2wAAAAkBAAAPAAAAAAAAAAAAAAAAAKYEAABkcnMvZG93bnJldi54bWxQSwUGAAAAAAQABADz&#10;AAAArgUAAAAA&#10;" strokeweight="2pt"/>
            </w:pict>
          </mc:Fallback>
        </mc:AlternateContent>
      </w:r>
    </w:p>
    <w:p w:rsidR="00D57BB0" w:rsidRDefault="00D57BB0" w:rsidP="00D57BB0">
      <w:pPr>
        <w:keepNext/>
        <w:ind w:left="1701"/>
        <w:jc w:val="both"/>
        <w:outlineLvl w:val="2"/>
        <w:rPr>
          <w:rFonts w:cs="Arial"/>
          <w:b/>
          <w:bCs/>
          <w:caps/>
          <w:spacing w:val="-4"/>
        </w:rPr>
      </w:pPr>
      <w:r w:rsidRPr="00151795">
        <w:rPr>
          <w:rFonts w:cs="Arial"/>
          <w:b/>
          <w:bCs/>
          <w:caps/>
          <w:spacing w:val="-4"/>
        </w:rPr>
        <w:t>В КАКОЙ МЕРЕ ВЫ ЧУВСТВУЕТЕ Ответственность за то, что прои</w:t>
      </w:r>
      <w:r w:rsidRPr="00151795">
        <w:rPr>
          <w:rFonts w:cs="Arial"/>
          <w:b/>
          <w:bCs/>
          <w:caps/>
          <w:spacing w:val="-4"/>
        </w:rPr>
        <w:t>с</w:t>
      </w:r>
      <w:r w:rsidRPr="00151795">
        <w:rPr>
          <w:rFonts w:cs="Arial"/>
          <w:b/>
          <w:bCs/>
          <w:caps/>
          <w:spacing w:val="-4"/>
        </w:rPr>
        <w:t>ходит в Вашем городе?</w:t>
      </w:r>
    </w:p>
    <w:p w:rsidR="00D57BB0" w:rsidRPr="000B10B1" w:rsidRDefault="00D57BB0" w:rsidP="00D57BB0">
      <w:pPr>
        <w:jc w:val="right"/>
        <w:rPr>
          <w:i/>
          <w:lang w:eastAsia="en-US"/>
        </w:rPr>
      </w:pPr>
      <w:r>
        <w:rPr>
          <w:i/>
          <w:lang w:eastAsia="en-US"/>
        </w:rPr>
        <w:t>Таблица 1</w:t>
      </w:r>
      <w:r w:rsidR="0010445D">
        <w:rPr>
          <w:i/>
          <w:lang w:eastAsia="en-US"/>
        </w:rPr>
        <w:t>1</w:t>
      </w:r>
    </w:p>
    <w:bookmarkStart w:id="20" w:name="_MON_1494682435"/>
    <w:bookmarkEnd w:id="20"/>
    <w:p w:rsidR="00D57BB0" w:rsidRDefault="00D57BB0" w:rsidP="00D57BB0">
      <w:pPr>
        <w:jc w:val="center"/>
        <w:rPr>
          <w:rFonts w:ascii="Arial" w:hAnsi="Arial" w:cs="Arial"/>
          <w:b/>
          <w:sz w:val="22"/>
          <w:szCs w:val="22"/>
          <w:lang w:val="en-US"/>
        </w:rPr>
      </w:pPr>
      <w:r w:rsidRPr="00D17F30">
        <w:rPr>
          <w:rFonts w:ascii="Arial" w:hAnsi="Arial" w:cs="Arial"/>
          <w:lang w:eastAsia="en-US"/>
        </w:rPr>
        <w:object w:dxaOrig="9708" w:dyaOrig="6973">
          <v:shape id="_x0000_i1035" type="#_x0000_t75" style="width:450pt;height:328.5pt" o:ole="" fillcolor="window">
            <v:imagedata r:id="rId36" o:title=""/>
          </v:shape>
          <o:OLEObject Type="Embed" ProgID="Excel.Sheet.12" ShapeID="_x0000_i1035" DrawAspect="Content" ObjectID="_1497692797" r:id="rId37"/>
        </w:object>
      </w:r>
    </w:p>
    <w:p w:rsidR="00D57BB0" w:rsidRDefault="00D57BB0" w:rsidP="00D57BB0">
      <w:pPr>
        <w:jc w:val="center"/>
        <w:rPr>
          <w:i/>
          <w:lang w:eastAsia="en-US"/>
        </w:rPr>
      </w:pPr>
      <w:r w:rsidRPr="006D249F">
        <w:rPr>
          <w:i/>
          <w:lang w:eastAsia="en-US"/>
        </w:rPr>
        <w:t>(Примечание: распределение ответов респондентов по строке составляет 100%)</w:t>
      </w:r>
    </w:p>
    <w:p w:rsidR="00D57BB0" w:rsidRDefault="00D57BB0" w:rsidP="00D57BB0">
      <w:pPr>
        <w:ind w:firstLine="567"/>
        <w:jc w:val="both"/>
        <w:rPr>
          <w:lang w:eastAsia="en-US"/>
        </w:rPr>
      </w:pPr>
      <w:r>
        <w:rPr>
          <w:lang w:eastAsia="en-US"/>
        </w:rPr>
        <w:t>Полную тяжесть ответственности или значительную её меру за события, происходящие в нашем г</w:t>
      </w:r>
      <w:r>
        <w:rPr>
          <w:lang w:eastAsia="en-US"/>
        </w:rPr>
        <w:t>о</w:t>
      </w:r>
      <w:r>
        <w:rPr>
          <w:lang w:eastAsia="en-US"/>
        </w:rPr>
        <w:t xml:space="preserve">роде, возлагают на себя </w:t>
      </w:r>
      <w:r w:rsidRPr="00D57BB0">
        <w:rPr>
          <w:b/>
          <w:lang w:eastAsia="en-US"/>
        </w:rPr>
        <w:t>38%</w:t>
      </w:r>
      <w:r>
        <w:rPr>
          <w:lang w:eastAsia="en-US"/>
        </w:rPr>
        <w:t xml:space="preserve"> горожан. Чем старше поколение, тем чаще о</w:t>
      </w:r>
      <w:r w:rsidR="00EF3C4A">
        <w:rPr>
          <w:lang w:eastAsia="en-US"/>
        </w:rPr>
        <w:t>н</w:t>
      </w:r>
      <w:r>
        <w:rPr>
          <w:lang w:eastAsia="en-US"/>
        </w:rPr>
        <w:t xml:space="preserve">о обременено полной мерой такой ответственности. Однако </w:t>
      </w:r>
      <w:r w:rsidRPr="00D57BB0">
        <w:rPr>
          <w:b/>
          <w:lang w:eastAsia="en-US"/>
        </w:rPr>
        <w:t>59%</w:t>
      </w:r>
      <w:r>
        <w:rPr>
          <w:lang w:eastAsia="en-US"/>
        </w:rPr>
        <w:t xml:space="preserve"> воронежцев лишь в незначительной мере ощущают свою причас</w:t>
      </w:r>
      <w:r>
        <w:rPr>
          <w:lang w:eastAsia="en-US"/>
        </w:rPr>
        <w:t>т</w:t>
      </w:r>
      <w:r>
        <w:rPr>
          <w:lang w:eastAsia="en-US"/>
        </w:rPr>
        <w:t xml:space="preserve">ность к городским событиям или же вообще не ощущают никакой причастности. </w:t>
      </w:r>
    </w:p>
    <w:p w:rsidR="00D57BB0" w:rsidRDefault="00D57BB0" w:rsidP="00D57BB0">
      <w:pPr>
        <w:ind w:firstLine="567"/>
        <w:jc w:val="both"/>
        <w:rPr>
          <w:lang w:eastAsia="en-US"/>
        </w:rPr>
      </w:pPr>
      <w:r>
        <w:rPr>
          <w:lang w:eastAsia="en-US"/>
        </w:rPr>
        <w:t>А как отвечали воронежцы на этот вопрос пять лет назад?</w:t>
      </w:r>
      <w:r w:rsidRPr="00C71A65">
        <w:rPr>
          <w:lang w:eastAsia="en-US"/>
        </w:rPr>
        <w:t xml:space="preserve"> </w:t>
      </w:r>
      <w:r w:rsidRPr="007F276B">
        <w:rPr>
          <w:lang w:eastAsia="en-US"/>
        </w:rPr>
        <w:t>[</w:t>
      </w:r>
      <w:r>
        <w:rPr>
          <w:lang w:eastAsia="en-US"/>
        </w:rPr>
        <w:t>Бюллетень 2010-05</w:t>
      </w:r>
      <w:r w:rsidRPr="007F276B">
        <w:rPr>
          <w:lang w:eastAsia="en-US"/>
        </w:rPr>
        <w:t>]</w:t>
      </w:r>
      <w:r>
        <w:rPr>
          <w:lang w:eastAsia="en-US"/>
        </w:rPr>
        <w:t>.</w:t>
      </w:r>
    </w:p>
    <w:p w:rsidR="00D57BB0" w:rsidRDefault="00D57BB0" w:rsidP="00D57BB0">
      <w:pPr>
        <w:ind w:right="51"/>
        <w:jc w:val="center"/>
        <w:rPr>
          <w:b/>
          <w:i/>
        </w:rPr>
      </w:pPr>
    </w:p>
    <w:p w:rsidR="00D57BB0" w:rsidRDefault="00D57BB0" w:rsidP="00D57BB0">
      <w:pPr>
        <w:ind w:right="51"/>
        <w:jc w:val="center"/>
        <w:rPr>
          <w:b/>
          <w:i/>
        </w:rPr>
      </w:pPr>
      <w:r w:rsidRPr="003A6899">
        <w:rPr>
          <w:b/>
          <w:i/>
        </w:rPr>
        <w:t xml:space="preserve">Люди в разной степени чувствуют ответственность за то, что происходит вокруг них. </w:t>
      </w:r>
    </w:p>
    <w:p w:rsidR="00D57BB0" w:rsidRDefault="00D57BB0" w:rsidP="00D57BB0">
      <w:pPr>
        <w:ind w:right="51"/>
        <w:jc w:val="center"/>
        <w:rPr>
          <w:b/>
          <w:i/>
        </w:rPr>
      </w:pPr>
      <w:r w:rsidRPr="003A6899">
        <w:rPr>
          <w:b/>
          <w:i/>
        </w:rPr>
        <w:t xml:space="preserve">Скажите, пожалуйста, в какой мере Вы чувствуете ответственность за то, </w:t>
      </w:r>
    </w:p>
    <w:p w:rsidR="00D57BB0" w:rsidRDefault="00D57BB0" w:rsidP="00D57BB0">
      <w:pPr>
        <w:ind w:right="51"/>
        <w:jc w:val="center"/>
        <w:rPr>
          <w:b/>
          <w:i/>
        </w:rPr>
      </w:pPr>
      <w:r w:rsidRPr="003A6899">
        <w:rPr>
          <w:b/>
          <w:i/>
        </w:rPr>
        <w:t>что происходит в Вашем городе?</w:t>
      </w:r>
    </w:p>
    <w:p w:rsidR="00D57BB0" w:rsidRDefault="00D57BB0" w:rsidP="00D57BB0">
      <w:pPr>
        <w:ind w:right="51"/>
        <w:jc w:val="center"/>
        <w:rPr>
          <w:b/>
          <w:i/>
        </w:rPr>
      </w:pPr>
    </w:p>
    <w:p w:rsidR="00D57BB0" w:rsidRDefault="00D57BB0" w:rsidP="00D57BB0">
      <w:pPr>
        <w:jc w:val="center"/>
        <w:rPr>
          <w:lang w:eastAsia="en-US"/>
        </w:rPr>
      </w:pPr>
      <w:r>
        <w:rPr>
          <w:noProof/>
        </w:rPr>
        <w:drawing>
          <wp:inline distT="0" distB="0" distL="0" distR="0" wp14:anchorId="084A6AA3" wp14:editId="29E9AB16">
            <wp:extent cx="6667500" cy="2009775"/>
            <wp:effectExtent l="0" t="0" r="19050" b="9525"/>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D57BB0" w:rsidRPr="0009620F" w:rsidRDefault="00D57BB0" w:rsidP="00D57BB0">
      <w:pPr>
        <w:ind w:firstLine="567"/>
        <w:rPr>
          <w:lang w:eastAsia="en-US"/>
        </w:rPr>
      </w:pPr>
      <w:r>
        <w:rPr>
          <w:lang w:eastAsia="en-US"/>
        </w:rPr>
        <w:t>Как н</w:t>
      </w:r>
      <w:r w:rsidR="00EF3C4A">
        <w:rPr>
          <w:lang w:eastAsia="en-US"/>
        </w:rPr>
        <w:t>и мало</w:t>
      </w:r>
      <w:r>
        <w:rPr>
          <w:lang w:eastAsia="en-US"/>
        </w:rPr>
        <w:t xml:space="preserve"> сегодня количество воронежцев, в большой мере чувствующих ответственность за г</w:t>
      </w:r>
      <w:r>
        <w:rPr>
          <w:lang w:eastAsia="en-US"/>
        </w:rPr>
        <w:t>о</w:t>
      </w:r>
      <w:r>
        <w:rPr>
          <w:lang w:eastAsia="en-US"/>
        </w:rPr>
        <w:t>родские события (</w:t>
      </w:r>
      <w:r w:rsidRPr="00D57BB0">
        <w:rPr>
          <w:b/>
          <w:lang w:eastAsia="en-US"/>
        </w:rPr>
        <w:t>38%</w:t>
      </w:r>
      <w:r>
        <w:rPr>
          <w:lang w:eastAsia="en-US"/>
        </w:rPr>
        <w:t>), но пять лет назад оно было ещё меньше (</w:t>
      </w:r>
      <w:r w:rsidRPr="00D57BB0">
        <w:rPr>
          <w:b/>
          <w:lang w:eastAsia="en-US"/>
        </w:rPr>
        <w:t>16%</w:t>
      </w:r>
      <w:r>
        <w:rPr>
          <w:lang w:eastAsia="en-US"/>
        </w:rPr>
        <w:t xml:space="preserve">).  </w:t>
      </w:r>
    </w:p>
    <w:p w:rsidR="00D57BB0" w:rsidRPr="00756F88" w:rsidRDefault="00D57BB0" w:rsidP="00D57BB0">
      <w:pPr>
        <w:ind w:firstLine="567"/>
        <w:rPr>
          <w:i/>
          <w:lang w:eastAsia="en-US"/>
        </w:rPr>
      </w:pPr>
      <w:r w:rsidRPr="00756F88">
        <w:rPr>
          <w:i/>
          <w:lang w:eastAsia="en-US"/>
        </w:rPr>
        <w:br w:type="page"/>
      </w:r>
    </w:p>
    <w:p w:rsidR="00B26CB9" w:rsidRPr="00CC17F2" w:rsidRDefault="00B26CB9" w:rsidP="00B26CB9">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B26CB9" w:rsidRPr="00CC17F2" w:rsidRDefault="00B26CB9" w:rsidP="00B26CB9">
      <w:pPr>
        <w:framePr w:hSpace="180" w:wrap="around" w:vAnchor="text" w:hAnchor="page" w:x="922" w:y="-250"/>
        <w:jc w:val="center"/>
      </w:pPr>
      <w:r w:rsidRPr="00CC17F2">
        <w:rPr>
          <w:b/>
          <w:caps/>
          <w:noProof/>
          <w:sz w:val="28"/>
          <w:szCs w:val="28"/>
        </w:rPr>
        <w:drawing>
          <wp:inline distT="0" distB="0" distL="0" distR="0" wp14:anchorId="0455237E" wp14:editId="513F4A9A">
            <wp:extent cx="466090" cy="548640"/>
            <wp:effectExtent l="0" t="0" r="0" b="3810"/>
            <wp:docPr id="74" name="Рисунок 7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26CB9" w:rsidRPr="000455A4" w:rsidRDefault="00B26CB9" w:rsidP="00B26CB9">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B26CB9" w:rsidRPr="000455A4" w:rsidRDefault="00B26CB9" w:rsidP="00B26CB9">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B26CB9" w:rsidRPr="003178B8" w:rsidRDefault="00B26CB9" w:rsidP="00B26CB9">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B26CB9" w:rsidRPr="00CC17F2" w:rsidRDefault="00B26CB9" w:rsidP="00B26CB9">
      <w:pPr>
        <w:jc w:val="center"/>
      </w:pPr>
      <w:r w:rsidRPr="00CC17F2">
        <w:rPr>
          <w:noProof/>
        </w:rPr>
        <mc:AlternateContent>
          <mc:Choice Requires="wps">
            <w:drawing>
              <wp:anchor distT="4294967294" distB="4294967294" distL="114300" distR="114300" simplePos="0" relativeHeight="251986944" behindDoc="0" locked="0" layoutInCell="1" allowOverlap="1" wp14:anchorId="041DC7C5" wp14:editId="05859188">
                <wp:simplePos x="0" y="0"/>
                <wp:positionH relativeFrom="column">
                  <wp:posOffset>120015</wp:posOffset>
                </wp:positionH>
                <wp:positionV relativeFrom="paragraph">
                  <wp:posOffset>86994</wp:posOffset>
                </wp:positionV>
                <wp:extent cx="66294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986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FlDJ&#10;Qk0CAABbBAAADgAAAAAAAAAAAAAAAAAuAgAAZHJzL2Uyb0RvYy54bWxQSwECLQAUAAYACAAAACEA&#10;/VORsdsAAAAJAQAADwAAAAAAAAAAAAAAAACnBAAAZHJzL2Rvd25yZXYueG1sUEsFBgAAAAAEAAQA&#10;8wAAAK8FAAAAAA==&#10;" strokeweight="2pt"/>
            </w:pict>
          </mc:Fallback>
        </mc:AlternateContent>
      </w:r>
    </w:p>
    <w:p w:rsidR="00B26CB9" w:rsidRDefault="00B26CB9" w:rsidP="00B26CB9">
      <w:pPr>
        <w:keepNext/>
        <w:ind w:left="1701"/>
        <w:jc w:val="both"/>
        <w:outlineLvl w:val="2"/>
        <w:rPr>
          <w:rFonts w:cs="Arial"/>
          <w:b/>
          <w:bCs/>
          <w:caps/>
          <w:spacing w:val="-4"/>
        </w:rPr>
      </w:pPr>
      <w:r w:rsidRPr="00151795">
        <w:rPr>
          <w:rFonts w:cs="Arial"/>
          <w:b/>
          <w:bCs/>
          <w:caps/>
          <w:spacing w:val="-4"/>
        </w:rPr>
        <w:t>В КАКОЙ МЕРЕ ВЫ ЧУВСТВУЕТЕ Ответственность за то, что прои</w:t>
      </w:r>
      <w:r w:rsidRPr="00151795">
        <w:rPr>
          <w:rFonts w:cs="Arial"/>
          <w:b/>
          <w:bCs/>
          <w:caps/>
          <w:spacing w:val="-4"/>
        </w:rPr>
        <w:t>с</w:t>
      </w:r>
      <w:r w:rsidRPr="00151795">
        <w:rPr>
          <w:rFonts w:cs="Arial"/>
          <w:b/>
          <w:bCs/>
          <w:caps/>
          <w:spacing w:val="-4"/>
        </w:rPr>
        <w:t>ходит в стране?</w:t>
      </w:r>
    </w:p>
    <w:p w:rsidR="00B26CB9" w:rsidRPr="000B10B1" w:rsidRDefault="00B26CB9" w:rsidP="00B26CB9">
      <w:pPr>
        <w:jc w:val="right"/>
        <w:rPr>
          <w:i/>
          <w:lang w:eastAsia="en-US"/>
        </w:rPr>
      </w:pPr>
      <w:r>
        <w:rPr>
          <w:i/>
          <w:lang w:eastAsia="en-US"/>
        </w:rPr>
        <w:t>Таблица 1</w:t>
      </w:r>
      <w:r w:rsidR="0010445D">
        <w:rPr>
          <w:i/>
          <w:lang w:eastAsia="en-US"/>
        </w:rPr>
        <w:t>2</w:t>
      </w:r>
    </w:p>
    <w:bookmarkStart w:id="21" w:name="_MON_1494682497"/>
    <w:bookmarkEnd w:id="21"/>
    <w:p w:rsidR="00B26CB9" w:rsidRDefault="00B26CB9" w:rsidP="00B26CB9">
      <w:pPr>
        <w:jc w:val="center"/>
        <w:rPr>
          <w:rFonts w:ascii="Arial" w:hAnsi="Arial" w:cs="Arial"/>
          <w:b/>
          <w:sz w:val="22"/>
          <w:szCs w:val="22"/>
          <w:lang w:val="en-US"/>
        </w:rPr>
      </w:pPr>
      <w:r w:rsidRPr="00D17F30">
        <w:rPr>
          <w:rFonts w:ascii="Arial" w:hAnsi="Arial" w:cs="Arial"/>
          <w:lang w:eastAsia="en-US"/>
        </w:rPr>
        <w:object w:dxaOrig="9708" w:dyaOrig="6727">
          <v:shape id="_x0000_i1036" type="#_x0000_t75" style="width:450pt;height:316.5pt" o:ole="" fillcolor="window">
            <v:imagedata r:id="rId39" o:title=""/>
          </v:shape>
          <o:OLEObject Type="Embed" ProgID="Excel.Sheet.12" ShapeID="_x0000_i1036" DrawAspect="Content" ObjectID="_1497692798" r:id="rId40"/>
        </w:object>
      </w:r>
    </w:p>
    <w:p w:rsidR="00B26CB9" w:rsidRDefault="00B26CB9" w:rsidP="00B26CB9">
      <w:pPr>
        <w:jc w:val="center"/>
        <w:rPr>
          <w:i/>
          <w:lang w:eastAsia="en-US"/>
        </w:rPr>
      </w:pPr>
      <w:r w:rsidRPr="006D249F">
        <w:rPr>
          <w:i/>
          <w:lang w:eastAsia="en-US"/>
        </w:rPr>
        <w:t>(Примечание: распределение ответов респондентов по строке составляет 100%)</w:t>
      </w:r>
    </w:p>
    <w:p w:rsidR="00B26CB9" w:rsidRDefault="00B26CB9" w:rsidP="00B26CB9">
      <w:pPr>
        <w:ind w:firstLine="567"/>
        <w:jc w:val="both"/>
        <w:rPr>
          <w:lang w:eastAsia="en-US"/>
        </w:rPr>
      </w:pPr>
      <w:r>
        <w:rPr>
          <w:lang w:eastAsia="en-US"/>
        </w:rPr>
        <w:t>Ответственность за страну воронежцы ощущают в той  же мере, что и за родной город (</w:t>
      </w:r>
      <w:r w:rsidRPr="00B26CB9">
        <w:rPr>
          <w:b/>
          <w:lang w:eastAsia="en-US"/>
        </w:rPr>
        <w:t>38%</w:t>
      </w:r>
      <w:r>
        <w:rPr>
          <w:lang w:eastAsia="en-US"/>
        </w:rPr>
        <w:t xml:space="preserve">). Не чувствуют своей причастности к жизни страны или чувствуют лишь в незначительной степени </w:t>
      </w:r>
      <w:r w:rsidRPr="00B26CB9">
        <w:rPr>
          <w:b/>
          <w:lang w:eastAsia="en-US"/>
        </w:rPr>
        <w:t>58%</w:t>
      </w:r>
      <w:r>
        <w:rPr>
          <w:lang w:eastAsia="en-US"/>
        </w:rPr>
        <w:t xml:space="preserve"> г</w:t>
      </w:r>
      <w:r>
        <w:rPr>
          <w:lang w:eastAsia="en-US"/>
        </w:rPr>
        <w:t>о</w:t>
      </w:r>
      <w:r>
        <w:rPr>
          <w:lang w:eastAsia="en-US"/>
        </w:rPr>
        <w:t>рожан. Получается, что круг ответственности большинства воронежцев за пределами семьи ограничен лишь самым узким кругом общения – коллегами по работе, профессиональной деятельности. А попеч</w:t>
      </w:r>
      <w:r>
        <w:rPr>
          <w:lang w:eastAsia="en-US"/>
        </w:rPr>
        <w:t>е</w:t>
      </w:r>
      <w:r>
        <w:rPr>
          <w:lang w:eastAsia="en-US"/>
        </w:rPr>
        <w:t>ние о родном городе и стране уже лежит, по мнению большинства респондентов, вне предела их комп</w:t>
      </w:r>
      <w:r>
        <w:rPr>
          <w:lang w:eastAsia="en-US"/>
        </w:rPr>
        <w:t>е</w:t>
      </w:r>
      <w:r>
        <w:rPr>
          <w:lang w:eastAsia="en-US"/>
        </w:rPr>
        <w:t xml:space="preserve">тенции. </w:t>
      </w:r>
    </w:p>
    <w:p w:rsidR="00B26CB9" w:rsidRDefault="00B26CB9" w:rsidP="00B26CB9">
      <w:pPr>
        <w:ind w:firstLine="567"/>
        <w:jc w:val="both"/>
        <w:rPr>
          <w:lang w:eastAsia="en-US"/>
        </w:rPr>
      </w:pPr>
      <w:r>
        <w:rPr>
          <w:lang w:eastAsia="en-US"/>
        </w:rPr>
        <w:t>Изменилось ли мнение по этому вопросу за вопрос за последние пять лет?</w:t>
      </w:r>
      <w:r w:rsidRPr="00C71A65">
        <w:rPr>
          <w:lang w:eastAsia="en-US"/>
        </w:rPr>
        <w:t xml:space="preserve"> </w:t>
      </w:r>
      <w:r w:rsidRPr="007F276B">
        <w:rPr>
          <w:lang w:eastAsia="en-US"/>
        </w:rPr>
        <w:t>[</w:t>
      </w:r>
      <w:r>
        <w:rPr>
          <w:lang w:eastAsia="en-US"/>
        </w:rPr>
        <w:t>Бюллетень 2010-05</w:t>
      </w:r>
      <w:r w:rsidRPr="007F276B">
        <w:rPr>
          <w:lang w:eastAsia="en-US"/>
        </w:rPr>
        <w:t>]</w:t>
      </w:r>
      <w:r>
        <w:rPr>
          <w:lang w:eastAsia="en-US"/>
        </w:rPr>
        <w:t>.</w:t>
      </w:r>
    </w:p>
    <w:p w:rsidR="00B26CB9" w:rsidRDefault="00B26CB9" w:rsidP="00B26CB9">
      <w:pPr>
        <w:ind w:right="51"/>
        <w:jc w:val="center"/>
        <w:rPr>
          <w:b/>
          <w:i/>
          <w:spacing w:val="-4"/>
        </w:rPr>
      </w:pPr>
    </w:p>
    <w:p w:rsidR="00B26CB9" w:rsidRDefault="00B26CB9" w:rsidP="00B26CB9">
      <w:pPr>
        <w:ind w:right="51"/>
        <w:jc w:val="center"/>
        <w:rPr>
          <w:b/>
          <w:i/>
          <w:spacing w:val="-4"/>
        </w:rPr>
      </w:pPr>
      <w:r w:rsidRPr="00FD361D">
        <w:rPr>
          <w:b/>
          <w:i/>
          <w:spacing w:val="-4"/>
        </w:rPr>
        <w:t xml:space="preserve">Люди в разной степени чувствуют ответственность за то, что происходит вокруг них. </w:t>
      </w:r>
    </w:p>
    <w:p w:rsidR="00B26CB9" w:rsidRDefault="00B26CB9" w:rsidP="00B26CB9">
      <w:pPr>
        <w:ind w:right="51"/>
        <w:jc w:val="center"/>
        <w:rPr>
          <w:b/>
          <w:i/>
          <w:spacing w:val="-4"/>
        </w:rPr>
      </w:pPr>
      <w:r w:rsidRPr="00FD361D">
        <w:rPr>
          <w:b/>
          <w:i/>
          <w:spacing w:val="-4"/>
        </w:rPr>
        <w:t xml:space="preserve">Скажите, пожалуйста, в какой мере Вы чувствуете ответственность за то, </w:t>
      </w:r>
    </w:p>
    <w:p w:rsidR="00B26CB9" w:rsidRDefault="00B26CB9" w:rsidP="00B26CB9">
      <w:pPr>
        <w:ind w:right="51"/>
        <w:jc w:val="center"/>
        <w:rPr>
          <w:b/>
          <w:i/>
          <w:spacing w:val="-4"/>
        </w:rPr>
      </w:pPr>
      <w:r w:rsidRPr="00FD361D">
        <w:rPr>
          <w:b/>
          <w:i/>
          <w:spacing w:val="-4"/>
        </w:rPr>
        <w:t xml:space="preserve">что происходит </w:t>
      </w:r>
      <w:r>
        <w:rPr>
          <w:b/>
          <w:i/>
          <w:spacing w:val="-4"/>
        </w:rPr>
        <w:t>в стране</w:t>
      </w:r>
      <w:r w:rsidRPr="00FD361D">
        <w:rPr>
          <w:b/>
          <w:i/>
          <w:spacing w:val="-4"/>
        </w:rPr>
        <w:t>?</w:t>
      </w:r>
    </w:p>
    <w:p w:rsidR="00B26CB9" w:rsidRDefault="00B26CB9" w:rsidP="00B26CB9">
      <w:pPr>
        <w:ind w:right="51"/>
        <w:jc w:val="center"/>
        <w:rPr>
          <w:b/>
          <w:i/>
          <w:spacing w:val="-4"/>
        </w:rPr>
      </w:pPr>
    </w:p>
    <w:p w:rsidR="00B26CB9" w:rsidRDefault="00B26CB9" w:rsidP="00B26CB9">
      <w:pPr>
        <w:ind w:right="51"/>
        <w:jc w:val="center"/>
        <w:rPr>
          <w:b/>
          <w:i/>
          <w:spacing w:val="-4"/>
        </w:rPr>
      </w:pPr>
      <w:r>
        <w:rPr>
          <w:noProof/>
        </w:rPr>
        <w:drawing>
          <wp:inline distT="0" distB="0" distL="0" distR="0" wp14:anchorId="702CD463" wp14:editId="02DCCCD5">
            <wp:extent cx="6667500" cy="2009775"/>
            <wp:effectExtent l="0" t="0" r="19050" b="9525"/>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B26CB9" w:rsidRPr="00830DE9" w:rsidRDefault="00B26CB9" w:rsidP="00375BB1">
      <w:pPr>
        <w:ind w:firstLine="567"/>
        <w:jc w:val="both"/>
        <w:rPr>
          <w:b/>
          <w:i/>
        </w:rPr>
      </w:pPr>
      <w:r w:rsidRPr="00830DE9">
        <w:t xml:space="preserve">Чувство ответственности выросло за пять лет с </w:t>
      </w:r>
      <w:r w:rsidRPr="00830DE9">
        <w:rPr>
          <w:b/>
        </w:rPr>
        <w:t>12%</w:t>
      </w:r>
      <w:r w:rsidRPr="00830DE9">
        <w:t xml:space="preserve"> до </w:t>
      </w:r>
      <w:r w:rsidRPr="00830DE9">
        <w:rPr>
          <w:b/>
        </w:rPr>
        <w:t>38%</w:t>
      </w:r>
      <w:r w:rsidRPr="00830DE9">
        <w:t xml:space="preserve">. Ощущения малой причастности и полной безответственности снизились с </w:t>
      </w:r>
      <w:r w:rsidRPr="00830DE9">
        <w:rPr>
          <w:b/>
        </w:rPr>
        <w:t>76%</w:t>
      </w:r>
      <w:r w:rsidRPr="00830DE9">
        <w:t xml:space="preserve"> до  </w:t>
      </w:r>
      <w:r w:rsidRPr="00830DE9">
        <w:rPr>
          <w:b/>
        </w:rPr>
        <w:t>58%</w:t>
      </w:r>
      <w:r w:rsidRPr="00830DE9">
        <w:t xml:space="preserve">. </w:t>
      </w:r>
      <w:r w:rsidRPr="00830DE9">
        <w:rPr>
          <w:b/>
          <w:i/>
        </w:rPr>
        <w:br w:type="page"/>
      </w:r>
    </w:p>
    <w:p w:rsidR="00375BB1" w:rsidRPr="00CC17F2" w:rsidRDefault="00375BB1" w:rsidP="00375BB1">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375BB1" w:rsidRPr="00CC17F2" w:rsidRDefault="00375BB1" w:rsidP="00375BB1">
      <w:pPr>
        <w:framePr w:hSpace="180" w:wrap="around" w:vAnchor="text" w:hAnchor="page" w:x="922" w:y="-250"/>
        <w:jc w:val="center"/>
      </w:pPr>
      <w:r w:rsidRPr="00CC17F2">
        <w:rPr>
          <w:b/>
          <w:caps/>
          <w:noProof/>
          <w:sz w:val="28"/>
          <w:szCs w:val="28"/>
        </w:rPr>
        <w:drawing>
          <wp:inline distT="0" distB="0" distL="0" distR="0" wp14:anchorId="6BAACC63" wp14:editId="126FD6F9">
            <wp:extent cx="466090" cy="548640"/>
            <wp:effectExtent l="0" t="0" r="0" b="3810"/>
            <wp:docPr id="86" name="Рисунок 8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75BB1" w:rsidRPr="000455A4" w:rsidRDefault="00375BB1" w:rsidP="00375BB1">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375BB1" w:rsidRPr="000455A4" w:rsidRDefault="00375BB1" w:rsidP="00375BB1">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375BB1" w:rsidRPr="003178B8" w:rsidRDefault="00375BB1" w:rsidP="00375BB1">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375BB1" w:rsidRPr="00CC17F2" w:rsidRDefault="00375BB1" w:rsidP="00375BB1">
      <w:pPr>
        <w:jc w:val="center"/>
      </w:pPr>
      <w:r w:rsidRPr="00CC17F2">
        <w:rPr>
          <w:noProof/>
        </w:rPr>
        <mc:AlternateContent>
          <mc:Choice Requires="wps">
            <w:drawing>
              <wp:anchor distT="4294967294" distB="4294967294" distL="114300" distR="114300" simplePos="0" relativeHeight="251988992" behindDoc="0" locked="0" layoutInCell="1" allowOverlap="1" wp14:anchorId="6796D32A" wp14:editId="202FE1C1">
                <wp:simplePos x="0" y="0"/>
                <wp:positionH relativeFrom="column">
                  <wp:posOffset>120015</wp:posOffset>
                </wp:positionH>
                <wp:positionV relativeFrom="paragraph">
                  <wp:posOffset>86994</wp:posOffset>
                </wp:positionV>
                <wp:extent cx="6629400" cy="0"/>
                <wp:effectExtent l="0" t="0" r="19050" b="19050"/>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8" o:spid="_x0000_s1026" style="position:absolute;z-index:251988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wRTAIAAFs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BQYjwR&#10;TAIAAFsEAAAOAAAAAAAAAAAAAAAAAC4CAABkcnMvZTJvRG9jLnhtbFBLAQItABQABgAIAAAAIQD9&#10;U5Gx2wAAAAkBAAAPAAAAAAAAAAAAAAAAAKYEAABkcnMvZG93bnJldi54bWxQSwUGAAAAAAQABADz&#10;AAAArgUAAAAA&#10;" strokeweight="2pt"/>
            </w:pict>
          </mc:Fallback>
        </mc:AlternateContent>
      </w:r>
    </w:p>
    <w:p w:rsidR="003E5361" w:rsidRDefault="003E5361" w:rsidP="003E5361">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3</w:t>
      </w:r>
      <w:r w:rsidRPr="00773D5A">
        <w:rPr>
          <w:rFonts w:ascii="Times New Roman" w:hAnsi="Times New Roman" w:cs="Times New Roman"/>
          <w:i/>
          <w:caps/>
          <w:sz w:val="24"/>
          <w:szCs w:val="24"/>
        </w:rPr>
        <w:t xml:space="preserve"> раздел: </w:t>
      </w:r>
      <w:r w:rsidRPr="003E5361">
        <w:rPr>
          <w:rFonts w:ascii="Times New Roman" w:hAnsi="Times New Roman" w:cs="Times New Roman"/>
          <w:i/>
          <w:caps/>
          <w:sz w:val="24"/>
          <w:szCs w:val="24"/>
        </w:rPr>
        <w:t xml:space="preserve">СОСТОЯНИЕ МЕСТНОЙ ПРОМЫШЛЕННОСТИ В ЗЕРКАЛЕ </w:t>
      </w:r>
    </w:p>
    <w:p w:rsidR="003E5361" w:rsidRDefault="003E5361" w:rsidP="003E5361">
      <w:pPr>
        <w:pStyle w:val="1"/>
        <w:spacing w:before="0" w:after="0"/>
        <w:jc w:val="center"/>
        <w:rPr>
          <w:rFonts w:ascii="Times New Roman" w:hAnsi="Times New Roman" w:cs="Times New Roman"/>
          <w:i/>
          <w:caps/>
          <w:sz w:val="24"/>
          <w:szCs w:val="24"/>
        </w:rPr>
      </w:pPr>
      <w:r w:rsidRPr="003E5361">
        <w:rPr>
          <w:rFonts w:ascii="Times New Roman" w:hAnsi="Times New Roman" w:cs="Times New Roman"/>
          <w:i/>
          <w:caps/>
          <w:sz w:val="24"/>
          <w:szCs w:val="24"/>
        </w:rPr>
        <w:t>ОБЩЕСТВЕННОГО МНЕНИЯ</w:t>
      </w:r>
    </w:p>
    <w:p w:rsidR="003E5361" w:rsidRDefault="003E5361" w:rsidP="003E5361">
      <w:pPr>
        <w:keepNext/>
        <w:ind w:left="1701"/>
        <w:jc w:val="both"/>
        <w:outlineLvl w:val="2"/>
        <w:rPr>
          <w:rFonts w:cs="Arial"/>
          <w:b/>
          <w:bCs/>
          <w:caps/>
          <w:spacing w:val="-4"/>
        </w:rPr>
      </w:pPr>
      <w:r w:rsidRPr="00823437">
        <w:rPr>
          <w:rFonts w:cs="Arial"/>
          <w:b/>
          <w:bCs/>
          <w:caps/>
          <w:spacing w:val="-4"/>
        </w:rPr>
        <w:t>НАЗОВИТЕ, ПОЖАЛУЙСТА, НАИБОЛЕЕ УСПЕШНО РАБОТАЮЩИЕ, НА ВАШ ВЗГЛЯД, ВОРОНЕЖСКИЕ ПРЕДПРИЯТИЯ</w:t>
      </w:r>
    </w:p>
    <w:p w:rsidR="003E5361" w:rsidRPr="0010445D" w:rsidRDefault="003E5361" w:rsidP="003E5361">
      <w:pPr>
        <w:ind w:firstLine="567"/>
        <w:jc w:val="both"/>
        <w:rPr>
          <w:spacing w:val="-6"/>
          <w:lang w:eastAsia="en-US"/>
        </w:rPr>
      </w:pPr>
      <w:r w:rsidRPr="0010445D">
        <w:rPr>
          <w:spacing w:val="-6"/>
          <w:lang w:eastAsia="en-US"/>
        </w:rPr>
        <w:t>На этот вопрос отвечали жители Воронежа, живущие в разных районах города, поэтому список успе</w:t>
      </w:r>
      <w:r w:rsidRPr="0010445D">
        <w:rPr>
          <w:spacing w:val="-6"/>
          <w:lang w:eastAsia="en-US"/>
        </w:rPr>
        <w:t>ш</w:t>
      </w:r>
      <w:r w:rsidRPr="0010445D">
        <w:rPr>
          <w:spacing w:val="-6"/>
          <w:lang w:eastAsia="en-US"/>
        </w:rPr>
        <w:t xml:space="preserve">ных предприятий оказался </w:t>
      </w:r>
      <w:r w:rsidR="00EF3C4A">
        <w:rPr>
          <w:spacing w:val="-6"/>
          <w:lang w:eastAsia="en-US"/>
        </w:rPr>
        <w:t>весьма</w:t>
      </w:r>
      <w:r w:rsidRPr="0010445D">
        <w:rPr>
          <w:spacing w:val="-6"/>
          <w:lang w:eastAsia="en-US"/>
        </w:rPr>
        <w:t xml:space="preserve"> разнообразным.  А поскольку вопрос задавался в открытом виде (без подск</w:t>
      </w:r>
      <w:r w:rsidRPr="0010445D">
        <w:rPr>
          <w:spacing w:val="-6"/>
          <w:lang w:eastAsia="en-US"/>
        </w:rPr>
        <w:t>а</w:t>
      </w:r>
      <w:r w:rsidRPr="0010445D">
        <w:rPr>
          <w:spacing w:val="-6"/>
          <w:lang w:eastAsia="en-US"/>
        </w:rPr>
        <w:t xml:space="preserve">зок вариантов ответа), то перечень предприятий оказался очень обширным – всего было названо </w:t>
      </w:r>
      <w:r w:rsidRPr="0010445D">
        <w:rPr>
          <w:b/>
          <w:spacing w:val="-6"/>
          <w:lang w:eastAsia="en-US"/>
        </w:rPr>
        <w:t>162</w:t>
      </w:r>
      <w:r w:rsidRPr="0010445D">
        <w:rPr>
          <w:spacing w:val="-6"/>
          <w:lang w:eastAsia="en-US"/>
        </w:rPr>
        <w:t xml:space="preserve"> успешных, на взгляд респондентов</w:t>
      </w:r>
      <w:r w:rsidR="00F44658">
        <w:rPr>
          <w:spacing w:val="-6"/>
          <w:lang w:eastAsia="en-US"/>
        </w:rPr>
        <w:t>,</w:t>
      </w:r>
      <w:r w:rsidRPr="0010445D">
        <w:rPr>
          <w:spacing w:val="-6"/>
          <w:lang w:eastAsia="en-US"/>
        </w:rPr>
        <w:t xml:space="preserve"> предприяти</w:t>
      </w:r>
      <w:r w:rsidR="00F44658">
        <w:rPr>
          <w:spacing w:val="-6"/>
          <w:lang w:eastAsia="en-US"/>
        </w:rPr>
        <w:t>й</w:t>
      </w:r>
      <w:r w:rsidRPr="0010445D">
        <w:rPr>
          <w:spacing w:val="-6"/>
          <w:lang w:eastAsia="en-US"/>
        </w:rPr>
        <w:t>. Есть основания полагать, что многие называли родное предприятие, на котором они работа</w:t>
      </w:r>
      <w:r w:rsidR="00EF3C4A">
        <w:rPr>
          <w:spacing w:val="-6"/>
          <w:lang w:eastAsia="en-US"/>
        </w:rPr>
        <w:t>ют</w:t>
      </w:r>
      <w:r w:rsidRPr="0010445D">
        <w:rPr>
          <w:spacing w:val="-6"/>
          <w:lang w:eastAsia="en-US"/>
        </w:rPr>
        <w:t xml:space="preserve">, если </w:t>
      </w:r>
      <w:r w:rsidR="00EF3C4A">
        <w:rPr>
          <w:spacing w:val="-6"/>
          <w:lang w:eastAsia="en-US"/>
        </w:rPr>
        <w:t xml:space="preserve">они </w:t>
      </w:r>
      <w:r w:rsidRPr="0010445D">
        <w:rPr>
          <w:spacing w:val="-6"/>
          <w:lang w:eastAsia="en-US"/>
        </w:rPr>
        <w:t xml:space="preserve">удовлетворены своей работой. Мы оставили в таблице ниже наименования только тех предприятий, которые были признаны успешными тремя и более респондентами. </w:t>
      </w:r>
    </w:p>
    <w:p w:rsidR="003E5361" w:rsidRDefault="003E5361" w:rsidP="003E5361">
      <w:pPr>
        <w:jc w:val="right"/>
        <w:rPr>
          <w:i/>
          <w:lang w:eastAsia="en-US"/>
        </w:rPr>
      </w:pPr>
      <w:r>
        <w:rPr>
          <w:i/>
          <w:lang w:eastAsia="en-US"/>
        </w:rPr>
        <w:t xml:space="preserve">Таблица </w:t>
      </w:r>
      <w:r w:rsidR="0010445D">
        <w:rPr>
          <w:i/>
          <w:lang w:eastAsia="en-US"/>
        </w:rPr>
        <w:t>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48"/>
        <w:gridCol w:w="1134"/>
        <w:gridCol w:w="1134"/>
      </w:tblGrid>
      <w:tr w:rsidR="003E5361" w:rsidRPr="00E638AA" w:rsidTr="00705A4F">
        <w:trPr>
          <w:jc w:val="center"/>
        </w:trPr>
        <w:tc>
          <w:tcPr>
            <w:tcW w:w="8048" w:type="dxa"/>
          </w:tcPr>
          <w:p w:rsidR="003E5361" w:rsidRPr="00E638AA" w:rsidRDefault="003E5361" w:rsidP="003E5361">
            <w:pPr>
              <w:autoSpaceDE w:val="0"/>
              <w:autoSpaceDN w:val="0"/>
              <w:adjustRightInd w:val="0"/>
              <w:ind w:left="139"/>
              <w:rPr>
                <w:b/>
              </w:rPr>
            </w:pPr>
            <w:r w:rsidRPr="00E638AA">
              <w:rPr>
                <w:b/>
              </w:rPr>
              <w:t>НАЗВАНИЕ ПРЕДПРИЯТИЯ</w:t>
            </w:r>
          </w:p>
        </w:tc>
        <w:tc>
          <w:tcPr>
            <w:tcW w:w="1134" w:type="dxa"/>
          </w:tcPr>
          <w:p w:rsidR="003E5361" w:rsidRPr="00E638AA" w:rsidRDefault="003E5361" w:rsidP="003E5361">
            <w:pPr>
              <w:autoSpaceDE w:val="0"/>
              <w:autoSpaceDN w:val="0"/>
              <w:adjustRightInd w:val="0"/>
              <w:jc w:val="center"/>
              <w:rPr>
                <w:b/>
              </w:rPr>
            </w:pPr>
            <w:r w:rsidRPr="00E638AA">
              <w:rPr>
                <w:b/>
              </w:rPr>
              <w:t>Кол-во</w:t>
            </w:r>
          </w:p>
        </w:tc>
        <w:tc>
          <w:tcPr>
            <w:tcW w:w="1134" w:type="dxa"/>
          </w:tcPr>
          <w:p w:rsidR="003E5361" w:rsidRPr="00E638AA" w:rsidRDefault="003E5361" w:rsidP="003E5361">
            <w:pPr>
              <w:autoSpaceDE w:val="0"/>
              <w:autoSpaceDN w:val="0"/>
              <w:adjustRightInd w:val="0"/>
              <w:jc w:val="center"/>
              <w:rPr>
                <w:b/>
              </w:rPr>
            </w:pPr>
            <w:r w:rsidRPr="00E638AA">
              <w:rPr>
                <w:b/>
              </w:rPr>
              <w:t>%</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Воронежское акционерно</w:t>
            </w:r>
            <w:r>
              <w:t>е самолетостроительное Общество</w:t>
            </w:r>
            <w:r w:rsidRPr="00705A4F">
              <w:t xml:space="preserve"> (ВАСО)</w:t>
            </w:r>
          </w:p>
        </w:tc>
        <w:tc>
          <w:tcPr>
            <w:tcW w:w="1134" w:type="dxa"/>
          </w:tcPr>
          <w:p w:rsidR="003E5361" w:rsidRDefault="003E5361" w:rsidP="003E5361">
            <w:pPr>
              <w:autoSpaceDE w:val="0"/>
              <w:autoSpaceDN w:val="0"/>
              <w:adjustRightInd w:val="0"/>
              <w:jc w:val="center"/>
            </w:pPr>
            <w:r>
              <w:t>108</w:t>
            </w:r>
          </w:p>
        </w:tc>
        <w:tc>
          <w:tcPr>
            <w:tcW w:w="1134" w:type="dxa"/>
          </w:tcPr>
          <w:p w:rsidR="003E5361" w:rsidRPr="00E638AA" w:rsidRDefault="003E5361" w:rsidP="003E5361">
            <w:pPr>
              <w:autoSpaceDE w:val="0"/>
              <w:autoSpaceDN w:val="0"/>
              <w:adjustRightInd w:val="0"/>
              <w:jc w:val="center"/>
              <w:rPr>
                <w:b/>
              </w:rPr>
            </w:pPr>
            <w:r w:rsidRPr="00E638AA">
              <w:rPr>
                <w:b/>
              </w:rPr>
              <w:t>17,7%</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Воронежский механический завод</w:t>
            </w:r>
          </w:p>
        </w:tc>
        <w:tc>
          <w:tcPr>
            <w:tcW w:w="1134" w:type="dxa"/>
          </w:tcPr>
          <w:p w:rsidR="003E5361" w:rsidRDefault="003E5361" w:rsidP="003E5361">
            <w:pPr>
              <w:autoSpaceDE w:val="0"/>
              <w:autoSpaceDN w:val="0"/>
              <w:adjustRightInd w:val="0"/>
              <w:jc w:val="center"/>
            </w:pPr>
            <w:r>
              <w:t>62</w:t>
            </w:r>
          </w:p>
        </w:tc>
        <w:tc>
          <w:tcPr>
            <w:tcW w:w="1134" w:type="dxa"/>
          </w:tcPr>
          <w:p w:rsidR="003E5361" w:rsidRPr="00E638AA" w:rsidRDefault="003E5361" w:rsidP="003E5361">
            <w:pPr>
              <w:autoSpaceDE w:val="0"/>
              <w:autoSpaceDN w:val="0"/>
              <w:adjustRightInd w:val="0"/>
              <w:jc w:val="center"/>
              <w:rPr>
                <w:b/>
              </w:rPr>
            </w:pPr>
            <w:r w:rsidRPr="00E638AA">
              <w:rPr>
                <w:b/>
              </w:rPr>
              <w:t>10,2%</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Концерн "Созвездие"</w:t>
            </w:r>
          </w:p>
        </w:tc>
        <w:tc>
          <w:tcPr>
            <w:tcW w:w="1134" w:type="dxa"/>
          </w:tcPr>
          <w:p w:rsidR="003E5361" w:rsidRDefault="003E5361" w:rsidP="003E5361">
            <w:pPr>
              <w:autoSpaceDE w:val="0"/>
              <w:autoSpaceDN w:val="0"/>
              <w:adjustRightInd w:val="0"/>
              <w:jc w:val="center"/>
            </w:pPr>
            <w:r>
              <w:t>46</w:t>
            </w:r>
          </w:p>
        </w:tc>
        <w:tc>
          <w:tcPr>
            <w:tcW w:w="1134" w:type="dxa"/>
          </w:tcPr>
          <w:p w:rsidR="003E5361" w:rsidRPr="00E638AA" w:rsidRDefault="003E5361" w:rsidP="003E5361">
            <w:pPr>
              <w:autoSpaceDE w:val="0"/>
              <w:autoSpaceDN w:val="0"/>
              <w:adjustRightInd w:val="0"/>
              <w:jc w:val="center"/>
              <w:rPr>
                <w:b/>
              </w:rPr>
            </w:pPr>
            <w:r w:rsidRPr="00E638AA">
              <w:rPr>
                <w:b/>
              </w:rPr>
              <w:t>7,6%</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Молочный комбинат "Воронежский"</w:t>
            </w:r>
            <w:r>
              <w:t xml:space="preserve"> (</w:t>
            </w:r>
            <w:proofErr w:type="spellStart"/>
            <w:r>
              <w:t>Вкуснотеево</w:t>
            </w:r>
            <w:proofErr w:type="spellEnd"/>
            <w:r>
              <w:t xml:space="preserve">, </w:t>
            </w:r>
            <w:proofErr w:type="spellStart"/>
            <w:r>
              <w:t>Молвест</w:t>
            </w:r>
            <w:proofErr w:type="spellEnd"/>
            <w:r>
              <w:t>)</w:t>
            </w:r>
          </w:p>
        </w:tc>
        <w:tc>
          <w:tcPr>
            <w:tcW w:w="1134" w:type="dxa"/>
          </w:tcPr>
          <w:p w:rsidR="003E5361" w:rsidRDefault="00705A4F" w:rsidP="003E5361">
            <w:pPr>
              <w:autoSpaceDE w:val="0"/>
              <w:autoSpaceDN w:val="0"/>
              <w:adjustRightInd w:val="0"/>
              <w:jc w:val="center"/>
            </w:pPr>
            <w:r>
              <w:t>44</w:t>
            </w:r>
          </w:p>
        </w:tc>
        <w:tc>
          <w:tcPr>
            <w:tcW w:w="1134" w:type="dxa"/>
          </w:tcPr>
          <w:p w:rsidR="003E5361" w:rsidRPr="00E638AA" w:rsidRDefault="00705A4F" w:rsidP="00705A4F">
            <w:pPr>
              <w:autoSpaceDE w:val="0"/>
              <w:autoSpaceDN w:val="0"/>
              <w:adjustRightInd w:val="0"/>
              <w:jc w:val="center"/>
              <w:rPr>
                <w:b/>
              </w:rPr>
            </w:pPr>
            <w:r>
              <w:rPr>
                <w:b/>
              </w:rPr>
              <w:t>7</w:t>
            </w:r>
            <w:r w:rsidR="003E5361" w:rsidRPr="00E638AA">
              <w:rPr>
                <w:b/>
              </w:rPr>
              <w:t>,</w:t>
            </w:r>
            <w:r>
              <w:rPr>
                <w:b/>
              </w:rPr>
              <w:t>2</w:t>
            </w:r>
            <w:r w:rsidR="003E5361" w:rsidRPr="00E638AA">
              <w:rPr>
                <w:b/>
              </w:rPr>
              <w:t>%</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Воронежсинтезкаучук</w:t>
            </w:r>
          </w:p>
        </w:tc>
        <w:tc>
          <w:tcPr>
            <w:tcW w:w="1134" w:type="dxa"/>
          </w:tcPr>
          <w:p w:rsidR="003E5361" w:rsidRDefault="003E5361" w:rsidP="003E5361">
            <w:pPr>
              <w:autoSpaceDE w:val="0"/>
              <w:autoSpaceDN w:val="0"/>
              <w:adjustRightInd w:val="0"/>
              <w:jc w:val="center"/>
            </w:pPr>
            <w:r>
              <w:t>27</w:t>
            </w:r>
          </w:p>
        </w:tc>
        <w:tc>
          <w:tcPr>
            <w:tcW w:w="1134" w:type="dxa"/>
          </w:tcPr>
          <w:p w:rsidR="003E5361" w:rsidRPr="00E638AA" w:rsidRDefault="003E5361" w:rsidP="003E5361">
            <w:pPr>
              <w:autoSpaceDE w:val="0"/>
              <w:autoSpaceDN w:val="0"/>
              <w:adjustRightInd w:val="0"/>
              <w:jc w:val="center"/>
              <w:rPr>
                <w:b/>
              </w:rPr>
            </w:pPr>
            <w:r w:rsidRPr="00E638AA">
              <w:rPr>
                <w:b/>
              </w:rPr>
              <w:t>4,4%</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Воронежская кондитерская фабрика</w:t>
            </w:r>
          </w:p>
        </w:tc>
        <w:tc>
          <w:tcPr>
            <w:tcW w:w="1134" w:type="dxa"/>
          </w:tcPr>
          <w:p w:rsidR="003E5361" w:rsidRDefault="003E5361" w:rsidP="003E5361">
            <w:pPr>
              <w:autoSpaceDE w:val="0"/>
              <w:autoSpaceDN w:val="0"/>
              <w:adjustRightInd w:val="0"/>
              <w:jc w:val="center"/>
            </w:pPr>
            <w:r>
              <w:t>22</w:t>
            </w:r>
          </w:p>
        </w:tc>
        <w:tc>
          <w:tcPr>
            <w:tcW w:w="1134" w:type="dxa"/>
          </w:tcPr>
          <w:p w:rsidR="003E5361" w:rsidRPr="00E638AA" w:rsidRDefault="003E5361" w:rsidP="003E5361">
            <w:pPr>
              <w:autoSpaceDE w:val="0"/>
              <w:autoSpaceDN w:val="0"/>
              <w:adjustRightInd w:val="0"/>
              <w:jc w:val="center"/>
              <w:rPr>
                <w:b/>
              </w:rPr>
            </w:pPr>
            <w:r w:rsidRPr="00E638AA">
              <w:rPr>
                <w:b/>
              </w:rPr>
              <w:t>3,6%</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 xml:space="preserve">Конструкторское бюро </w:t>
            </w:r>
            <w:proofErr w:type="spellStart"/>
            <w:r w:rsidRPr="00705A4F">
              <w:t>химавтоматики</w:t>
            </w:r>
            <w:proofErr w:type="spellEnd"/>
          </w:p>
        </w:tc>
        <w:tc>
          <w:tcPr>
            <w:tcW w:w="1134" w:type="dxa"/>
          </w:tcPr>
          <w:p w:rsidR="003E5361" w:rsidRDefault="003E5361" w:rsidP="003E5361">
            <w:pPr>
              <w:autoSpaceDE w:val="0"/>
              <w:autoSpaceDN w:val="0"/>
              <w:adjustRightInd w:val="0"/>
              <w:jc w:val="center"/>
            </w:pPr>
            <w:r>
              <w:t>21</w:t>
            </w:r>
          </w:p>
        </w:tc>
        <w:tc>
          <w:tcPr>
            <w:tcW w:w="1134" w:type="dxa"/>
          </w:tcPr>
          <w:p w:rsidR="003E5361" w:rsidRPr="00E638AA" w:rsidRDefault="003E5361" w:rsidP="003E5361">
            <w:pPr>
              <w:autoSpaceDE w:val="0"/>
              <w:autoSpaceDN w:val="0"/>
              <w:adjustRightInd w:val="0"/>
              <w:jc w:val="center"/>
              <w:rPr>
                <w:b/>
              </w:rPr>
            </w:pPr>
            <w:r w:rsidRPr="00E638AA">
              <w:rPr>
                <w:b/>
              </w:rPr>
              <w:t>3,4%</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Воронежский шинный завод</w:t>
            </w:r>
          </w:p>
        </w:tc>
        <w:tc>
          <w:tcPr>
            <w:tcW w:w="1134" w:type="dxa"/>
          </w:tcPr>
          <w:p w:rsidR="003E5361" w:rsidRDefault="003E5361" w:rsidP="003E5361">
            <w:pPr>
              <w:autoSpaceDE w:val="0"/>
              <w:autoSpaceDN w:val="0"/>
              <w:adjustRightInd w:val="0"/>
              <w:jc w:val="center"/>
            </w:pPr>
            <w:r>
              <w:t>21</w:t>
            </w:r>
          </w:p>
        </w:tc>
        <w:tc>
          <w:tcPr>
            <w:tcW w:w="1134" w:type="dxa"/>
          </w:tcPr>
          <w:p w:rsidR="003E5361" w:rsidRPr="00E638AA" w:rsidRDefault="003E5361" w:rsidP="003E5361">
            <w:pPr>
              <w:autoSpaceDE w:val="0"/>
              <w:autoSpaceDN w:val="0"/>
              <w:adjustRightInd w:val="0"/>
              <w:jc w:val="center"/>
              <w:rPr>
                <w:b/>
              </w:rPr>
            </w:pPr>
            <w:r w:rsidRPr="00E638AA">
              <w:rPr>
                <w:b/>
              </w:rPr>
              <w:t>3,4%</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Домостроительный комбинат</w:t>
            </w:r>
          </w:p>
        </w:tc>
        <w:tc>
          <w:tcPr>
            <w:tcW w:w="1134" w:type="dxa"/>
          </w:tcPr>
          <w:p w:rsidR="003E5361" w:rsidRDefault="003E5361" w:rsidP="003E5361">
            <w:pPr>
              <w:autoSpaceDE w:val="0"/>
              <w:autoSpaceDN w:val="0"/>
              <w:adjustRightInd w:val="0"/>
              <w:jc w:val="center"/>
            </w:pPr>
            <w:r>
              <w:t>19</w:t>
            </w:r>
          </w:p>
        </w:tc>
        <w:tc>
          <w:tcPr>
            <w:tcW w:w="1134" w:type="dxa"/>
          </w:tcPr>
          <w:p w:rsidR="003E5361" w:rsidRPr="00E638AA" w:rsidRDefault="003E5361" w:rsidP="003E5361">
            <w:pPr>
              <w:autoSpaceDE w:val="0"/>
              <w:autoSpaceDN w:val="0"/>
              <w:adjustRightInd w:val="0"/>
              <w:jc w:val="center"/>
              <w:rPr>
                <w:b/>
              </w:rPr>
            </w:pPr>
            <w:r w:rsidRPr="00E638AA">
              <w:rPr>
                <w:b/>
              </w:rPr>
              <w:t>3,1%</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Строительная компания "Выбор"</w:t>
            </w:r>
          </w:p>
        </w:tc>
        <w:tc>
          <w:tcPr>
            <w:tcW w:w="1134" w:type="dxa"/>
          </w:tcPr>
          <w:p w:rsidR="003E5361" w:rsidRDefault="003E5361" w:rsidP="003E5361">
            <w:pPr>
              <w:autoSpaceDE w:val="0"/>
              <w:autoSpaceDN w:val="0"/>
              <w:adjustRightInd w:val="0"/>
              <w:jc w:val="center"/>
            </w:pPr>
            <w:r>
              <w:t>17</w:t>
            </w:r>
          </w:p>
        </w:tc>
        <w:tc>
          <w:tcPr>
            <w:tcW w:w="1134" w:type="dxa"/>
          </w:tcPr>
          <w:p w:rsidR="003E5361" w:rsidRPr="00E638AA" w:rsidRDefault="003E5361" w:rsidP="003E5361">
            <w:pPr>
              <w:autoSpaceDE w:val="0"/>
              <w:autoSpaceDN w:val="0"/>
              <w:adjustRightInd w:val="0"/>
              <w:jc w:val="center"/>
              <w:rPr>
                <w:b/>
              </w:rPr>
            </w:pPr>
            <w:r w:rsidRPr="00E638AA">
              <w:rPr>
                <w:b/>
              </w:rPr>
              <w:t>2,8%</w:t>
            </w:r>
          </w:p>
        </w:tc>
      </w:tr>
      <w:tr w:rsidR="003E5361" w:rsidRPr="00E638AA" w:rsidTr="00705A4F">
        <w:trPr>
          <w:jc w:val="center"/>
        </w:trPr>
        <w:tc>
          <w:tcPr>
            <w:tcW w:w="8048" w:type="dxa"/>
          </w:tcPr>
          <w:p w:rsidR="003E5361" w:rsidRDefault="00705A4F" w:rsidP="003E5361">
            <w:pPr>
              <w:autoSpaceDE w:val="0"/>
              <w:autoSpaceDN w:val="0"/>
              <w:adjustRightInd w:val="0"/>
              <w:ind w:left="139"/>
            </w:pPr>
            <w:r w:rsidRPr="00705A4F">
              <w:t>Мебельный холдинг "Ангстрем"</w:t>
            </w:r>
          </w:p>
        </w:tc>
        <w:tc>
          <w:tcPr>
            <w:tcW w:w="1134" w:type="dxa"/>
          </w:tcPr>
          <w:p w:rsidR="003E5361" w:rsidRDefault="003E5361" w:rsidP="003E5361">
            <w:pPr>
              <w:autoSpaceDE w:val="0"/>
              <w:autoSpaceDN w:val="0"/>
              <w:adjustRightInd w:val="0"/>
              <w:jc w:val="center"/>
            </w:pPr>
            <w:r>
              <w:t>13</w:t>
            </w:r>
          </w:p>
        </w:tc>
        <w:tc>
          <w:tcPr>
            <w:tcW w:w="1134" w:type="dxa"/>
          </w:tcPr>
          <w:p w:rsidR="003E5361" w:rsidRPr="00E638AA" w:rsidRDefault="003E5361" w:rsidP="003E5361">
            <w:pPr>
              <w:autoSpaceDE w:val="0"/>
              <w:autoSpaceDN w:val="0"/>
              <w:adjustRightInd w:val="0"/>
              <w:jc w:val="center"/>
              <w:rPr>
                <w:b/>
              </w:rPr>
            </w:pPr>
            <w:r w:rsidRPr="00E638AA">
              <w:rPr>
                <w:b/>
              </w:rPr>
              <w:t>2,1%</w:t>
            </w:r>
          </w:p>
        </w:tc>
      </w:tr>
      <w:tr w:rsidR="003E5361" w:rsidRPr="00E638AA" w:rsidTr="00705A4F">
        <w:trPr>
          <w:jc w:val="center"/>
        </w:trPr>
        <w:tc>
          <w:tcPr>
            <w:tcW w:w="8048" w:type="dxa"/>
          </w:tcPr>
          <w:p w:rsidR="003E5361" w:rsidRDefault="003E5361" w:rsidP="003E5361">
            <w:pPr>
              <w:autoSpaceDE w:val="0"/>
              <w:autoSpaceDN w:val="0"/>
              <w:adjustRightInd w:val="0"/>
              <w:ind w:left="139"/>
            </w:pPr>
            <w:proofErr w:type="spellStart"/>
            <w:r>
              <w:t>Электросигнал</w:t>
            </w:r>
            <w:proofErr w:type="spellEnd"/>
          </w:p>
        </w:tc>
        <w:tc>
          <w:tcPr>
            <w:tcW w:w="1134" w:type="dxa"/>
          </w:tcPr>
          <w:p w:rsidR="003E5361" w:rsidRDefault="003E5361" w:rsidP="003E5361">
            <w:pPr>
              <w:autoSpaceDE w:val="0"/>
              <w:autoSpaceDN w:val="0"/>
              <w:adjustRightInd w:val="0"/>
              <w:jc w:val="center"/>
            </w:pPr>
            <w:r>
              <w:t>10</w:t>
            </w:r>
          </w:p>
        </w:tc>
        <w:tc>
          <w:tcPr>
            <w:tcW w:w="1134" w:type="dxa"/>
          </w:tcPr>
          <w:p w:rsidR="003E5361" w:rsidRPr="00E638AA" w:rsidRDefault="003E5361" w:rsidP="003E5361">
            <w:pPr>
              <w:autoSpaceDE w:val="0"/>
              <w:autoSpaceDN w:val="0"/>
              <w:adjustRightInd w:val="0"/>
              <w:jc w:val="center"/>
              <w:rPr>
                <w:b/>
              </w:rPr>
            </w:pPr>
            <w:r w:rsidRPr="00E638AA">
              <w:rPr>
                <w:b/>
              </w:rPr>
              <w:t>1,6%</w:t>
            </w:r>
          </w:p>
        </w:tc>
      </w:tr>
      <w:tr w:rsidR="003E5361" w:rsidRPr="00E638AA" w:rsidTr="00705A4F">
        <w:trPr>
          <w:jc w:val="center"/>
        </w:trPr>
        <w:tc>
          <w:tcPr>
            <w:tcW w:w="8048" w:type="dxa"/>
          </w:tcPr>
          <w:p w:rsidR="003E5361" w:rsidRDefault="00705A4F" w:rsidP="003E5361">
            <w:pPr>
              <w:autoSpaceDE w:val="0"/>
              <w:autoSpaceDN w:val="0"/>
              <w:adjustRightInd w:val="0"/>
              <w:ind w:left="139"/>
            </w:pPr>
            <w:proofErr w:type="spellStart"/>
            <w:r w:rsidRPr="00705A4F">
              <w:t>Воронежсельмаш</w:t>
            </w:r>
            <w:proofErr w:type="spellEnd"/>
          </w:p>
        </w:tc>
        <w:tc>
          <w:tcPr>
            <w:tcW w:w="1134" w:type="dxa"/>
          </w:tcPr>
          <w:p w:rsidR="003E5361" w:rsidRDefault="003E5361" w:rsidP="003E5361">
            <w:pPr>
              <w:autoSpaceDE w:val="0"/>
              <w:autoSpaceDN w:val="0"/>
              <w:adjustRightInd w:val="0"/>
              <w:jc w:val="center"/>
            </w:pPr>
            <w:r>
              <w:t>7</w:t>
            </w:r>
          </w:p>
        </w:tc>
        <w:tc>
          <w:tcPr>
            <w:tcW w:w="1134" w:type="dxa"/>
          </w:tcPr>
          <w:p w:rsidR="003E5361" w:rsidRPr="00E638AA" w:rsidRDefault="003E5361" w:rsidP="003E5361">
            <w:pPr>
              <w:autoSpaceDE w:val="0"/>
              <w:autoSpaceDN w:val="0"/>
              <w:adjustRightInd w:val="0"/>
              <w:jc w:val="center"/>
              <w:rPr>
                <w:b/>
              </w:rPr>
            </w:pPr>
            <w:r w:rsidRPr="00E638AA">
              <w:rPr>
                <w:b/>
              </w:rPr>
              <w:t>1,1%</w:t>
            </w:r>
          </w:p>
        </w:tc>
      </w:tr>
      <w:tr w:rsidR="003E5361" w:rsidRPr="00E638AA" w:rsidTr="00705A4F">
        <w:trPr>
          <w:jc w:val="center"/>
        </w:trPr>
        <w:tc>
          <w:tcPr>
            <w:tcW w:w="8048" w:type="dxa"/>
          </w:tcPr>
          <w:p w:rsidR="003E5361" w:rsidRDefault="003E5361" w:rsidP="003E5361">
            <w:pPr>
              <w:autoSpaceDE w:val="0"/>
              <w:autoSpaceDN w:val="0"/>
              <w:adjustRightInd w:val="0"/>
              <w:ind w:left="139"/>
            </w:pPr>
            <w:r>
              <w:t>Хлебозаводы</w:t>
            </w:r>
          </w:p>
        </w:tc>
        <w:tc>
          <w:tcPr>
            <w:tcW w:w="1134" w:type="dxa"/>
          </w:tcPr>
          <w:p w:rsidR="003E5361" w:rsidRDefault="003E5361" w:rsidP="003E5361">
            <w:pPr>
              <w:autoSpaceDE w:val="0"/>
              <w:autoSpaceDN w:val="0"/>
              <w:adjustRightInd w:val="0"/>
              <w:jc w:val="center"/>
            </w:pPr>
            <w:r>
              <w:t>7</w:t>
            </w:r>
          </w:p>
        </w:tc>
        <w:tc>
          <w:tcPr>
            <w:tcW w:w="1134" w:type="dxa"/>
          </w:tcPr>
          <w:p w:rsidR="003E5361" w:rsidRPr="00E638AA" w:rsidRDefault="003E5361" w:rsidP="003E5361">
            <w:pPr>
              <w:autoSpaceDE w:val="0"/>
              <w:autoSpaceDN w:val="0"/>
              <w:adjustRightInd w:val="0"/>
              <w:jc w:val="center"/>
              <w:rPr>
                <w:b/>
              </w:rPr>
            </w:pPr>
            <w:r w:rsidRPr="00E638AA">
              <w:rPr>
                <w:b/>
              </w:rPr>
              <w:t>1,1%</w:t>
            </w:r>
          </w:p>
        </w:tc>
      </w:tr>
      <w:tr w:rsidR="00162A48" w:rsidRPr="00E638AA" w:rsidTr="00705A4F">
        <w:trPr>
          <w:jc w:val="center"/>
        </w:trPr>
        <w:tc>
          <w:tcPr>
            <w:tcW w:w="8048" w:type="dxa"/>
          </w:tcPr>
          <w:p w:rsidR="00162A48" w:rsidRDefault="00162A48" w:rsidP="00CF5DFA">
            <w:pPr>
              <w:autoSpaceDE w:val="0"/>
              <w:autoSpaceDN w:val="0"/>
              <w:adjustRightInd w:val="0"/>
              <w:ind w:left="139"/>
            </w:pPr>
            <w:r w:rsidRPr="00705A4F">
              <w:t>Воронежский вагоноремонтный завод</w:t>
            </w:r>
            <w:r>
              <w:t xml:space="preserve"> им. Тельмана</w:t>
            </w:r>
          </w:p>
        </w:tc>
        <w:tc>
          <w:tcPr>
            <w:tcW w:w="1134" w:type="dxa"/>
          </w:tcPr>
          <w:p w:rsidR="00162A48" w:rsidRDefault="00162A48" w:rsidP="00CF5DFA">
            <w:pPr>
              <w:autoSpaceDE w:val="0"/>
              <w:autoSpaceDN w:val="0"/>
              <w:adjustRightInd w:val="0"/>
              <w:jc w:val="center"/>
            </w:pPr>
            <w:r>
              <w:t>6</w:t>
            </w:r>
          </w:p>
        </w:tc>
        <w:tc>
          <w:tcPr>
            <w:tcW w:w="1134" w:type="dxa"/>
          </w:tcPr>
          <w:p w:rsidR="00162A48" w:rsidRPr="00E638AA" w:rsidRDefault="00162A48" w:rsidP="00CF5DFA">
            <w:pPr>
              <w:autoSpaceDE w:val="0"/>
              <w:autoSpaceDN w:val="0"/>
              <w:adjustRightInd w:val="0"/>
              <w:jc w:val="center"/>
              <w:rPr>
                <w:b/>
              </w:rPr>
            </w:pPr>
            <w:r>
              <w:rPr>
                <w:b/>
              </w:rPr>
              <w:t>1</w:t>
            </w:r>
            <w:r w:rsidRPr="00E638AA">
              <w:rPr>
                <w:b/>
              </w:rPr>
              <w:t>,</w:t>
            </w:r>
            <w:r>
              <w:rPr>
                <w:b/>
              </w:rPr>
              <w:t>0</w:t>
            </w:r>
            <w:r w:rsidRPr="00E638AA">
              <w:rPr>
                <w:b/>
              </w:rPr>
              <w:t>%</w:t>
            </w:r>
          </w:p>
        </w:tc>
      </w:tr>
      <w:tr w:rsidR="00162A48" w:rsidRPr="00E638AA" w:rsidTr="00705A4F">
        <w:trPr>
          <w:jc w:val="center"/>
        </w:trPr>
        <w:tc>
          <w:tcPr>
            <w:tcW w:w="8048" w:type="dxa"/>
          </w:tcPr>
          <w:p w:rsidR="00162A48" w:rsidRDefault="00162A48" w:rsidP="003E5361">
            <w:pPr>
              <w:autoSpaceDE w:val="0"/>
              <w:autoSpaceDN w:val="0"/>
              <w:adjustRightInd w:val="0"/>
              <w:ind w:left="139"/>
            </w:pPr>
            <w:r>
              <w:t>РЖД</w:t>
            </w:r>
          </w:p>
        </w:tc>
        <w:tc>
          <w:tcPr>
            <w:tcW w:w="1134" w:type="dxa"/>
          </w:tcPr>
          <w:p w:rsidR="00162A48" w:rsidRDefault="00162A48" w:rsidP="003E5361">
            <w:pPr>
              <w:autoSpaceDE w:val="0"/>
              <w:autoSpaceDN w:val="0"/>
              <w:adjustRightInd w:val="0"/>
              <w:jc w:val="center"/>
            </w:pPr>
            <w:r>
              <w:t>6</w:t>
            </w:r>
          </w:p>
        </w:tc>
        <w:tc>
          <w:tcPr>
            <w:tcW w:w="1134" w:type="dxa"/>
          </w:tcPr>
          <w:p w:rsidR="00162A48" w:rsidRPr="00E638AA" w:rsidRDefault="00162A48" w:rsidP="003E5361">
            <w:pPr>
              <w:autoSpaceDE w:val="0"/>
              <w:autoSpaceDN w:val="0"/>
              <w:adjustRightInd w:val="0"/>
              <w:jc w:val="center"/>
              <w:rPr>
                <w:b/>
              </w:rPr>
            </w:pPr>
            <w:r w:rsidRPr="00E638AA">
              <w:rPr>
                <w:b/>
              </w:rPr>
              <w:t>1,0%</w:t>
            </w:r>
          </w:p>
        </w:tc>
      </w:tr>
      <w:tr w:rsidR="00162A48" w:rsidRPr="00E638AA" w:rsidTr="00705A4F">
        <w:trPr>
          <w:jc w:val="center"/>
        </w:trPr>
        <w:tc>
          <w:tcPr>
            <w:tcW w:w="8048" w:type="dxa"/>
          </w:tcPr>
          <w:p w:rsidR="00162A48" w:rsidRDefault="00162A48" w:rsidP="003E5361">
            <w:pPr>
              <w:autoSpaceDE w:val="0"/>
              <w:autoSpaceDN w:val="0"/>
              <w:adjustRightInd w:val="0"/>
              <w:ind w:left="139"/>
            </w:pPr>
            <w:r>
              <w:t>Строительные организации</w:t>
            </w:r>
          </w:p>
        </w:tc>
        <w:tc>
          <w:tcPr>
            <w:tcW w:w="1134" w:type="dxa"/>
          </w:tcPr>
          <w:p w:rsidR="00162A48" w:rsidRDefault="00162A48" w:rsidP="003E5361">
            <w:pPr>
              <w:autoSpaceDE w:val="0"/>
              <w:autoSpaceDN w:val="0"/>
              <w:adjustRightInd w:val="0"/>
              <w:jc w:val="center"/>
            </w:pPr>
            <w:r>
              <w:t>6</w:t>
            </w:r>
          </w:p>
        </w:tc>
        <w:tc>
          <w:tcPr>
            <w:tcW w:w="1134" w:type="dxa"/>
          </w:tcPr>
          <w:p w:rsidR="00162A48" w:rsidRPr="00E638AA" w:rsidRDefault="00162A48" w:rsidP="003E5361">
            <w:pPr>
              <w:autoSpaceDE w:val="0"/>
              <w:autoSpaceDN w:val="0"/>
              <w:adjustRightInd w:val="0"/>
              <w:jc w:val="center"/>
              <w:rPr>
                <w:b/>
              </w:rPr>
            </w:pPr>
            <w:r w:rsidRPr="00E638AA">
              <w:rPr>
                <w:b/>
              </w:rPr>
              <w:t>1,0%</w:t>
            </w:r>
          </w:p>
        </w:tc>
      </w:tr>
      <w:tr w:rsidR="00162A48" w:rsidRPr="00E638AA" w:rsidTr="00705A4F">
        <w:trPr>
          <w:jc w:val="center"/>
        </w:trPr>
        <w:tc>
          <w:tcPr>
            <w:tcW w:w="8048" w:type="dxa"/>
          </w:tcPr>
          <w:p w:rsidR="00162A48" w:rsidRDefault="00162A48" w:rsidP="003E5361">
            <w:pPr>
              <w:autoSpaceDE w:val="0"/>
              <w:autoSpaceDN w:val="0"/>
              <w:adjustRightInd w:val="0"/>
              <w:ind w:left="139"/>
            </w:pPr>
            <w:r w:rsidRPr="00705A4F">
              <w:t>Воронеж Водоканал</w:t>
            </w:r>
          </w:p>
        </w:tc>
        <w:tc>
          <w:tcPr>
            <w:tcW w:w="1134" w:type="dxa"/>
          </w:tcPr>
          <w:p w:rsidR="00162A48" w:rsidRDefault="00162A48" w:rsidP="003E5361">
            <w:pPr>
              <w:autoSpaceDE w:val="0"/>
              <w:autoSpaceDN w:val="0"/>
              <w:adjustRightInd w:val="0"/>
              <w:jc w:val="center"/>
            </w:pPr>
            <w:r>
              <w:t>5</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,8%</w:t>
            </w:r>
          </w:p>
        </w:tc>
      </w:tr>
      <w:tr w:rsidR="00162A48" w:rsidRPr="00E638AA" w:rsidTr="00705A4F">
        <w:trPr>
          <w:jc w:val="center"/>
        </w:trPr>
        <w:tc>
          <w:tcPr>
            <w:tcW w:w="8048" w:type="dxa"/>
          </w:tcPr>
          <w:p w:rsidR="00162A48" w:rsidRDefault="00162A48" w:rsidP="003E5361">
            <w:pPr>
              <w:autoSpaceDE w:val="0"/>
              <w:autoSpaceDN w:val="0"/>
              <w:adjustRightInd w:val="0"/>
              <w:ind w:left="139"/>
            </w:pPr>
            <w:r w:rsidRPr="00705A4F">
              <w:t>Завод ЖБИ-2</w:t>
            </w:r>
          </w:p>
        </w:tc>
        <w:tc>
          <w:tcPr>
            <w:tcW w:w="1134" w:type="dxa"/>
          </w:tcPr>
          <w:p w:rsidR="00162A48" w:rsidRDefault="00162A48" w:rsidP="003E5361">
            <w:pPr>
              <w:autoSpaceDE w:val="0"/>
              <w:autoSpaceDN w:val="0"/>
              <w:adjustRightInd w:val="0"/>
              <w:jc w:val="center"/>
            </w:pPr>
            <w:r>
              <w:t>5</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,8%</w:t>
            </w:r>
          </w:p>
        </w:tc>
      </w:tr>
      <w:tr w:rsidR="00162A48" w:rsidRPr="00E638AA" w:rsidTr="00705A4F">
        <w:trPr>
          <w:jc w:val="center"/>
        </w:trPr>
        <w:tc>
          <w:tcPr>
            <w:tcW w:w="8048" w:type="dxa"/>
          </w:tcPr>
          <w:p w:rsidR="00162A48" w:rsidRDefault="00162A48" w:rsidP="003E5361">
            <w:pPr>
              <w:autoSpaceDE w:val="0"/>
              <w:autoSpaceDN w:val="0"/>
              <w:adjustRightInd w:val="0"/>
              <w:ind w:left="139"/>
            </w:pPr>
            <w:r>
              <w:t>Мебель Черноземья</w:t>
            </w:r>
          </w:p>
        </w:tc>
        <w:tc>
          <w:tcPr>
            <w:tcW w:w="1134" w:type="dxa"/>
          </w:tcPr>
          <w:p w:rsidR="00162A48" w:rsidRDefault="00162A48" w:rsidP="003E5361">
            <w:pPr>
              <w:autoSpaceDE w:val="0"/>
              <w:autoSpaceDN w:val="0"/>
              <w:adjustRightInd w:val="0"/>
              <w:jc w:val="center"/>
            </w:pPr>
            <w:r>
              <w:t>5</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,8%</w:t>
            </w:r>
          </w:p>
        </w:tc>
      </w:tr>
      <w:tr w:rsidR="00162A48" w:rsidRPr="00E638AA" w:rsidTr="00705A4F">
        <w:trPr>
          <w:jc w:val="center"/>
        </w:trPr>
        <w:tc>
          <w:tcPr>
            <w:tcW w:w="8048" w:type="dxa"/>
          </w:tcPr>
          <w:p w:rsidR="00162A48" w:rsidRDefault="00162A48" w:rsidP="003E5361">
            <w:pPr>
              <w:autoSpaceDE w:val="0"/>
              <w:autoSpaceDN w:val="0"/>
              <w:adjustRightInd w:val="0"/>
              <w:ind w:left="139"/>
            </w:pPr>
            <w:r w:rsidRPr="00705A4F">
              <w:t>Мясокомбинат Воронежский</w:t>
            </w:r>
          </w:p>
        </w:tc>
        <w:tc>
          <w:tcPr>
            <w:tcW w:w="1134" w:type="dxa"/>
          </w:tcPr>
          <w:p w:rsidR="00162A48" w:rsidRDefault="00162A48" w:rsidP="003E5361">
            <w:pPr>
              <w:autoSpaceDE w:val="0"/>
              <w:autoSpaceDN w:val="0"/>
              <w:adjustRightInd w:val="0"/>
              <w:jc w:val="center"/>
            </w:pPr>
            <w:r>
              <w:t>5</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,8%</w:t>
            </w:r>
          </w:p>
        </w:tc>
      </w:tr>
      <w:tr w:rsidR="00162A48" w:rsidRPr="00E638AA" w:rsidTr="00705A4F">
        <w:trPr>
          <w:jc w:val="center"/>
        </w:trPr>
        <w:tc>
          <w:tcPr>
            <w:tcW w:w="8048" w:type="dxa"/>
          </w:tcPr>
          <w:p w:rsidR="00162A48" w:rsidRDefault="00162A48" w:rsidP="003E5361">
            <w:pPr>
              <w:autoSpaceDE w:val="0"/>
              <w:autoSpaceDN w:val="0"/>
              <w:adjustRightInd w:val="0"/>
              <w:ind w:left="139"/>
            </w:pPr>
            <w:r w:rsidRPr="00705A4F">
              <w:t>Филиал "Балтика-Воронеж"</w:t>
            </w:r>
          </w:p>
        </w:tc>
        <w:tc>
          <w:tcPr>
            <w:tcW w:w="1134" w:type="dxa"/>
          </w:tcPr>
          <w:p w:rsidR="00162A48" w:rsidRDefault="00162A48" w:rsidP="003E5361">
            <w:pPr>
              <w:autoSpaceDE w:val="0"/>
              <w:autoSpaceDN w:val="0"/>
              <w:adjustRightInd w:val="0"/>
              <w:jc w:val="center"/>
            </w:pPr>
            <w:r>
              <w:t>5</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,8%</w:t>
            </w:r>
          </w:p>
        </w:tc>
      </w:tr>
      <w:tr w:rsidR="00162A48" w:rsidRPr="00E638AA" w:rsidTr="00705A4F">
        <w:trPr>
          <w:jc w:val="center"/>
        </w:trPr>
        <w:tc>
          <w:tcPr>
            <w:tcW w:w="8048" w:type="dxa"/>
          </w:tcPr>
          <w:p w:rsidR="00162A48" w:rsidRDefault="00162A48" w:rsidP="003E5361">
            <w:pPr>
              <w:autoSpaceDE w:val="0"/>
              <w:autoSpaceDN w:val="0"/>
              <w:adjustRightInd w:val="0"/>
              <w:ind w:left="139"/>
            </w:pPr>
            <w:r>
              <w:t>НПО Энергия</w:t>
            </w:r>
          </w:p>
        </w:tc>
        <w:tc>
          <w:tcPr>
            <w:tcW w:w="1134" w:type="dxa"/>
          </w:tcPr>
          <w:p w:rsidR="00162A48" w:rsidRDefault="00162A48" w:rsidP="003E5361">
            <w:pPr>
              <w:autoSpaceDE w:val="0"/>
              <w:autoSpaceDN w:val="0"/>
              <w:adjustRightInd w:val="0"/>
              <w:jc w:val="center"/>
            </w:pPr>
            <w:r>
              <w:t>5</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,8%</w:t>
            </w:r>
          </w:p>
        </w:tc>
      </w:tr>
      <w:tr w:rsidR="00162A48" w:rsidRPr="00E638AA" w:rsidTr="00705A4F">
        <w:trPr>
          <w:jc w:val="center"/>
        </w:trPr>
        <w:tc>
          <w:tcPr>
            <w:tcW w:w="8048" w:type="dxa"/>
          </w:tcPr>
          <w:p w:rsidR="00162A48" w:rsidRDefault="00162A48" w:rsidP="003E5361">
            <w:pPr>
              <w:autoSpaceDE w:val="0"/>
              <w:autoSpaceDN w:val="0"/>
              <w:adjustRightInd w:val="0"/>
              <w:ind w:left="139"/>
            </w:pPr>
            <w:r w:rsidRPr="00705A4F">
              <w:t>Группа компаний "ЭФКО"</w:t>
            </w:r>
          </w:p>
        </w:tc>
        <w:tc>
          <w:tcPr>
            <w:tcW w:w="1134" w:type="dxa"/>
          </w:tcPr>
          <w:p w:rsidR="00162A48" w:rsidRDefault="00162A48" w:rsidP="003E5361">
            <w:pPr>
              <w:autoSpaceDE w:val="0"/>
              <w:autoSpaceDN w:val="0"/>
              <w:adjustRightInd w:val="0"/>
              <w:jc w:val="center"/>
            </w:pPr>
            <w:r>
              <w:t>5</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,8%</w:t>
            </w:r>
          </w:p>
        </w:tc>
      </w:tr>
      <w:tr w:rsidR="00162A48" w:rsidRPr="00E638AA" w:rsidTr="00705A4F">
        <w:trPr>
          <w:jc w:val="center"/>
        </w:trPr>
        <w:tc>
          <w:tcPr>
            <w:tcW w:w="8048" w:type="dxa"/>
          </w:tcPr>
          <w:p w:rsidR="00162A48" w:rsidRDefault="00162A48" w:rsidP="003E5361">
            <w:pPr>
              <w:autoSpaceDE w:val="0"/>
              <w:autoSpaceDN w:val="0"/>
              <w:adjustRightInd w:val="0"/>
              <w:ind w:left="139"/>
            </w:pPr>
            <w:r>
              <w:t>Атомная станция</w:t>
            </w:r>
          </w:p>
        </w:tc>
        <w:tc>
          <w:tcPr>
            <w:tcW w:w="1134" w:type="dxa"/>
          </w:tcPr>
          <w:p w:rsidR="00162A48" w:rsidRDefault="00162A48" w:rsidP="003E5361">
            <w:pPr>
              <w:autoSpaceDE w:val="0"/>
              <w:autoSpaceDN w:val="0"/>
              <w:adjustRightInd w:val="0"/>
              <w:jc w:val="center"/>
            </w:pPr>
            <w:r>
              <w:t>4</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,7%</w:t>
            </w:r>
          </w:p>
        </w:tc>
      </w:tr>
      <w:tr w:rsidR="00162A48" w:rsidRPr="00E638AA" w:rsidTr="00705A4F">
        <w:trPr>
          <w:jc w:val="center"/>
        </w:trPr>
        <w:tc>
          <w:tcPr>
            <w:tcW w:w="8048" w:type="dxa"/>
          </w:tcPr>
          <w:p w:rsidR="00162A48" w:rsidRDefault="00162A48" w:rsidP="003E5361">
            <w:pPr>
              <w:autoSpaceDE w:val="0"/>
              <w:autoSpaceDN w:val="0"/>
              <w:adjustRightInd w:val="0"/>
              <w:ind w:left="139"/>
            </w:pPr>
            <w:r w:rsidRPr="00705A4F">
              <w:t>А</w:t>
            </w:r>
            <w:r w:rsidR="00EF3C4A">
              <w:t>с</w:t>
            </w:r>
            <w:r w:rsidRPr="00705A4F">
              <w:t>социация "Галерея Чижова"</w:t>
            </w:r>
          </w:p>
        </w:tc>
        <w:tc>
          <w:tcPr>
            <w:tcW w:w="1134" w:type="dxa"/>
          </w:tcPr>
          <w:p w:rsidR="00162A48" w:rsidRDefault="00162A48" w:rsidP="003E5361">
            <w:pPr>
              <w:autoSpaceDE w:val="0"/>
              <w:autoSpaceDN w:val="0"/>
              <w:adjustRightInd w:val="0"/>
              <w:jc w:val="center"/>
            </w:pPr>
            <w:r>
              <w:t>4</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,7%</w:t>
            </w:r>
          </w:p>
        </w:tc>
      </w:tr>
      <w:tr w:rsidR="00162A48" w:rsidRPr="00E638AA" w:rsidTr="00705A4F">
        <w:trPr>
          <w:jc w:val="center"/>
        </w:trPr>
        <w:tc>
          <w:tcPr>
            <w:tcW w:w="8048" w:type="dxa"/>
          </w:tcPr>
          <w:p w:rsidR="00162A48" w:rsidRDefault="00162A48" w:rsidP="003E5361">
            <w:pPr>
              <w:autoSpaceDE w:val="0"/>
              <w:autoSpaceDN w:val="0"/>
              <w:adjustRightInd w:val="0"/>
              <w:ind w:left="139"/>
            </w:pPr>
            <w:r w:rsidRPr="00705A4F">
              <w:t>Сименс Трансформаторы</w:t>
            </w:r>
          </w:p>
        </w:tc>
        <w:tc>
          <w:tcPr>
            <w:tcW w:w="1134" w:type="dxa"/>
          </w:tcPr>
          <w:p w:rsidR="00162A48" w:rsidRDefault="00162A48" w:rsidP="003E5361">
            <w:pPr>
              <w:autoSpaceDE w:val="0"/>
              <w:autoSpaceDN w:val="0"/>
              <w:adjustRightInd w:val="0"/>
              <w:jc w:val="center"/>
            </w:pPr>
            <w:r>
              <w:t>4</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,7%</w:t>
            </w:r>
          </w:p>
        </w:tc>
      </w:tr>
      <w:tr w:rsidR="00162A48" w:rsidRPr="00E638AA" w:rsidTr="00705A4F">
        <w:trPr>
          <w:jc w:val="center"/>
        </w:trPr>
        <w:tc>
          <w:tcPr>
            <w:tcW w:w="8048" w:type="dxa"/>
          </w:tcPr>
          <w:p w:rsidR="00162A48" w:rsidRDefault="00162A48" w:rsidP="003E5361">
            <w:pPr>
              <w:autoSpaceDE w:val="0"/>
              <w:autoSpaceDN w:val="0"/>
              <w:adjustRightInd w:val="0"/>
              <w:ind w:left="139"/>
            </w:pPr>
            <w:r>
              <w:t>Торговые центры</w:t>
            </w:r>
          </w:p>
        </w:tc>
        <w:tc>
          <w:tcPr>
            <w:tcW w:w="1134" w:type="dxa"/>
          </w:tcPr>
          <w:p w:rsidR="00162A48" w:rsidRDefault="00162A48" w:rsidP="003E5361">
            <w:pPr>
              <w:autoSpaceDE w:val="0"/>
              <w:autoSpaceDN w:val="0"/>
              <w:adjustRightInd w:val="0"/>
              <w:jc w:val="center"/>
            </w:pPr>
            <w:r>
              <w:t>4</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,7%</w:t>
            </w:r>
          </w:p>
        </w:tc>
      </w:tr>
      <w:tr w:rsidR="00162A48" w:rsidRPr="00E638AA" w:rsidTr="00705A4F">
        <w:trPr>
          <w:jc w:val="center"/>
        </w:trPr>
        <w:tc>
          <w:tcPr>
            <w:tcW w:w="8048" w:type="dxa"/>
          </w:tcPr>
          <w:p w:rsidR="00162A48" w:rsidRDefault="00162A48" w:rsidP="003E5361">
            <w:pPr>
              <w:autoSpaceDE w:val="0"/>
              <w:autoSpaceDN w:val="0"/>
              <w:adjustRightInd w:val="0"/>
              <w:ind w:left="139"/>
            </w:pPr>
            <w:r>
              <w:t>Газпром</w:t>
            </w:r>
          </w:p>
        </w:tc>
        <w:tc>
          <w:tcPr>
            <w:tcW w:w="1134" w:type="dxa"/>
          </w:tcPr>
          <w:p w:rsidR="00162A48" w:rsidRDefault="00162A48" w:rsidP="003E5361">
            <w:pPr>
              <w:autoSpaceDE w:val="0"/>
              <w:autoSpaceDN w:val="0"/>
              <w:adjustRightInd w:val="0"/>
              <w:jc w:val="center"/>
            </w:pPr>
            <w:r>
              <w:t>3</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,5%</w:t>
            </w:r>
          </w:p>
        </w:tc>
      </w:tr>
      <w:tr w:rsidR="00162A48" w:rsidRPr="00E638AA" w:rsidTr="00705A4F">
        <w:trPr>
          <w:jc w:val="center"/>
        </w:trPr>
        <w:tc>
          <w:tcPr>
            <w:tcW w:w="8048" w:type="dxa"/>
          </w:tcPr>
          <w:p w:rsidR="00162A48" w:rsidRDefault="00162A48" w:rsidP="003E5361">
            <w:pPr>
              <w:autoSpaceDE w:val="0"/>
              <w:autoSpaceDN w:val="0"/>
              <w:adjustRightInd w:val="0"/>
              <w:ind w:left="139"/>
            </w:pPr>
            <w:r w:rsidRPr="00705A4F">
              <w:t>Воронежский керамический завод</w:t>
            </w:r>
          </w:p>
        </w:tc>
        <w:tc>
          <w:tcPr>
            <w:tcW w:w="1134" w:type="dxa"/>
          </w:tcPr>
          <w:p w:rsidR="00162A48" w:rsidRDefault="00162A48" w:rsidP="003E5361">
            <w:pPr>
              <w:autoSpaceDE w:val="0"/>
              <w:autoSpaceDN w:val="0"/>
              <w:adjustRightInd w:val="0"/>
              <w:jc w:val="center"/>
            </w:pPr>
            <w:r>
              <w:t>3</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,5%</w:t>
            </w:r>
          </w:p>
        </w:tc>
      </w:tr>
      <w:tr w:rsidR="00162A48" w:rsidRPr="00E638AA" w:rsidTr="00705A4F">
        <w:trPr>
          <w:jc w:val="center"/>
        </w:trPr>
        <w:tc>
          <w:tcPr>
            <w:tcW w:w="8048" w:type="dxa"/>
          </w:tcPr>
          <w:p w:rsidR="00162A48" w:rsidRDefault="00162A48" w:rsidP="003E5361">
            <w:pPr>
              <w:autoSpaceDE w:val="0"/>
              <w:autoSpaceDN w:val="0"/>
              <w:adjustRightInd w:val="0"/>
              <w:ind w:left="139"/>
            </w:pPr>
            <w:r>
              <w:t>РИС</w:t>
            </w:r>
          </w:p>
        </w:tc>
        <w:tc>
          <w:tcPr>
            <w:tcW w:w="1134" w:type="dxa"/>
          </w:tcPr>
          <w:p w:rsidR="00162A48" w:rsidRDefault="00162A48" w:rsidP="003E5361">
            <w:pPr>
              <w:autoSpaceDE w:val="0"/>
              <w:autoSpaceDN w:val="0"/>
              <w:adjustRightInd w:val="0"/>
              <w:jc w:val="center"/>
            </w:pPr>
            <w:r>
              <w:t>3</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,5%</w:t>
            </w:r>
          </w:p>
        </w:tc>
      </w:tr>
      <w:tr w:rsidR="00162A48" w:rsidRPr="00E638AA" w:rsidTr="00705A4F">
        <w:trPr>
          <w:jc w:val="center"/>
        </w:trPr>
        <w:tc>
          <w:tcPr>
            <w:tcW w:w="8048" w:type="dxa"/>
          </w:tcPr>
          <w:p w:rsidR="00162A48" w:rsidRDefault="00162A48" w:rsidP="003E5361">
            <w:pPr>
              <w:autoSpaceDE w:val="0"/>
              <w:autoSpaceDN w:val="0"/>
              <w:adjustRightInd w:val="0"/>
              <w:ind w:left="139"/>
            </w:pPr>
            <w:r>
              <w:t>Ростелеком</w:t>
            </w:r>
          </w:p>
        </w:tc>
        <w:tc>
          <w:tcPr>
            <w:tcW w:w="1134" w:type="dxa"/>
          </w:tcPr>
          <w:p w:rsidR="00162A48" w:rsidRDefault="00162A48" w:rsidP="003E5361">
            <w:pPr>
              <w:autoSpaceDE w:val="0"/>
              <w:autoSpaceDN w:val="0"/>
              <w:adjustRightInd w:val="0"/>
              <w:jc w:val="center"/>
            </w:pPr>
            <w:r>
              <w:t>3</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,5%</w:t>
            </w:r>
          </w:p>
        </w:tc>
      </w:tr>
      <w:tr w:rsidR="00162A48" w:rsidRPr="00E638AA" w:rsidTr="00705A4F">
        <w:trPr>
          <w:jc w:val="center"/>
        </w:trPr>
        <w:tc>
          <w:tcPr>
            <w:tcW w:w="8048" w:type="dxa"/>
          </w:tcPr>
          <w:p w:rsidR="00162A48" w:rsidRDefault="00EF3C4A" w:rsidP="003E5361">
            <w:pPr>
              <w:autoSpaceDE w:val="0"/>
              <w:autoSpaceDN w:val="0"/>
              <w:adjustRightInd w:val="0"/>
              <w:ind w:left="139"/>
            </w:pPr>
            <w:r>
              <w:t>Сельско</w:t>
            </w:r>
            <w:r w:rsidR="00162A48">
              <w:t>хозяйственные предприятия</w:t>
            </w:r>
          </w:p>
        </w:tc>
        <w:tc>
          <w:tcPr>
            <w:tcW w:w="1134" w:type="dxa"/>
          </w:tcPr>
          <w:p w:rsidR="00162A48" w:rsidRDefault="00162A48" w:rsidP="003E5361">
            <w:pPr>
              <w:autoSpaceDE w:val="0"/>
              <w:autoSpaceDN w:val="0"/>
              <w:adjustRightInd w:val="0"/>
              <w:jc w:val="center"/>
            </w:pPr>
            <w:r>
              <w:t>3</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,5%</w:t>
            </w:r>
          </w:p>
        </w:tc>
      </w:tr>
      <w:tr w:rsidR="00162A48" w:rsidRPr="00E638AA" w:rsidTr="00705A4F">
        <w:trPr>
          <w:jc w:val="center"/>
        </w:trPr>
        <w:tc>
          <w:tcPr>
            <w:tcW w:w="8048" w:type="dxa"/>
          </w:tcPr>
          <w:p w:rsidR="00162A48" w:rsidRDefault="00162A48" w:rsidP="00EF3C4A">
            <w:pPr>
              <w:autoSpaceDE w:val="0"/>
              <w:autoSpaceDN w:val="0"/>
              <w:adjustRightInd w:val="0"/>
              <w:ind w:left="139"/>
            </w:pPr>
            <w:r>
              <w:t>Сити</w:t>
            </w:r>
            <w:r w:rsidR="00EF3C4A">
              <w:t>-п</w:t>
            </w:r>
            <w:r>
              <w:t xml:space="preserve">арк </w:t>
            </w:r>
            <w:r w:rsidR="00EF3C4A">
              <w:t>«</w:t>
            </w:r>
            <w:r>
              <w:t>Град</w:t>
            </w:r>
            <w:r w:rsidR="00EF3C4A">
              <w:t>»</w:t>
            </w:r>
          </w:p>
        </w:tc>
        <w:tc>
          <w:tcPr>
            <w:tcW w:w="1134" w:type="dxa"/>
          </w:tcPr>
          <w:p w:rsidR="00162A48" w:rsidRDefault="00162A48" w:rsidP="003E5361">
            <w:pPr>
              <w:autoSpaceDE w:val="0"/>
              <w:autoSpaceDN w:val="0"/>
              <w:adjustRightInd w:val="0"/>
              <w:jc w:val="center"/>
            </w:pPr>
            <w:r>
              <w:t>3</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,5%</w:t>
            </w:r>
          </w:p>
        </w:tc>
      </w:tr>
      <w:tr w:rsidR="00162A48" w:rsidRPr="00E638AA" w:rsidTr="00705A4F">
        <w:trPr>
          <w:jc w:val="center"/>
        </w:trPr>
        <w:tc>
          <w:tcPr>
            <w:tcW w:w="8048" w:type="dxa"/>
          </w:tcPr>
          <w:p w:rsidR="00162A48" w:rsidRDefault="00162A48" w:rsidP="003E5361">
            <w:pPr>
              <w:autoSpaceDE w:val="0"/>
              <w:autoSpaceDN w:val="0"/>
              <w:adjustRightInd w:val="0"/>
              <w:ind w:left="139"/>
            </w:pPr>
            <w:proofErr w:type="spellStart"/>
            <w:r>
              <w:t>Тяжмехпресс</w:t>
            </w:r>
            <w:proofErr w:type="spellEnd"/>
          </w:p>
        </w:tc>
        <w:tc>
          <w:tcPr>
            <w:tcW w:w="1134" w:type="dxa"/>
          </w:tcPr>
          <w:p w:rsidR="00162A48" w:rsidRDefault="00162A48" w:rsidP="003E5361">
            <w:pPr>
              <w:autoSpaceDE w:val="0"/>
              <w:autoSpaceDN w:val="0"/>
              <w:adjustRightInd w:val="0"/>
              <w:jc w:val="center"/>
            </w:pPr>
            <w:r>
              <w:t>3</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,5%</w:t>
            </w:r>
          </w:p>
        </w:tc>
      </w:tr>
      <w:tr w:rsidR="00162A48" w:rsidRPr="00E638AA" w:rsidTr="00705A4F">
        <w:trPr>
          <w:jc w:val="center"/>
        </w:trPr>
        <w:tc>
          <w:tcPr>
            <w:tcW w:w="8048" w:type="dxa"/>
          </w:tcPr>
          <w:p w:rsidR="00162A48" w:rsidRDefault="00162A48" w:rsidP="003E5361">
            <w:pPr>
              <w:autoSpaceDE w:val="0"/>
              <w:autoSpaceDN w:val="0"/>
              <w:adjustRightInd w:val="0"/>
              <w:ind w:left="139"/>
            </w:pPr>
            <w:r>
              <w:t>Завод «Холод»</w:t>
            </w:r>
          </w:p>
        </w:tc>
        <w:tc>
          <w:tcPr>
            <w:tcW w:w="1134" w:type="dxa"/>
          </w:tcPr>
          <w:p w:rsidR="00162A48" w:rsidRDefault="00162A48" w:rsidP="003E5361">
            <w:pPr>
              <w:autoSpaceDE w:val="0"/>
              <w:autoSpaceDN w:val="0"/>
              <w:adjustRightInd w:val="0"/>
              <w:jc w:val="center"/>
            </w:pPr>
            <w:r>
              <w:t>3</w:t>
            </w:r>
          </w:p>
        </w:tc>
        <w:tc>
          <w:tcPr>
            <w:tcW w:w="1134" w:type="dxa"/>
          </w:tcPr>
          <w:p w:rsidR="00162A48" w:rsidRPr="00E638AA" w:rsidRDefault="00162A48" w:rsidP="003E5361">
            <w:pPr>
              <w:autoSpaceDE w:val="0"/>
              <w:autoSpaceDN w:val="0"/>
              <w:adjustRightInd w:val="0"/>
              <w:jc w:val="center"/>
              <w:rPr>
                <w:b/>
              </w:rPr>
            </w:pPr>
            <w:r>
              <w:rPr>
                <w:b/>
              </w:rPr>
              <w:t>0</w:t>
            </w:r>
            <w:r w:rsidRPr="00E638AA">
              <w:rPr>
                <w:b/>
              </w:rPr>
              <w:t>,5%</w:t>
            </w:r>
          </w:p>
        </w:tc>
      </w:tr>
      <w:tr w:rsidR="00162A48" w:rsidRPr="00E638AA" w:rsidTr="00CF7A4C">
        <w:trPr>
          <w:jc w:val="center"/>
        </w:trPr>
        <w:tc>
          <w:tcPr>
            <w:tcW w:w="8048" w:type="dxa"/>
          </w:tcPr>
          <w:p w:rsidR="00162A48" w:rsidRDefault="00CF7A4C" w:rsidP="003E5361">
            <w:pPr>
              <w:autoSpaceDE w:val="0"/>
              <w:autoSpaceDN w:val="0"/>
              <w:adjustRightInd w:val="0"/>
              <w:ind w:left="139"/>
            </w:pPr>
            <w:r>
              <w:t xml:space="preserve">Воронежский Завод Полупроводниковых </w:t>
            </w:r>
            <w:proofErr w:type="gramStart"/>
            <w:r>
              <w:t>Приборов-Сборка</w:t>
            </w:r>
            <w:proofErr w:type="gramEnd"/>
            <w:r>
              <w:br/>
              <w:t>ОАО "ВЗПП-С" (</w:t>
            </w:r>
            <w:r w:rsidR="00162A48" w:rsidRPr="00705A4F">
              <w:t>Воронежское НПО «Электроника»</w:t>
            </w:r>
            <w:r>
              <w:t>)</w:t>
            </w:r>
          </w:p>
        </w:tc>
        <w:tc>
          <w:tcPr>
            <w:tcW w:w="1134" w:type="dxa"/>
            <w:vAlign w:val="center"/>
          </w:tcPr>
          <w:p w:rsidR="00162A48" w:rsidRDefault="00162A48" w:rsidP="00CF7A4C">
            <w:pPr>
              <w:autoSpaceDE w:val="0"/>
              <w:autoSpaceDN w:val="0"/>
              <w:adjustRightInd w:val="0"/>
              <w:jc w:val="center"/>
            </w:pPr>
            <w:r>
              <w:t>3</w:t>
            </w:r>
          </w:p>
        </w:tc>
        <w:tc>
          <w:tcPr>
            <w:tcW w:w="1134" w:type="dxa"/>
            <w:vAlign w:val="center"/>
          </w:tcPr>
          <w:p w:rsidR="00162A48" w:rsidRPr="00E638AA" w:rsidRDefault="00162A48" w:rsidP="00CF7A4C">
            <w:pPr>
              <w:autoSpaceDE w:val="0"/>
              <w:autoSpaceDN w:val="0"/>
              <w:adjustRightInd w:val="0"/>
              <w:jc w:val="center"/>
              <w:rPr>
                <w:b/>
              </w:rPr>
            </w:pPr>
            <w:r>
              <w:rPr>
                <w:b/>
              </w:rPr>
              <w:t>0</w:t>
            </w:r>
            <w:r w:rsidRPr="00E638AA">
              <w:rPr>
                <w:b/>
              </w:rPr>
              <w:t>,5%</w:t>
            </w:r>
          </w:p>
        </w:tc>
      </w:tr>
    </w:tbl>
    <w:p w:rsidR="00705A4F" w:rsidRDefault="00705A4F">
      <w:pPr>
        <w:rPr>
          <w:rFonts w:ascii="Arial" w:hAnsi="Arial" w:cs="Arial"/>
          <w:b/>
          <w:sz w:val="22"/>
          <w:szCs w:val="22"/>
        </w:rPr>
      </w:pPr>
      <w:r>
        <w:rPr>
          <w:rFonts w:ascii="Arial" w:hAnsi="Arial" w:cs="Arial"/>
          <w:b/>
          <w:sz w:val="22"/>
          <w:szCs w:val="22"/>
        </w:rPr>
        <w:br w:type="page"/>
      </w:r>
    </w:p>
    <w:p w:rsidR="003E5361" w:rsidRPr="00CC17F2" w:rsidRDefault="003E5361" w:rsidP="003E5361">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3E5361" w:rsidRPr="00CC17F2" w:rsidRDefault="003E5361" w:rsidP="003E5361">
      <w:pPr>
        <w:framePr w:hSpace="180" w:wrap="around" w:vAnchor="text" w:hAnchor="page" w:x="922" w:y="-250"/>
        <w:jc w:val="center"/>
      </w:pPr>
      <w:r w:rsidRPr="00CC17F2">
        <w:rPr>
          <w:b/>
          <w:caps/>
          <w:noProof/>
          <w:sz w:val="28"/>
          <w:szCs w:val="28"/>
        </w:rPr>
        <w:drawing>
          <wp:inline distT="0" distB="0" distL="0" distR="0" wp14:anchorId="07F0B333" wp14:editId="38176260">
            <wp:extent cx="466090" cy="548640"/>
            <wp:effectExtent l="0" t="0" r="0" b="3810"/>
            <wp:docPr id="38" name="Рисунок 3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E5361" w:rsidRPr="000455A4" w:rsidRDefault="003E5361" w:rsidP="003E5361">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3E5361" w:rsidRPr="000455A4" w:rsidRDefault="003E5361" w:rsidP="003E5361">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3E5361" w:rsidRPr="003178B8" w:rsidRDefault="003E5361" w:rsidP="003E5361">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3E5361" w:rsidRPr="00CC17F2" w:rsidRDefault="003E5361" w:rsidP="003E5361">
      <w:pPr>
        <w:jc w:val="center"/>
      </w:pPr>
      <w:r w:rsidRPr="00CC17F2">
        <w:rPr>
          <w:noProof/>
        </w:rPr>
        <mc:AlternateContent>
          <mc:Choice Requires="wps">
            <w:drawing>
              <wp:anchor distT="4294967294" distB="4294967294" distL="114300" distR="114300" simplePos="0" relativeHeight="251999232" behindDoc="0" locked="0" layoutInCell="1" allowOverlap="1" wp14:anchorId="7425D536" wp14:editId="6A717EBD">
                <wp:simplePos x="0" y="0"/>
                <wp:positionH relativeFrom="column">
                  <wp:posOffset>120015</wp:posOffset>
                </wp:positionH>
                <wp:positionV relativeFrom="paragraph">
                  <wp:posOffset>86994</wp:posOffset>
                </wp:positionV>
                <wp:extent cx="6629400" cy="0"/>
                <wp:effectExtent l="0" t="0" r="1905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9992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lhwO&#10;XE0CAABbBAAADgAAAAAAAAAAAAAAAAAuAgAAZHJzL2Uyb0RvYy54bWxQSwECLQAUAAYACAAAACEA&#10;/VORsdsAAAAJAQAADwAAAAAAAAAAAAAAAACnBAAAZHJzL2Rvd25yZXYueG1sUEsFBgAAAAAEAAQA&#10;8wAAAK8FAAAAAA==&#10;" strokeweight="2pt"/>
            </w:pict>
          </mc:Fallback>
        </mc:AlternateContent>
      </w:r>
    </w:p>
    <w:p w:rsidR="003E5361" w:rsidRPr="00A66556" w:rsidRDefault="003E5361" w:rsidP="003E5361">
      <w:pPr>
        <w:keepNext/>
        <w:ind w:left="1800"/>
        <w:jc w:val="both"/>
        <w:outlineLvl w:val="2"/>
        <w:rPr>
          <w:rFonts w:cs="Arial"/>
          <w:bCs/>
          <w:i/>
          <w:caps/>
          <w:spacing w:val="-4"/>
        </w:rPr>
      </w:pPr>
      <w:r w:rsidRPr="00A66556">
        <w:rPr>
          <w:rFonts w:cs="Arial"/>
          <w:b/>
          <w:bCs/>
          <w:caps/>
          <w:spacing w:val="-4"/>
        </w:rPr>
        <w:t>Назовите, пожалуйста, наиболее успешно работающие, на Ваш взгляд, воронежские предприятия?</w:t>
      </w:r>
      <w:r>
        <w:rPr>
          <w:rFonts w:cs="Arial"/>
          <w:b/>
          <w:bCs/>
          <w:caps/>
          <w:spacing w:val="-4"/>
        </w:rPr>
        <w:t xml:space="preserve"> </w:t>
      </w:r>
      <w:r w:rsidRPr="00A66556">
        <w:rPr>
          <w:rFonts w:cs="Arial"/>
          <w:bCs/>
          <w:i/>
          <w:caps/>
          <w:spacing w:val="-4"/>
        </w:rPr>
        <w:t>(</w:t>
      </w:r>
      <w:r w:rsidRPr="00A66556">
        <w:rPr>
          <w:rFonts w:cs="Arial"/>
          <w:bCs/>
          <w:i/>
          <w:spacing w:val="-4"/>
        </w:rPr>
        <w:t>Продолжение)</w:t>
      </w:r>
    </w:p>
    <w:p w:rsidR="0010445D" w:rsidRDefault="0010445D" w:rsidP="003E5361">
      <w:pPr>
        <w:ind w:firstLine="540"/>
        <w:jc w:val="both"/>
      </w:pPr>
    </w:p>
    <w:p w:rsidR="003E5361" w:rsidRDefault="003E5361" w:rsidP="003E5361">
      <w:pPr>
        <w:ind w:firstLine="540"/>
        <w:jc w:val="both"/>
      </w:pPr>
      <w:r>
        <w:t>Это</w:t>
      </w:r>
      <w:r w:rsidR="00EF3C4A">
        <w:t>т</w:t>
      </w:r>
      <w:r>
        <w:t xml:space="preserve"> вопрос мы уже задавали воронежцам неоднократно. </w:t>
      </w:r>
    </w:p>
    <w:p w:rsidR="003E5361" w:rsidRPr="00A66556" w:rsidRDefault="003E5361" w:rsidP="003E5361">
      <w:pPr>
        <w:ind w:firstLine="540"/>
        <w:jc w:val="both"/>
      </w:pPr>
      <w:r>
        <w:t xml:space="preserve">Впервые мы поинтересовались </w:t>
      </w:r>
      <w:r w:rsidRPr="00A66556">
        <w:t>мнением воронежцев о наиболее успешно работающих предприят</w:t>
      </w:r>
      <w:r w:rsidRPr="00A66556">
        <w:t>и</w:t>
      </w:r>
      <w:r w:rsidRPr="00A66556">
        <w:t>ях</w:t>
      </w:r>
      <w:r>
        <w:t xml:space="preserve"> в 2000 году</w:t>
      </w:r>
      <w:r w:rsidRPr="00A66556">
        <w:t xml:space="preserve">. Напомним, что тогда респондентами было названо </w:t>
      </w:r>
      <w:r w:rsidRPr="0029376E">
        <w:rPr>
          <w:b/>
        </w:rPr>
        <w:t>35</w:t>
      </w:r>
      <w:r w:rsidRPr="00A66556">
        <w:t xml:space="preserve"> воронежских компаний. Назовём </w:t>
      </w:r>
      <w:r>
        <w:t>те, которые упоминались наиболее часто и являлись лидерами</w:t>
      </w:r>
      <w:r w:rsidRPr="00A66556">
        <w:t xml:space="preserve"> по версии 2000 года.</w:t>
      </w:r>
    </w:p>
    <w:p w:rsidR="00AA7346" w:rsidRPr="00AA7346" w:rsidRDefault="00AA7346" w:rsidP="003E5361">
      <w:pPr>
        <w:tabs>
          <w:tab w:val="left" w:leader="dot" w:pos="6237"/>
        </w:tabs>
        <w:spacing w:line="276" w:lineRule="auto"/>
        <w:ind w:left="1843"/>
        <w:jc w:val="both"/>
        <w:rPr>
          <w:b/>
          <w:caps/>
          <w:sz w:val="16"/>
          <w:szCs w:val="16"/>
        </w:rPr>
      </w:pPr>
    </w:p>
    <w:p w:rsidR="003E5361" w:rsidRPr="00827583" w:rsidRDefault="003E5361" w:rsidP="003E5361">
      <w:pPr>
        <w:tabs>
          <w:tab w:val="left" w:leader="dot" w:pos="6237"/>
        </w:tabs>
        <w:spacing w:line="276" w:lineRule="auto"/>
        <w:ind w:left="1843"/>
        <w:jc w:val="both"/>
        <w:rPr>
          <w:b/>
        </w:rPr>
      </w:pPr>
      <w:r w:rsidRPr="00827583">
        <w:rPr>
          <w:b/>
          <w:caps/>
        </w:rPr>
        <w:t>1</w:t>
      </w:r>
      <w:r w:rsidRPr="00827583">
        <w:rPr>
          <w:b/>
        </w:rPr>
        <w:t xml:space="preserve">. Механический завод </w:t>
      </w:r>
      <w:r>
        <w:rPr>
          <w:b/>
        </w:rPr>
        <w:tab/>
        <w:t xml:space="preserve">– </w:t>
      </w:r>
      <w:r w:rsidRPr="00827583">
        <w:rPr>
          <w:b/>
        </w:rPr>
        <w:t>25%</w:t>
      </w:r>
    </w:p>
    <w:p w:rsidR="003E5361" w:rsidRPr="0029376E" w:rsidRDefault="003E5361" w:rsidP="003E5361">
      <w:pPr>
        <w:tabs>
          <w:tab w:val="left" w:leader="dot" w:pos="6237"/>
        </w:tabs>
        <w:spacing w:line="276" w:lineRule="auto"/>
        <w:ind w:left="1843"/>
        <w:jc w:val="both"/>
        <w:rPr>
          <w:b/>
        </w:rPr>
      </w:pPr>
      <w:r w:rsidRPr="0029376E">
        <w:rPr>
          <w:b/>
        </w:rPr>
        <w:t xml:space="preserve">2. ВАСО </w:t>
      </w:r>
      <w:r>
        <w:rPr>
          <w:b/>
        </w:rPr>
        <w:tab/>
        <w:t xml:space="preserve">– </w:t>
      </w:r>
      <w:r w:rsidRPr="0029376E">
        <w:rPr>
          <w:b/>
        </w:rPr>
        <w:t>12%</w:t>
      </w:r>
    </w:p>
    <w:p w:rsidR="003E5361" w:rsidRPr="0029376E" w:rsidRDefault="003E5361" w:rsidP="003E5361">
      <w:pPr>
        <w:tabs>
          <w:tab w:val="left" w:leader="dot" w:pos="6237"/>
        </w:tabs>
        <w:spacing w:line="276" w:lineRule="auto"/>
        <w:ind w:left="1843"/>
        <w:jc w:val="both"/>
        <w:rPr>
          <w:b/>
        </w:rPr>
      </w:pPr>
      <w:r w:rsidRPr="0029376E">
        <w:rPr>
          <w:b/>
        </w:rPr>
        <w:t>3. Кондитерская фабрика</w:t>
      </w:r>
      <w:r w:rsidRPr="0029376E">
        <w:rPr>
          <w:b/>
        </w:rPr>
        <w:tab/>
        <w:t>– 8%</w:t>
      </w:r>
    </w:p>
    <w:p w:rsidR="003E5361" w:rsidRPr="0029376E" w:rsidRDefault="003E5361" w:rsidP="003E5361">
      <w:pPr>
        <w:tabs>
          <w:tab w:val="left" w:leader="dot" w:pos="6237"/>
        </w:tabs>
        <w:spacing w:line="276" w:lineRule="auto"/>
        <w:ind w:left="1843"/>
        <w:jc w:val="both"/>
        <w:rPr>
          <w:b/>
        </w:rPr>
      </w:pPr>
      <w:r>
        <w:rPr>
          <w:b/>
        </w:rPr>
        <w:t xml:space="preserve">4. СК имени Кирова </w:t>
      </w:r>
      <w:r w:rsidRPr="0029376E">
        <w:rPr>
          <w:b/>
        </w:rPr>
        <w:tab/>
      </w:r>
      <w:r>
        <w:rPr>
          <w:b/>
        </w:rPr>
        <w:t>–</w:t>
      </w:r>
      <w:r w:rsidRPr="0029376E">
        <w:rPr>
          <w:b/>
        </w:rPr>
        <w:t xml:space="preserve"> 7,3%</w:t>
      </w:r>
    </w:p>
    <w:p w:rsidR="003E5361" w:rsidRPr="0029376E" w:rsidRDefault="003E5361" w:rsidP="003E5361">
      <w:pPr>
        <w:tabs>
          <w:tab w:val="left" w:leader="dot" w:pos="6237"/>
        </w:tabs>
        <w:spacing w:line="276" w:lineRule="auto"/>
        <w:ind w:left="1843"/>
        <w:jc w:val="both"/>
        <w:rPr>
          <w:b/>
        </w:rPr>
      </w:pPr>
      <w:r>
        <w:rPr>
          <w:b/>
        </w:rPr>
        <w:t xml:space="preserve">5. Шинный з-д </w:t>
      </w:r>
      <w:r>
        <w:rPr>
          <w:b/>
        </w:rPr>
        <w:tab/>
        <w:t>–</w:t>
      </w:r>
      <w:r w:rsidRPr="0029376E">
        <w:rPr>
          <w:b/>
        </w:rPr>
        <w:t xml:space="preserve"> 5,5%</w:t>
      </w:r>
    </w:p>
    <w:p w:rsidR="003E5361" w:rsidRPr="0029376E" w:rsidRDefault="003E5361" w:rsidP="003E5361">
      <w:pPr>
        <w:tabs>
          <w:tab w:val="left" w:leader="dot" w:pos="6237"/>
        </w:tabs>
        <w:spacing w:line="276" w:lineRule="auto"/>
        <w:ind w:left="1843"/>
        <w:jc w:val="both"/>
        <w:rPr>
          <w:b/>
        </w:rPr>
      </w:pPr>
      <w:r w:rsidRPr="0029376E">
        <w:rPr>
          <w:b/>
        </w:rPr>
        <w:t xml:space="preserve">6. </w:t>
      </w:r>
      <w:proofErr w:type="gramStart"/>
      <w:r w:rsidRPr="0029376E">
        <w:rPr>
          <w:b/>
        </w:rPr>
        <w:t>Ликёро-водочный</w:t>
      </w:r>
      <w:proofErr w:type="gramEnd"/>
      <w:r w:rsidRPr="0029376E">
        <w:rPr>
          <w:b/>
        </w:rPr>
        <w:t xml:space="preserve"> з-д </w:t>
      </w:r>
      <w:r w:rsidRPr="0029376E">
        <w:rPr>
          <w:b/>
        </w:rPr>
        <w:tab/>
      </w:r>
      <w:r>
        <w:rPr>
          <w:b/>
        </w:rPr>
        <w:t>–</w:t>
      </w:r>
      <w:r w:rsidRPr="0029376E">
        <w:rPr>
          <w:b/>
        </w:rPr>
        <w:t xml:space="preserve"> 3,5%</w:t>
      </w:r>
    </w:p>
    <w:p w:rsidR="003E5361" w:rsidRPr="0029376E" w:rsidRDefault="003E5361" w:rsidP="003E5361">
      <w:pPr>
        <w:tabs>
          <w:tab w:val="left" w:leader="dot" w:pos="6237"/>
        </w:tabs>
        <w:spacing w:line="276" w:lineRule="auto"/>
        <w:ind w:left="1843"/>
        <w:jc w:val="both"/>
        <w:rPr>
          <w:b/>
        </w:rPr>
      </w:pPr>
      <w:r w:rsidRPr="0029376E">
        <w:rPr>
          <w:b/>
        </w:rPr>
        <w:t>7</w:t>
      </w:r>
      <w:r>
        <w:rPr>
          <w:b/>
        </w:rPr>
        <w:t xml:space="preserve">. Хлебозаводы </w:t>
      </w:r>
      <w:r>
        <w:rPr>
          <w:b/>
        </w:rPr>
        <w:tab/>
        <w:t>–</w:t>
      </w:r>
      <w:r w:rsidRPr="0029376E">
        <w:rPr>
          <w:b/>
        </w:rPr>
        <w:t xml:space="preserve"> 3,2%</w:t>
      </w:r>
    </w:p>
    <w:p w:rsidR="003E5361" w:rsidRPr="0029376E" w:rsidRDefault="003E5361" w:rsidP="003E5361">
      <w:pPr>
        <w:tabs>
          <w:tab w:val="left" w:leader="dot" w:pos="6237"/>
        </w:tabs>
        <w:spacing w:line="276" w:lineRule="auto"/>
        <w:ind w:left="1843"/>
        <w:jc w:val="both"/>
        <w:rPr>
          <w:b/>
        </w:rPr>
      </w:pPr>
      <w:r w:rsidRPr="0029376E">
        <w:rPr>
          <w:b/>
        </w:rPr>
        <w:t>8. КБХА</w:t>
      </w:r>
      <w:r w:rsidRPr="0029376E">
        <w:rPr>
          <w:b/>
        </w:rPr>
        <w:tab/>
      </w:r>
      <w:r>
        <w:rPr>
          <w:b/>
        </w:rPr>
        <w:t>–</w:t>
      </w:r>
      <w:r w:rsidRPr="0029376E">
        <w:rPr>
          <w:b/>
        </w:rPr>
        <w:t xml:space="preserve"> 2,8%</w:t>
      </w:r>
    </w:p>
    <w:p w:rsidR="003E5361" w:rsidRPr="0029376E" w:rsidRDefault="003E5361" w:rsidP="003E5361">
      <w:pPr>
        <w:tabs>
          <w:tab w:val="left" w:leader="dot" w:pos="6237"/>
        </w:tabs>
        <w:spacing w:line="276" w:lineRule="auto"/>
        <w:ind w:left="1843"/>
        <w:jc w:val="both"/>
        <w:rPr>
          <w:b/>
        </w:rPr>
      </w:pPr>
      <w:r w:rsidRPr="0029376E">
        <w:rPr>
          <w:b/>
        </w:rPr>
        <w:t>9. ТМП</w:t>
      </w:r>
      <w:r w:rsidRPr="0029376E">
        <w:rPr>
          <w:b/>
        </w:rPr>
        <w:tab/>
      </w:r>
      <w:r>
        <w:rPr>
          <w:b/>
        </w:rPr>
        <w:t>–</w:t>
      </w:r>
      <w:r w:rsidRPr="0029376E">
        <w:rPr>
          <w:b/>
        </w:rPr>
        <w:t xml:space="preserve"> 2,7%</w:t>
      </w:r>
    </w:p>
    <w:p w:rsidR="003E5361" w:rsidRPr="0029376E" w:rsidRDefault="003E5361" w:rsidP="003E5361">
      <w:pPr>
        <w:tabs>
          <w:tab w:val="left" w:leader="dot" w:pos="6237"/>
        </w:tabs>
        <w:spacing w:line="276" w:lineRule="auto"/>
        <w:ind w:left="1843"/>
        <w:jc w:val="both"/>
        <w:rPr>
          <w:b/>
        </w:rPr>
      </w:pPr>
      <w:r w:rsidRPr="0029376E">
        <w:rPr>
          <w:b/>
        </w:rPr>
        <w:t>10. НПО «Энергия»</w:t>
      </w:r>
      <w:r>
        <w:rPr>
          <w:b/>
        </w:rPr>
        <w:tab/>
        <w:t>–</w:t>
      </w:r>
      <w:r w:rsidRPr="0029376E">
        <w:rPr>
          <w:b/>
        </w:rPr>
        <w:t xml:space="preserve"> 2,7%</w:t>
      </w:r>
    </w:p>
    <w:p w:rsidR="003E5361" w:rsidRPr="0029376E" w:rsidRDefault="003E5361" w:rsidP="003E5361">
      <w:pPr>
        <w:tabs>
          <w:tab w:val="left" w:leader="dot" w:pos="6237"/>
        </w:tabs>
        <w:spacing w:line="276" w:lineRule="auto"/>
        <w:ind w:left="1843"/>
        <w:jc w:val="both"/>
        <w:rPr>
          <w:b/>
        </w:rPr>
      </w:pPr>
      <w:r w:rsidRPr="0029376E">
        <w:rPr>
          <w:b/>
        </w:rPr>
        <w:t>11. ВЗСАК</w:t>
      </w:r>
      <w:r>
        <w:rPr>
          <w:b/>
        </w:rPr>
        <w:tab/>
        <w:t>–</w:t>
      </w:r>
      <w:r w:rsidRPr="0029376E">
        <w:rPr>
          <w:b/>
        </w:rPr>
        <w:t xml:space="preserve"> 2,7%</w:t>
      </w:r>
    </w:p>
    <w:p w:rsidR="003E5361" w:rsidRPr="0029376E" w:rsidRDefault="003E5361" w:rsidP="003E5361">
      <w:pPr>
        <w:tabs>
          <w:tab w:val="left" w:leader="dot" w:pos="6237"/>
        </w:tabs>
        <w:spacing w:line="276" w:lineRule="auto"/>
        <w:ind w:left="1843"/>
        <w:jc w:val="both"/>
        <w:rPr>
          <w:b/>
        </w:rPr>
      </w:pPr>
      <w:r>
        <w:rPr>
          <w:b/>
        </w:rPr>
        <w:t>12. Вор</w:t>
      </w:r>
      <w:r w:rsidR="00BD4B70">
        <w:rPr>
          <w:b/>
        </w:rPr>
        <w:t>о</w:t>
      </w:r>
      <w:r>
        <w:rPr>
          <w:b/>
        </w:rPr>
        <w:t xml:space="preserve">нежский пивзавод </w:t>
      </w:r>
      <w:r>
        <w:rPr>
          <w:b/>
        </w:rPr>
        <w:tab/>
        <w:t>–</w:t>
      </w:r>
      <w:r w:rsidRPr="0029376E">
        <w:rPr>
          <w:b/>
        </w:rPr>
        <w:t xml:space="preserve"> 2,7%</w:t>
      </w:r>
    </w:p>
    <w:p w:rsidR="003E5361" w:rsidRPr="0029376E" w:rsidRDefault="003E5361" w:rsidP="003E5361">
      <w:pPr>
        <w:tabs>
          <w:tab w:val="left" w:leader="dot" w:pos="6237"/>
        </w:tabs>
        <w:spacing w:line="276" w:lineRule="auto"/>
        <w:ind w:left="1843"/>
        <w:jc w:val="both"/>
        <w:rPr>
          <w:b/>
        </w:rPr>
      </w:pPr>
      <w:r>
        <w:rPr>
          <w:b/>
        </w:rPr>
        <w:t>13. ПОО «</w:t>
      </w:r>
      <w:proofErr w:type="spellStart"/>
      <w:r>
        <w:rPr>
          <w:b/>
        </w:rPr>
        <w:t>Рудгормаш</w:t>
      </w:r>
      <w:proofErr w:type="spellEnd"/>
      <w:r>
        <w:rPr>
          <w:b/>
        </w:rPr>
        <w:t xml:space="preserve">» </w:t>
      </w:r>
      <w:r>
        <w:rPr>
          <w:b/>
        </w:rPr>
        <w:tab/>
        <w:t>–</w:t>
      </w:r>
      <w:r w:rsidRPr="0029376E">
        <w:rPr>
          <w:b/>
        </w:rPr>
        <w:t xml:space="preserve"> 2,3%</w:t>
      </w:r>
    </w:p>
    <w:p w:rsidR="003E5361" w:rsidRPr="0029376E" w:rsidRDefault="003E5361" w:rsidP="003E5361">
      <w:pPr>
        <w:tabs>
          <w:tab w:val="left" w:leader="dot" w:pos="6237"/>
        </w:tabs>
        <w:spacing w:line="276" w:lineRule="auto"/>
        <w:ind w:left="1843"/>
        <w:jc w:val="both"/>
        <w:rPr>
          <w:b/>
        </w:rPr>
      </w:pPr>
      <w:r>
        <w:rPr>
          <w:b/>
        </w:rPr>
        <w:t xml:space="preserve">14. Мебель Черноземья </w:t>
      </w:r>
      <w:r>
        <w:rPr>
          <w:b/>
        </w:rPr>
        <w:tab/>
        <w:t>–</w:t>
      </w:r>
      <w:r w:rsidRPr="0029376E">
        <w:rPr>
          <w:b/>
        </w:rPr>
        <w:t xml:space="preserve"> 2,2%</w:t>
      </w:r>
    </w:p>
    <w:p w:rsidR="003E5361" w:rsidRPr="0029376E" w:rsidRDefault="003E5361" w:rsidP="003E5361">
      <w:pPr>
        <w:tabs>
          <w:tab w:val="left" w:leader="dot" w:pos="6237"/>
        </w:tabs>
        <w:spacing w:line="276" w:lineRule="auto"/>
        <w:ind w:left="1843"/>
        <w:jc w:val="both"/>
        <w:rPr>
          <w:b/>
        </w:rPr>
      </w:pPr>
      <w:r w:rsidRPr="0029376E">
        <w:rPr>
          <w:b/>
        </w:rPr>
        <w:t xml:space="preserve">15. ЮВЖД, </w:t>
      </w:r>
      <w:proofErr w:type="spellStart"/>
      <w:r w:rsidRPr="0029376E">
        <w:rPr>
          <w:b/>
        </w:rPr>
        <w:t>Верофарм</w:t>
      </w:r>
      <w:proofErr w:type="spellEnd"/>
      <w:r w:rsidRPr="0029376E">
        <w:rPr>
          <w:b/>
        </w:rPr>
        <w:t xml:space="preserve">, </w:t>
      </w:r>
      <w:proofErr w:type="spellStart"/>
      <w:r w:rsidRPr="0029376E">
        <w:rPr>
          <w:b/>
        </w:rPr>
        <w:t>Гормолзавод</w:t>
      </w:r>
      <w:proofErr w:type="spellEnd"/>
      <w:r w:rsidRPr="0029376E">
        <w:rPr>
          <w:b/>
        </w:rPr>
        <w:t>, Домостроительный к</w:t>
      </w:r>
      <w:r w:rsidR="00BD4B70">
        <w:rPr>
          <w:b/>
        </w:rPr>
        <w:t xml:space="preserve">омбинат, </w:t>
      </w:r>
      <w:proofErr w:type="spellStart"/>
      <w:r w:rsidR="00BD4B70">
        <w:rPr>
          <w:b/>
        </w:rPr>
        <w:t>Мостозавод</w:t>
      </w:r>
      <w:proofErr w:type="spellEnd"/>
      <w:r w:rsidR="00BD4B70">
        <w:rPr>
          <w:b/>
        </w:rPr>
        <w:t>, Воронежский</w:t>
      </w:r>
      <w:r w:rsidRPr="0029376E">
        <w:rPr>
          <w:b/>
        </w:rPr>
        <w:t xml:space="preserve"> мясокомбинат, з-д им. Тель</w:t>
      </w:r>
      <w:r w:rsidR="00BD4B70">
        <w:rPr>
          <w:b/>
        </w:rPr>
        <w:t>мана, ВНИИС, Керамический з-д</w:t>
      </w:r>
      <w:r>
        <w:rPr>
          <w:b/>
        </w:rPr>
        <w:t xml:space="preserve"> –</w:t>
      </w:r>
      <w:r w:rsidRPr="0029376E">
        <w:rPr>
          <w:b/>
        </w:rPr>
        <w:t xml:space="preserve"> 1%</w:t>
      </w:r>
      <w:r w:rsidR="00BD4B70">
        <w:rPr>
          <w:b/>
        </w:rPr>
        <w:t>.</w:t>
      </w:r>
    </w:p>
    <w:p w:rsidR="00AA7346" w:rsidRPr="00AA7346" w:rsidRDefault="00AA7346" w:rsidP="003E5361">
      <w:pPr>
        <w:ind w:firstLine="567"/>
        <w:jc w:val="both"/>
        <w:rPr>
          <w:sz w:val="16"/>
          <w:szCs w:val="16"/>
        </w:rPr>
      </w:pPr>
    </w:p>
    <w:p w:rsidR="003E5361" w:rsidRDefault="003E5361" w:rsidP="003E5361">
      <w:pPr>
        <w:ind w:firstLine="567"/>
        <w:jc w:val="both"/>
      </w:pPr>
      <w:r>
        <w:t>В 2010 году</w:t>
      </w:r>
      <w:r w:rsidRPr="00A66556">
        <w:t xml:space="preserve"> при ответе на аналогичный вопрос воронежцы назвали уже более </w:t>
      </w:r>
      <w:r w:rsidRPr="0029376E">
        <w:rPr>
          <w:b/>
        </w:rPr>
        <w:t>70</w:t>
      </w:r>
      <w:r w:rsidRPr="00A66556">
        <w:t xml:space="preserve"> предприятий. </w:t>
      </w:r>
      <w:r>
        <w:t>Сп</w:t>
      </w:r>
      <w:r>
        <w:t>и</w:t>
      </w:r>
      <w:r>
        <w:t xml:space="preserve">сок наиболее часто </w:t>
      </w:r>
      <w:proofErr w:type="gramStart"/>
      <w:r>
        <w:t>упоминаемых</w:t>
      </w:r>
      <w:proofErr w:type="gramEnd"/>
      <w:r>
        <w:t xml:space="preserve"> приводится ниже. </w:t>
      </w:r>
      <w:r w:rsidRPr="00A66556">
        <w:t xml:space="preserve">Все процентные показатели </w:t>
      </w:r>
      <w:r>
        <w:t xml:space="preserve">были </w:t>
      </w:r>
      <w:r w:rsidRPr="00A66556">
        <w:t>округлены до ц</w:t>
      </w:r>
      <w:r w:rsidRPr="00A66556">
        <w:t>е</w:t>
      </w:r>
      <w:r w:rsidRPr="00A66556">
        <w:t xml:space="preserve">лых чисел. Ранжирование произведено по фактическим показателям. </w:t>
      </w:r>
    </w:p>
    <w:p w:rsidR="00AA7346" w:rsidRPr="00AA7346" w:rsidRDefault="00AA7346" w:rsidP="003E5361">
      <w:pPr>
        <w:ind w:firstLine="567"/>
        <w:jc w:val="both"/>
        <w:rPr>
          <w:sz w:val="12"/>
          <w:szCs w:val="12"/>
        </w:rPr>
      </w:pPr>
    </w:p>
    <w:p w:rsidR="003E5361" w:rsidRPr="00827583" w:rsidRDefault="003E5361" w:rsidP="003E5361">
      <w:pPr>
        <w:pStyle w:val="af9"/>
        <w:numPr>
          <w:ilvl w:val="0"/>
          <w:numId w:val="9"/>
        </w:numPr>
        <w:tabs>
          <w:tab w:val="left" w:leader="dot" w:pos="7088"/>
        </w:tabs>
        <w:spacing w:line="276" w:lineRule="auto"/>
        <w:ind w:left="2200" w:hanging="357"/>
        <w:jc w:val="both"/>
        <w:rPr>
          <w:b/>
        </w:rPr>
      </w:pPr>
      <w:r w:rsidRPr="00827583">
        <w:rPr>
          <w:b/>
        </w:rPr>
        <w:t xml:space="preserve">ВАСО </w:t>
      </w:r>
      <w:r>
        <w:rPr>
          <w:b/>
        </w:rPr>
        <w:tab/>
      </w:r>
      <w:r>
        <w:rPr>
          <w:b/>
        </w:rPr>
        <w:tab/>
      </w:r>
      <w:r w:rsidRPr="00827583">
        <w:rPr>
          <w:b/>
        </w:rPr>
        <w:t>– 21%</w:t>
      </w:r>
    </w:p>
    <w:p w:rsidR="003E5361" w:rsidRPr="00827583" w:rsidRDefault="003E5361" w:rsidP="003E5361">
      <w:pPr>
        <w:pStyle w:val="af9"/>
        <w:numPr>
          <w:ilvl w:val="0"/>
          <w:numId w:val="9"/>
        </w:numPr>
        <w:tabs>
          <w:tab w:val="left" w:leader="dot" w:pos="7088"/>
        </w:tabs>
        <w:spacing w:line="276" w:lineRule="auto"/>
        <w:jc w:val="both"/>
        <w:rPr>
          <w:b/>
        </w:rPr>
      </w:pPr>
      <w:r w:rsidRPr="00827583">
        <w:rPr>
          <w:b/>
        </w:rPr>
        <w:t xml:space="preserve">Мостостроительный завод </w:t>
      </w:r>
      <w:r>
        <w:rPr>
          <w:b/>
        </w:rPr>
        <w:tab/>
      </w:r>
      <w:r w:rsidRPr="00827583">
        <w:rPr>
          <w:b/>
        </w:rPr>
        <w:t>– 8%</w:t>
      </w:r>
    </w:p>
    <w:p w:rsidR="003E5361" w:rsidRPr="00827583" w:rsidRDefault="003E5361" w:rsidP="003E5361">
      <w:pPr>
        <w:pStyle w:val="af9"/>
        <w:numPr>
          <w:ilvl w:val="0"/>
          <w:numId w:val="9"/>
        </w:numPr>
        <w:tabs>
          <w:tab w:val="left" w:leader="dot" w:pos="7088"/>
        </w:tabs>
        <w:spacing w:line="276" w:lineRule="auto"/>
        <w:jc w:val="both"/>
        <w:rPr>
          <w:b/>
        </w:rPr>
      </w:pPr>
      <w:r w:rsidRPr="00827583">
        <w:rPr>
          <w:b/>
        </w:rPr>
        <w:t xml:space="preserve">Механический завод </w:t>
      </w:r>
      <w:r>
        <w:rPr>
          <w:b/>
        </w:rPr>
        <w:tab/>
      </w:r>
      <w:r w:rsidRPr="00827583">
        <w:rPr>
          <w:b/>
        </w:rPr>
        <w:t>– 6%</w:t>
      </w:r>
    </w:p>
    <w:p w:rsidR="003E5361" w:rsidRPr="00A66556" w:rsidRDefault="003E5361" w:rsidP="003E5361">
      <w:pPr>
        <w:tabs>
          <w:tab w:val="left" w:leader="dot" w:pos="7088"/>
        </w:tabs>
        <w:spacing w:line="276" w:lineRule="auto"/>
        <w:ind w:left="1843"/>
        <w:jc w:val="both"/>
        <w:rPr>
          <w:b/>
        </w:rPr>
      </w:pPr>
      <w:r w:rsidRPr="00A66556">
        <w:rPr>
          <w:b/>
        </w:rPr>
        <w:t xml:space="preserve">4 – 7. Завод СК им. Кирова </w:t>
      </w:r>
      <w:r>
        <w:rPr>
          <w:b/>
        </w:rPr>
        <w:tab/>
      </w:r>
      <w:r w:rsidRPr="00A66556">
        <w:rPr>
          <w:b/>
        </w:rPr>
        <w:t>– 4%</w:t>
      </w:r>
    </w:p>
    <w:p w:rsidR="003E5361" w:rsidRPr="00A66556" w:rsidRDefault="003E5361" w:rsidP="003E5361">
      <w:pPr>
        <w:tabs>
          <w:tab w:val="left" w:leader="dot" w:pos="7088"/>
        </w:tabs>
        <w:spacing w:line="276" w:lineRule="auto"/>
        <w:ind w:left="1843"/>
        <w:jc w:val="both"/>
        <w:rPr>
          <w:b/>
        </w:rPr>
      </w:pPr>
      <w:r w:rsidRPr="00A66556">
        <w:rPr>
          <w:b/>
        </w:rPr>
        <w:t xml:space="preserve">4 – 7. КБХА </w:t>
      </w:r>
      <w:r>
        <w:rPr>
          <w:b/>
        </w:rPr>
        <w:tab/>
      </w:r>
      <w:r w:rsidRPr="00A66556">
        <w:rPr>
          <w:b/>
        </w:rPr>
        <w:t>– 4%</w:t>
      </w:r>
    </w:p>
    <w:p w:rsidR="003E5361" w:rsidRPr="00A66556" w:rsidRDefault="003E5361" w:rsidP="003E5361">
      <w:pPr>
        <w:tabs>
          <w:tab w:val="left" w:leader="dot" w:pos="7088"/>
        </w:tabs>
        <w:spacing w:line="276" w:lineRule="auto"/>
        <w:ind w:left="1843"/>
        <w:jc w:val="both"/>
        <w:rPr>
          <w:b/>
        </w:rPr>
      </w:pPr>
      <w:r w:rsidRPr="00A66556">
        <w:rPr>
          <w:b/>
        </w:rPr>
        <w:t xml:space="preserve">4 – 7.Молочный комбинат «Воронежский» </w:t>
      </w:r>
      <w:r>
        <w:rPr>
          <w:b/>
        </w:rPr>
        <w:tab/>
        <w:t>–</w:t>
      </w:r>
      <w:r w:rsidRPr="00A66556">
        <w:rPr>
          <w:b/>
        </w:rPr>
        <w:t xml:space="preserve"> 4%</w:t>
      </w:r>
    </w:p>
    <w:p w:rsidR="003E5361" w:rsidRPr="00A66556" w:rsidRDefault="003E5361" w:rsidP="003E5361">
      <w:pPr>
        <w:tabs>
          <w:tab w:val="left" w:leader="dot" w:pos="7088"/>
        </w:tabs>
        <w:spacing w:line="276" w:lineRule="auto"/>
        <w:ind w:left="1843"/>
        <w:jc w:val="both"/>
        <w:rPr>
          <w:b/>
        </w:rPr>
      </w:pPr>
      <w:r w:rsidRPr="00A66556">
        <w:rPr>
          <w:b/>
        </w:rPr>
        <w:t xml:space="preserve">4 – 7. Воронежская кондитерская фабрика </w:t>
      </w:r>
      <w:r>
        <w:rPr>
          <w:b/>
        </w:rPr>
        <w:tab/>
      </w:r>
      <w:r w:rsidRPr="00A66556">
        <w:rPr>
          <w:b/>
        </w:rPr>
        <w:t>– 4%</w:t>
      </w:r>
    </w:p>
    <w:p w:rsidR="003E5361" w:rsidRPr="00A66556" w:rsidRDefault="003E5361" w:rsidP="003E5361">
      <w:pPr>
        <w:tabs>
          <w:tab w:val="left" w:leader="dot" w:pos="7088"/>
        </w:tabs>
        <w:spacing w:line="276" w:lineRule="auto"/>
        <w:ind w:left="1843"/>
        <w:jc w:val="both"/>
        <w:rPr>
          <w:b/>
        </w:rPr>
      </w:pPr>
      <w:r w:rsidRPr="00A66556">
        <w:rPr>
          <w:b/>
        </w:rPr>
        <w:t xml:space="preserve">8 – 9. НИИ Связи </w:t>
      </w:r>
      <w:r>
        <w:rPr>
          <w:b/>
        </w:rPr>
        <w:tab/>
      </w:r>
      <w:r w:rsidRPr="00A66556">
        <w:rPr>
          <w:b/>
        </w:rPr>
        <w:t>– 2%</w:t>
      </w:r>
    </w:p>
    <w:p w:rsidR="003E5361" w:rsidRPr="00A66556" w:rsidRDefault="003E5361" w:rsidP="003E5361">
      <w:pPr>
        <w:tabs>
          <w:tab w:val="left" w:leader="dot" w:pos="7088"/>
        </w:tabs>
        <w:spacing w:line="276" w:lineRule="auto"/>
        <w:ind w:left="1843"/>
        <w:jc w:val="both"/>
        <w:rPr>
          <w:b/>
        </w:rPr>
      </w:pPr>
      <w:r w:rsidRPr="00A66556">
        <w:rPr>
          <w:b/>
        </w:rPr>
        <w:t xml:space="preserve">8 – 9. Шинный завод </w:t>
      </w:r>
      <w:r>
        <w:rPr>
          <w:b/>
        </w:rPr>
        <w:tab/>
      </w:r>
      <w:r w:rsidRPr="00A66556">
        <w:rPr>
          <w:b/>
        </w:rPr>
        <w:t>– 2%</w:t>
      </w:r>
    </w:p>
    <w:p w:rsidR="003E5361" w:rsidRPr="00A66556" w:rsidRDefault="003E5361" w:rsidP="003E5361">
      <w:pPr>
        <w:tabs>
          <w:tab w:val="left" w:leader="dot" w:pos="7088"/>
        </w:tabs>
        <w:spacing w:line="276" w:lineRule="auto"/>
        <w:ind w:left="1843"/>
        <w:jc w:val="both"/>
        <w:rPr>
          <w:b/>
        </w:rPr>
      </w:pPr>
      <w:r w:rsidRPr="00A66556">
        <w:rPr>
          <w:b/>
        </w:rPr>
        <w:t xml:space="preserve">10 – 12. ДСК </w:t>
      </w:r>
      <w:r>
        <w:rPr>
          <w:b/>
        </w:rPr>
        <w:tab/>
      </w:r>
      <w:r w:rsidRPr="00A66556">
        <w:rPr>
          <w:b/>
        </w:rPr>
        <w:t>– 1%</w:t>
      </w:r>
    </w:p>
    <w:p w:rsidR="003E5361" w:rsidRPr="00A66556" w:rsidRDefault="003E5361" w:rsidP="003E5361">
      <w:pPr>
        <w:tabs>
          <w:tab w:val="left" w:leader="dot" w:pos="7088"/>
        </w:tabs>
        <w:spacing w:line="276" w:lineRule="auto"/>
        <w:ind w:left="1843"/>
        <w:jc w:val="both"/>
        <w:rPr>
          <w:b/>
        </w:rPr>
      </w:pPr>
      <w:r w:rsidRPr="00A66556">
        <w:rPr>
          <w:b/>
        </w:rPr>
        <w:t xml:space="preserve">10 – 12. </w:t>
      </w:r>
      <w:proofErr w:type="spellStart"/>
      <w:r w:rsidRPr="00A66556">
        <w:rPr>
          <w:b/>
        </w:rPr>
        <w:t>Рудгормаш</w:t>
      </w:r>
      <w:proofErr w:type="spellEnd"/>
      <w:r w:rsidRPr="00A66556">
        <w:rPr>
          <w:b/>
        </w:rPr>
        <w:t xml:space="preserve"> </w:t>
      </w:r>
      <w:r>
        <w:rPr>
          <w:b/>
        </w:rPr>
        <w:tab/>
      </w:r>
      <w:r w:rsidRPr="00A66556">
        <w:rPr>
          <w:b/>
        </w:rPr>
        <w:t>– 1%</w:t>
      </w:r>
    </w:p>
    <w:p w:rsidR="003E5361" w:rsidRPr="00A66556" w:rsidRDefault="003E5361" w:rsidP="003E5361">
      <w:pPr>
        <w:tabs>
          <w:tab w:val="left" w:leader="dot" w:pos="7088"/>
        </w:tabs>
        <w:spacing w:line="276" w:lineRule="auto"/>
        <w:ind w:left="1843"/>
        <w:jc w:val="both"/>
        <w:rPr>
          <w:b/>
        </w:rPr>
      </w:pPr>
      <w:r w:rsidRPr="00A66556">
        <w:rPr>
          <w:b/>
        </w:rPr>
        <w:t xml:space="preserve">10 – 12. Завод им. Тельмана </w:t>
      </w:r>
      <w:r>
        <w:rPr>
          <w:b/>
        </w:rPr>
        <w:tab/>
      </w:r>
      <w:r w:rsidRPr="00A66556">
        <w:rPr>
          <w:b/>
        </w:rPr>
        <w:t>– 1%</w:t>
      </w:r>
    </w:p>
    <w:p w:rsidR="003E5361" w:rsidRDefault="003E5361" w:rsidP="003E5361">
      <w:pPr>
        <w:ind w:firstLine="708"/>
        <w:jc w:val="both"/>
      </w:pPr>
      <w:r w:rsidRPr="00A66556">
        <w:t>Безусловно, мы отда</w:t>
      </w:r>
      <w:r>
        <w:t>вали и отдаем</w:t>
      </w:r>
      <w:r w:rsidRPr="00A66556">
        <w:t xml:space="preserve"> себе отчёт в том, что общественное мнение не вполне отражает реальное положение дел на воронежских предприятиях. </w:t>
      </w:r>
      <w:r>
        <w:t>Не исключено</w:t>
      </w:r>
      <w:r w:rsidRPr="00A66556">
        <w:t xml:space="preserve">, </w:t>
      </w:r>
      <w:r w:rsidR="00BD4B70">
        <w:t xml:space="preserve">что </w:t>
      </w:r>
      <w:r w:rsidRPr="00A66556">
        <w:t>в некоторых конкретных сл</w:t>
      </w:r>
      <w:r w:rsidRPr="00A66556">
        <w:t>у</w:t>
      </w:r>
      <w:r w:rsidRPr="00A66556">
        <w:t>чаях наиболь</w:t>
      </w:r>
      <w:r>
        <w:t>шую роль при определении успешности</w:t>
      </w:r>
      <w:r w:rsidRPr="00A66556">
        <w:t xml:space="preserve"> сыграла величина компании, былые заслуги или д</w:t>
      </w:r>
      <w:r w:rsidRPr="00A66556">
        <w:t>о</w:t>
      </w:r>
      <w:r w:rsidRPr="00A66556">
        <w:t xml:space="preserve">стижения её PR–службы. </w:t>
      </w:r>
      <w:r>
        <w:t>В каких-то случаях – привязанность работников к тому предприятию, которое их кормит. Отрадно, что</w:t>
      </w:r>
      <w:r w:rsidRPr="00A66556">
        <w:t xml:space="preserve"> воронежцы гордятся этими предприятиями, считают их флагманами произво</w:t>
      </w:r>
      <w:r w:rsidRPr="00A66556">
        <w:t>д</w:t>
      </w:r>
      <w:r w:rsidRPr="00A66556">
        <w:t xml:space="preserve">ства. </w:t>
      </w:r>
    </w:p>
    <w:p w:rsidR="003E5361" w:rsidRDefault="003E5361" w:rsidP="00AA7346">
      <w:pPr>
        <w:ind w:firstLine="708"/>
        <w:jc w:val="both"/>
      </w:pPr>
      <w:r>
        <w:t xml:space="preserve">Еще более порадовало, что с каждым замером общественного мнения воронежцы называют все больше и больше предприятий, которые они сами признают успешными. </w:t>
      </w:r>
      <w:r>
        <w:br w:type="page"/>
      </w:r>
    </w:p>
    <w:p w:rsidR="003E5361" w:rsidRPr="00CC17F2" w:rsidRDefault="003E5361" w:rsidP="003E5361">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3E5361" w:rsidRPr="00CC17F2" w:rsidRDefault="003E5361" w:rsidP="003E5361">
      <w:pPr>
        <w:framePr w:hSpace="180" w:wrap="around" w:vAnchor="text" w:hAnchor="page" w:x="922" w:y="-250"/>
        <w:jc w:val="center"/>
      </w:pPr>
      <w:r w:rsidRPr="00CC17F2">
        <w:rPr>
          <w:b/>
          <w:caps/>
          <w:noProof/>
          <w:sz w:val="28"/>
          <w:szCs w:val="28"/>
        </w:rPr>
        <w:drawing>
          <wp:inline distT="0" distB="0" distL="0" distR="0" wp14:anchorId="1F17F7BF" wp14:editId="7588211E">
            <wp:extent cx="466090" cy="548640"/>
            <wp:effectExtent l="0" t="0" r="0" b="3810"/>
            <wp:docPr id="40" name="Рисунок 4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E5361" w:rsidRPr="000455A4" w:rsidRDefault="003E5361" w:rsidP="003E5361">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3E5361" w:rsidRPr="000455A4" w:rsidRDefault="003E5361" w:rsidP="003E5361">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3E5361" w:rsidRPr="003178B8" w:rsidRDefault="003E5361" w:rsidP="003E5361">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3E5361" w:rsidRPr="00CC17F2" w:rsidRDefault="003E5361" w:rsidP="003E5361">
      <w:pPr>
        <w:jc w:val="center"/>
      </w:pPr>
      <w:r w:rsidRPr="00CC17F2">
        <w:rPr>
          <w:noProof/>
        </w:rPr>
        <mc:AlternateContent>
          <mc:Choice Requires="wps">
            <w:drawing>
              <wp:anchor distT="4294967294" distB="4294967294" distL="114300" distR="114300" simplePos="0" relativeHeight="252000256" behindDoc="0" locked="0" layoutInCell="1" allowOverlap="1" wp14:anchorId="026B67B9" wp14:editId="6D76E65E">
                <wp:simplePos x="0" y="0"/>
                <wp:positionH relativeFrom="column">
                  <wp:posOffset>120015</wp:posOffset>
                </wp:positionH>
                <wp:positionV relativeFrom="paragraph">
                  <wp:posOffset>86994</wp:posOffset>
                </wp:positionV>
                <wp:extent cx="6629400" cy="0"/>
                <wp:effectExtent l="0" t="0" r="19050"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20002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ArjjQq&#10;TAIAAFsEAAAOAAAAAAAAAAAAAAAAAC4CAABkcnMvZTJvRG9jLnhtbFBLAQItABQABgAIAAAAIQD9&#10;U5Gx2wAAAAkBAAAPAAAAAAAAAAAAAAAAAKYEAABkcnMvZG93bnJldi54bWxQSwUGAAAAAAQABADz&#10;AAAArgUAAAAA&#10;" strokeweight="2pt"/>
            </w:pict>
          </mc:Fallback>
        </mc:AlternateContent>
      </w:r>
    </w:p>
    <w:p w:rsidR="003E5361" w:rsidRDefault="003E5361" w:rsidP="003E5361">
      <w:pPr>
        <w:keepNext/>
        <w:ind w:left="1701"/>
        <w:jc w:val="both"/>
        <w:outlineLvl w:val="2"/>
        <w:rPr>
          <w:rFonts w:cs="Arial"/>
          <w:b/>
          <w:bCs/>
          <w:caps/>
          <w:spacing w:val="-4"/>
        </w:rPr>
      </w:pPr>
      <w:r w:rsidRPr="00823437">
        <w:rPr>
          <w:rFonts w:cs="Arial"/>
          <w:b/>
          <w:bCs/>
          <w:caps/>
          <w:spacing w:val="-4"/>
        </w:rPr>
        <w:t>КАКАЯ ПРОДУКЦИЯ ВОРОНЕЖСКИХ ПРЕДПРИЯТИЙ МОЖЕТ СОСТАВИТЬ КОНКУРЕНЦИЮ ИНОСТРАННОМУ ТОВАРУ?</w:t>
      </w:r>
    </w:p>
    <w:p w:rsidR="003E5361" w:rsidRPr="006041DB" w:rsidRDefault="003E5361" w:rsidP="003E5361">
      <w:pPr>
        <w:jc w:val="right"/>
        <w:rPr>
          <w:i/>
          <w:lang w:eastAsia="en-US"/>
        </w:rPr>
      </w:pPr>
      <w:r>
        <w:rPr>
          <w:i/>
          <w:lang w:eastAsia="en-US"/>
        </w:rPr>
        <w:t xml:space="preserve">Таблица </w:t>
      </w:r>
      <w:r w:rsidR="0010445D">
        <w:rPr>
          <w:i/>
          <w:lang w:eastAsia="en-US"/>
        </w:rPr>
        <w:t>14</w:t>
      </w:r>
    </w:p>
    <w:bookmarkStart w:id="22" w:name="_MON_1494680969"/>
    <w:bookmarkEnd w:id="22"/>
    <w:bookmarkStart w:id="23" w:name="_MON_1494658991"/>
    <w:bookmarkEnd w:id="23"/>
    <w:p w:rsidR="003E5361" w:rsidRDefault="003E5361" w:rsidP="003E5361">
      <w:pPr>
        <w:jc w:val="center"/>
        <w:rPr>
          <w:rFonts w:ascii="Arial" w:hAnsi="Arial" w:cs="Arial"/>
          <w:b/>
          <w:sz w:val="22"/>
          <w:szCs w:val="22"/>
          <w:lang w:val="en-US"/>
        </w:rPr>
      </w:pPr>
      <w:r w:rsidRPr="00D17F30">
        <w:rPr>
          <w:rFonts w:ascii="Arial" w:hAnsi="Arial" w:cs="Arial"/>
          <w:lang w:eastAsia="en-US"/>
        </w:rPr>
        <w:object w:dxaOrig="11607" w:dyaOrig="5550">
          <v:shape id="_x0000_i1037" type="#_x0000_t75" style="width:537.75pt;height:261.75pt" o:ole="" fillcolor="window">
            <v:imagedata r:id="rId42" o:title=""/>
          </v:shape>
          <o:OLEObject Type="Embed" ProgID="Excel.Sheet.12" ShapeID="_x0000_i1037" DrawAspect="Content" ObjectID="_1497692799" r:id="rId43"/>
        </w:object>
      </w:r>
    </w:p>
    <w:p w:rsidR="003E5361" w:rsidRDefault="003E5361" w:rsidP="003E5361">
      <w:pPr>
        <w:jc w:val="center"/>
        <w:rPr>
          <w:i/>
          <w:lang w:eastAsia="en-US"/>
        </w:rPr>
      </w:pPr>
      <w:proofErr w:type="gramStart"/>
      <w:r w:rsidRPr="006D249F">
        <w:rPr>
          <w:i/>
          <w:lang w:eastAsia="en-US"/>
        </w:rPr>
        <w:t xml:space="preserve">(Примечание: </w:t>
      </w:r>
      <w:r>
        <w:rPr>
          <w:i/>
          <w:lang w:eastAsia="en-US"/>
        </w:rPr>
        <w:t xml:space="preserve">ввиду того что на вопрос допускалось несколько вариантов ответа, </w:t>
      </w:r>
      <w:proofErr w:type="gramEnd"/>
    </w:p>
    <w:p w:rsidR="003E5361" w:rsidRDefault="003E5361" w:rsidP="003E5361">
      <w:pPr>
        <w:jc w:val="center"/>
        <w:rPr>
          <w:i/>
          <w:lang w:eastAsia="en-US"/>
        </w:rPr>
      </w:pP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 xml:space="preserve"> 100%)</w:t>
      </w:r>
    </w:p>
    <w:p w:rsidR="003E5361" w:rsidRDefault="003E5361" w:rsidP="003E5361">
      <w:pPr>
        <w:ind w:firstLine="567"/>
        <w:jc w:val="both"/>
        <w:rPr>
          <w:lang w:eastAsia="en-US"/>
        </w:rPr>
      </w:pPr>
      <w:r w:rsidRPr="00401818">
        <w:rPr>
          <w:lang w:eastAsia="en-US"/>
        </w:rPr>
        <w:t>В конкуренции с иностранным товаром</w:t>
      </w:r>
      <w:r>
        <w:rPr>
          <w:lang w:eastAsia="en-US"/>
        </w:rPr>
        <w:t xml:space="preserve"> у воронежских предприятий имеется две точки опоры: это продукция военно-промышленного комплекса (</w:t>
      </w:r>
      <w:r w:rsidRPr="00827583">
        <w:rPr>
          <w:b/>
          <w:lang w:eastAsia="en-US"/>
        </w:rPr>
        <w:t>54%</w:t>
      </w:r>
      <w:r>
        <w:rPr>
          <w:lang w:eastAsia="en-US"/>
        </w:rPr>
        <w:t>) и продукция пищевой промышленности (</w:t>
      </w:r>
      <w:r w:rsidRPr="00827583">
        <w:rPr>
          <w:b/>
          <w:lang w:eastAsia="en-US"/>
        </w:rPr>
        <w:t>48%</w:t>
      </w:r>
      <w:r>
        <w:rPr>
          <w:lang w:eastAsia="en-US"/>
        </w:rPr>
        <w:t>). Остальные отрасли воронежского производства, по мнению горожан, далеко отстают от этих первых двух. Тем не менее</w:t>
      </w:r>
      <w:r w:rsidR="00763EA7">
        <w:rPr>
          <w:lang w:eastAsia="en-US"/>
        </w:rPr>
        <w:t>,</w:t>
      </w:r>
      <w:r>
        <w:rPr>
          <w:lang w:eastAsia="en-US"/>
        </w:rPr>
        <w:t xml:space="preserve"> продукция машиностроения (</w:t>
      </w:r>
      <w:r w:rsidRPr="00827583">
        <w:rPr>
          <w:b/>
          <w:lang w:eastAsia="en-US"/>
        </w:rPr>
        <w:t>13%</w:t>
      </w:r>
      <w:r>
        <w:rPr>
          <w:lang w:eastAsia="en-US"/>
        </w:rPr>
        <w:t>) и продукция электронной промышленности (</w:t>
      </w:r>
      <w:r w:rsidRPr="00827583">
        <w:rPr>
          <w:b/>
          <w:lang w:eastAsia="en-US"/>
        </w:rPr>
        <w:t>12%</w:t>
      </w:r>
      <w:r>
        <w:rPr>
          <w:lang w:eastAsia="en-US"/>
        </w:rPr>
        <w:t xml:space="preserve">) вызывает надежды </w:t>
      </w:r>
      <w:r w:rsidR="00763EA7">
        <w:rPr>
          <w:lang w:eastAsia="en-US"/>
        </w:rPr>
        <w:t xml:space="preserve">на </w:t>
      </w:r>
      <w:r>
        <w:rPr>
          <w:lang w:eastAsia="en-US"/>
        </w:rPr>
        <w:t xml:space="preserve">конкурентоспособность с импортными товарами у части населения. Хуже всего обстоят дела с предприятиями легкой промышленности – в то, что они способны конкурировать с  заграницей,  верят лишь </w:t>
      </w:r>
      <w:r w:rsidRPr="00827583">
        <w:rPr>
          <w:b/>
          <w:lang w:eastAsia="en-US"/>
        </w:rPr>
        <w:t>7%</w:t>
      </w:r>
      <w:r>
        <w:rPr>
          <w:lang w:eastAsia="en-US"/>
        </w:rPr>
        <w:t xml:space="preserve"> </w:t>
      </w:r>
      <w:proofErr w:type="gramStart"/>
      <w:r>
        <w:rPr>
          <w:lang w:eastAsia="en-US"/>
        </w:rPr>
        <w:t>опрошенных</w:t>
      </w:r>
      <w:proofErr w:type="gramEnd"/>
      <w:r>
        <w:rPr>
          <w:lang w:eastAsia="en-US"/>
        </w:rPr>
        <w:t xml:space="preserve">. </w:t>
      </w:r>
    </w:p>
    <w:p w:rsidR="003E5361" w:rsidRDefault="003E5361" w:rsidP="003E5361">
      <w:pPr>
        <w:ind w:firstLine="567"/>
        <w:jc w:val="both"/>
        <w:rPr>
          <w:lang w:eastAsia="en-US"/>
        </w:rPr>
      </w:pPr>
      <w:r>
        <w:rPr>
          <w:lang w:eastAsia="en-US"/>
        </w:rPr>
        <w:t xml:space="preserve">А что отвечали на этот вопрос воронежцы в прошлые годы? </w:t>
      </w:r>
      <w:r w:rsidRPr="00C76A95">
        <w:rPr>
          <w:lang w:eastAsia="en-US"/>
        </w:rPr>
        <w:t>[</w:t>
      </w:r>
      <w:r>
        <w:rPr>
          <w:lang w:eastAsia="en-US"/>
        </w:rPr>
        <w:t>Бюллетени 98-10, 2010--3</w:t>
      </w:r>
      <w:r w:rsidRPr="00C76A95">
        <w:rPr>
          <w:lang w:eastAsia="en-US"/>
        </w:rPr>
        <w:t>]</w:t>
      </w:r>
      <w:r>
        <w:rPr>
          <w:lang w:eastAsia="en-US"/>
        </w:rPr>
        <w:t xml:space="preserve">. </w:t>
      </w:r>
    </w:p>
    <w:p w:rsidR="003E5361" w:rsidRDefault="003E5361" w:rsidP="003E5361">
      <w:pPr>
        <w:jc w:val="center"/>
        <w:rPr>
          <w:b/>
          <w:i/>
        </w:rPr>
      </w:pPr>
      <w:r w:rsidRPr="00C76A95">
        <w:rPr>
          <w:b/>
          <w:i/>
        </w:rPr>
        <w:t xml:space="preserve">Какая продукция воронежских предприятий может составить конкуренцию </w:t>
      </w:r>
    </w:p>
    <w:p w:rsidR="003E5361" w:rsidRDefault="003E5361" w:rsidP="003E5361">
      <w:pPr>
        <w:jc w:val="center"/>
        <w:rPr>
          <w:b/>
          <w:i/>
        </w:rPr>
      </w:pPr>
      <w:r w:rsidRPr="00C76A95">
        <w:rPr>
          <w:b/>
          <w:i/>
        </w:rPr>
        <w:t xml:space="preserve">иностранному </w:t>
      </w:r>
      <w:r>
        <w:rPr>
          <w:b/>
          <w:i/>
        </w:rPr>
        <w:t>товару?</w:t>
      </w:r>
    </w:p>
    <w:p w:rsidR="003E5361" w:rsidRDefault="003E5361" w:rsidP="003E5361">
      <w:pPr>
        <w:jc w:val="center"/>
        <w:rPr>
          <w:b/>
          <w:i/>
        </w:rPr>
      </w:pPr>
      <w:r>
        <w:rPr>
          <w:noProof/>
        </w:rPr>
        <w:drawing>
          <wp:inline distT="0" distB="0" distL="0" distR="0" wp14:anchorId="05708CE8" wp14:editId="49DA41C6">
            <wp:extent cx="6543675" cy="2562225"/>
            <wp:effectExtent l="0" t="0" r="9525" b="9525"/>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E5361" w:rsidRPr="006A6010" w:rsidRDefault="003E5361" w:rsidP="003E5361">
      <w:pPr>
        <w:ind w:firstLine="567"/>
        <w:rPr>
          <w:lang w:eastAsia="en-US"/>
        </w:rPr>
      </w:pPr>
      <w:r w:rsidRPr="006A6010">
        <w:t>Сегодня в связи с международными эконмическими санкциями этот вопрос как никогда актуален</w:t>
      </w:r>
      <w:r>
        <w:t>. Но особых сдвигов на протяжении всего времени наших замеров не наблюдается. По-прежнему у Вор</w:t>
      </w:r>
      <w:r>
        <w:t>о</w:t>
      </w:r>
      <w:r>
        <w:t>нежа</w:t>
      </w:r>
      <w:r w:rsidR="00AA7346">
        <w:t xml:space="preserve">, по мнению его жителей, </w:t>
      </w:r>
      <w:r>
        <w:t>есть два «коня», на которые можно делать ставки: ВПК и пищевая пр</w:t>
      </w:r>
      <w:r>
        <w:t>о</w:t>
      </w:r>
      <w:r>
        <w:t xml:space="preserve">мышленность. </w:t>
      </w:r>
      <w:r w:rsidRPr="006A6010">
        <w:rPr>
          <w:lang w:eastAsia="en-US"/>
        </w:rPr>
        <w:br w:type="page"/>
      </w:r>
    </w:p>
    <w:p w:rsidR="003E5361" w:rsidRPr="00CC17F2" w:rsidRDefault="003E5361" w:rsidP="003E5361">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3E5361" w:rsidRPr="00CC17F2" w:rsidRDefault="003E5361" w:rsidP="003E5361">
      <w:pPr>
        <w:framePr w:hSpace="180" w:wrap="around" w:vAnchor="text" w:hAnchor="page" w:x="922" w:y="-250"/>
        <w:jc w:val="center"/>
      </w:pPr>
      <w:r w:rsidRPr="00CC17F2">
        <w:rPr>
          <w:b/>
          <w:caps/>
          <w:noProof/>
          <w:sz w:val="28"/>
          <w:szCs w:val="28"/>
        </w:rPr>
        <w:drawing>
          <wp:inline distT="0" distB="0" distL="0" distR="0" wp14:anchorId="551A2A30" wp14:editId="67D1446F">
            <wp:extent cx="466090" cy="548640"/>
            <wp:effectExtent l="0" t="0" r="0" b="3810"/>
            <wp:docPr id="44" name="Рисунок 4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5C4DBF" w:rsidRPr="000455A4" w:rsidRDefault="005C4DBF" w:rsidP="005C4DBF">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16 – 23 декабря</w:t>
      </w:r>
      <w:r w:rsidRPr="000455A4">
        <w:rPr>
          <w:rFonts w:ascii="Arial" w:hAnsi="Arial" w:cs="Arial"/>
          <w:sz w:val="20"/>
          <w:szCs w:val="20"/>
        </w:rPr>
        <w:t xml:space="preserve"> 201</w:t>
      </w:r>
      <w:r>
        <w:rPr>
          <w:rFonts w:ascii="Arial" w:hAnsi="Arial" w:cs="Arial"/>
          <w:sz w:val="20"/>
          <w:szCs w:val="20"/>
        </w:rPr>
        <w:t>4</w:t>
      </w:r>
      <w:r w:rsidRPr="000455A4">
        <w:rPr>
          <w:rFonts w:ascii="Arial" w:hAnsi="Arial" w:cs="Arial"/>
          <w:sz w:val="20"/>
          <w:szCs w:val="20"/>
        </w:rPr>
        <w:t xml:space="preserve"> года методом телефонного интервью.</w:t>
      </w:r>
    </w:p>
    <w:p w:rsidR="005C4DBF" w:rsidRPr="000455A4" w:rsidRDefault="005C4DBF" w:rsidP="005C4DBF">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5C4DBF" w:rsidRPr="000455A4" w:rsidRDefault="005C4DBF" w:rsidP="005C4DBF">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160</w:t>
      </w:r>
      <w:r w:rsidRPr="00CF7A4C">
        <w:rPr>
          <w:rFonts w:ascii="Arial" w:hAnsi="Arial" w:cs="Arial"/>
          <w:sz w:val="20"/>
          <w:szCs w:val="20"/>
        </w:rPr>
        <w:t>9</w:t>
      </w:r>
      <w:r w:rsidRPr="000455A4">
        <w:rPr>
          <w:rFonts w:ascii="Arial" w:hAnsi="Arial" w:cs="Arial"/>
          <w:sz w:val="20"/>
          <w:szCs w:val="20"/>
        </w:rPr>
        <w:t xml:space="preserve"> человек.</w:t>
      </w:r>
    </w:p>
    <w:p w:rsidR="003E5361" w:rsidRPr="00CC17F2" w:rsidRDefault="003E5361" w:rsidP="003E5361">
      <w:pPr>
        <w:jc w:val="center"/>
      </w:pPr>
      <w:r w:rsidRPr="00CC17F2">
        <w:rPr>
          <w:noProof/>
        </w:rPr>
        <mc:AlternateContent>
          <mc:Choice Requires="wps">
            <w:drawing>
              <wp:anchor distT="4294967294" distB="4294967294" distL="114300" distR="114300" simplePos="0" relativeHeight="252001280" behindDoc="0" locked="0" layoutInCell="1" allowOverlap="1" wp14:anchorId="623B3DB9" wp14:editId="15BBD586">
                <wp:simplePos x="0" y="0"/>
                <wp:positionH relativeFrom="column">
                  <wp:posOffset>120015</wp:posOffset>
                </wp:positionH>
                <wp:positionV relativeFrom="paragraph">
                  <wp:posOffset>86994</wp:posOffset>
                </wp:positionV>
                <wp:extent cx="6629400" cy="0"/>
                <wp:effectExtent l="0" t="0" r="19050" b="190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z-index:2520012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" strokeweight="2pt"/>
            </w:pict>
          </mc:Fallback>
        </mc:AlternateContent>
      </w:r>
    </w:p>
    <w:p w:rsidR="003E5361" w:rsidRDefault="003E5361" w:rsidP="003E5361">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4</w:t>
      </w:r>
      <w:r w:rsidRPr="00773D5A">
        <w:rPr>
          <w:rFonts w:ascii="Times New Roman" w:hAnsi="Times New Roman" w:cs="Times New Roman"/>
          <w:i/>
          <w:caps/>
          <w:sz w:val="24"/>
          <w:szCs w:val="24"/>
        </w:rPr>
        <w:t xml:space="preserve"> раздел: </w:t>
      </w:r>
      <w:r w:rsidRPr="003E5361">
        <w:rPr>
          <w:rFonts w:ascii="Times New Roman" w:hAnsi="Times New Roman" w:cs="Times New Roman"/>
          <w:i/>
          <w:caps/>
          <w:sz w:val="24"/>
          <w:szCs w:val="24"/>
        </w:rPr>
        <w:t>ЗНАЧИМОСТЬ ДЛЯ ЖИТЕЛЕЙ ВОРОНЕЖСКОЙ ОБЛАСТИ ГАРАНТИРОВАННЫХ КОНСТИТУЦИЕЙ ПРАВ И СВОБОД</w:t>
      </w:r>
    </w:p>
    <w:p w:rsidR="00375BB1" w:rsidRPr="00375BB1" w:rsidRDefault="00375BB1" w:rsidP="00375BB1">
      <w:pPr>
        <w:pStyle w:val="af9"/>
        <w:keepNext/>
        <w:ind w:left="284"/>
        <w:jc w:val="both"/>
        <w:outlineLvl w:val="2"/>
      </w:pPr>
      <w:r w:rsidRPr="00375BB1">
        <w:rPr>
          <w:b/>
          <w:bCs/>
          <w:spacing w:val="-4"/>
        </w:rPr>
        <w:t>Конституция РФ</w:t>
      </w:r>
      <w:r w:rsidRPr="00375BB1">
        <w:rPr>
          <w:bCs/>
          <w:spacing w:val="-4"/>
        </w:rPr>
        <w:t xml:space="preserve"> – Основной закон жизни страны. В статье 2 Конституции РФ сказано: </w:t>
      </w:r>
      <w:r w:rsidRPr="00375BB1">
        <w:rPr>
          <w:bCs/>
          <w:i/>
          <w:spacing w:val="-4"/>
        </w:rPr>
        <w:t>«</w:t>
      </w:r>
      <w:r w:rsidRPr="00375BB1">
        <w:rPr>
          <w:i/>
        </w:rPr>
        <w:t>Человек, его права и свободы являются высшей ценностью. Признание, соблюдение и защита прав и свобод чел</w:t>
      </w:r>
      <w:r w:rsidRPr="00375BB1">
        <w:rPr>
          <w:i/>
        </w:rPr>
        <w:t>о</w:t>
      </w:r>
      <w:r w:rsidRPr="00375BB1">
        <w:rPr>
          <w:i/>
        </w:rPr>
        <w:t xml:space="preserve">века и гражданина - обязанность государства». </w:t>
      </w:r>
    </w:p>
    <w:p w:rsidR="00375BB1" w:rsidRPr="005F088B" w:rsidRDefault="00375BB1" w:rsidP="005F088B">
      <w:pPr>
        <w:ind w:firstLine="567"/>
        <w:jc w:val="both"/>
      </w:pPr>
      <w:r w:rsidRPr="005F088B">
        <w:t>Население обычно осознает важность защиты своих прав и свобод государством. Но вот насколько для населения важны сами права и свободы, которые предоставляет им Конституция РФ? Какие из прав более актуальны, а какие менее? Результаты опроса жителей Воронежской области позволили получить ответы на эти вопросы. Формулировка вопроса и среднее количество баллов, которое присвоило насел</w:t>
      </w:r>
      <w:r w:rsidRPr="005F088B">
        <w:t>е</w:t>
      </w:r>
      <w:r w:rsidRPr="005F088B">
        <w:t xml:space="preserve">ние той или иной статье Конституции РФ, приведены ниже. </w:t>
      </w:r>
    </w:p>
    <w:p w:rsidR="00375BB1" w:rsidRPr="00375BB1" w:rsidRDefault="00375BB1" w:rsidP="00375BB1"/>
    <w:p w:rsidR="005F088B" w:rsidRPr="005F088B" w:rsidRDefault="00375BB1" w:rsidP="005F088B">
      <w:pPr>
        <w:jc w:val="center"/>
        <w:rPr>
          <w:b/>
          <w:i/>
        </w:rPr>
      </w:pPr>
      <w:proofErr w:type="gramStart"/>
      <w:r w:rsidRPr="005F088B">
        <w:rPr>
          <w:b/>
          <w:i/>
        </w:rPr>
        <w:t>Оцените, пожалуйста, по 10-бальной шкале (где оценка 10 означает высшую степень</w:t>
      </w:r>
      <w:proofErr w:type="gramEnd"/>
    </w:p>
    <w:p w:rsidR="005F088B" w:rsidRPr="005F088B" w:rsidRDefault="00375BB1" w:rsidP="005F088B">
      <w:pPr>
        <w:jc w:val="center"/>
        <w:rPr>
          <w:b/>
          <w:i/>
        </w:rPr>
      </w:pPr>
      <w:r w:rsidRPr="005F088B">
        <w:rPr>
          <w:b/>
          <w:i/>
        </w:rPr>
        <w:t>важности, а 1 – наименьшую степень важности) степень важности лично для Вас</w:t>
      </w:r>
    </w:p>
    <w:p w:rsidR="00375BB1" w:rsidRPr="005F088B" w:rsidRDefault="00375BB1" w:rsidP="005F088B">
      <w:pPr>
        <w:jc w:val="center"/>
        <w:rPr>
          <w:b/>
          <w:i/>
        </w:rPr>
      </w:pPr>
      <w:r w:rsidRPr="005F088B">
        <w:rPr>
          <w:b/>
          <w:i/>
        </w:rPr>
        <w:t>следующи</w:t>
      </w:r>
      <w:r w:rsidR="00291546">
        <w:rPr>
          <w:b/>
          <w:i/>
        </w:rPr>
        <w:t>х</w:t>
      </w:r>
      <w:r w:rsidRPr="005F088B">
        <w:rPr>
          <w:b/>
          <w:i/>
        </w:rPr>
        <w:t xml:space="preserve"> прав и свобод:</w:t>
      </w:r>
    </w:p>
    <w:p w:rsidR="00375BB1" w:rsidRPr="00375BB1" w:rsidRDefault="005F088B" w:rsidP="001C5D5F">
      <w:pPr>
        <w:pStyle w:val="stat"/>
        <w:numPr>
          <w:ilvl w:val="0"/>
          <w:numId w:val="13"/>
        </w:numPr>
        <w:spacing w:before="0" w:beforeAutospacing="0" w:after="0" w:afterAutospacing="0"/>
      </w:pPr>
      <w:r w:rsidRPr="00375BB1">
        <w:rPr>
          <w:b/>
          <w:bCs/>
          <w:spacing w:val="-4"/>
        </w:rPr>
        <w:t xml:space="preserve">ПРАВО НА ЖИЗНЬ – 9,44 </w:t>
      </w:r>
    </w:p>
    <w:p w:rsidR="00375BB1" w:rsidRPr="00375BB1" w:rsidRDefault="00375BB1" w:rsidP="00375BB1">
      <w:pPr>
        <w:pStyle w:val="stat"/>
        <w:spacing w:before="0" w:beforeAutospacing="0" w:after="0" w:afterAutospacing="0"/>
        <w:ind w:left="720"/>
      </w:pPr>
      <w:r w:rsidRPr="00375BB1">
        <w:rPr>
          <w:bCs/>
          <w:spacing w:val="-4"/>
        </w:rPr>
        <w:t xml:space="preserve">Право на жизнь гарантирует статья 20 Конституции РФ, где сказано: </w:t>
      </w:r>
    </w:p>
    <w:p w:rsidR="00375BB1" w:rsidRPr="00375BB1" w:rsidRDefault="00375BB1" w:rsidP="00375BB1">
      <w:pPr>
        <w:pStyle w:val="a8"/>
        <w:spacing w:before="0" w:beforeAutospacing="0" w:after="0" w:afterAutospacing="0"/>
        <w:ind w:left="567"/>
        <w:rPr>
          <w:i/>
        </w:rPr>
      </w:pPr>
      <w:r w:rsidRPr="00375BB1">
        <w:t xml:space="preserve">1. </w:t>
      </w:r>
      <w:r w:rsidRPr="00375BB1">
        <w:rPr>
          <w:i/>
        </w:rPr>
        <w:t xml:space="preserve">Каждый имеет право на жизнь. </w:t>
      </w:r>
    </w:p>
    <w:p w:rsidR="00375BB1" w:rsidRPr="00375BB1" w:rsidRDefault="00375BB1" w:rsidP="00375BB1">
      <w:pPr>
        <w:pStyle w:val="a8"/>
        <w:spacing w:before="0" w:beforeAutospacing="0" w:after="0" w:afterAutospacing="0"/>
        <w:ind w:left="567"/>
        <w:rPr>
          <w:i/>
        </w:rPr>
      </w:pPr>
      <w:r w:rsidRPr="00375BB1">
        <w:rPr>
          <w:i/>
        </w:rPr>
        <w:t>2. 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w:t>
      </w:r>
      <w:r w:rsidRPr="00375BB1">
        <w:rPr>
          <w:i/>
        </w:rPr>
        <w:t>е</w:t>
      </w:r>
      <w:r w:rsidRPr="00375BB1">
        <w:rPr>
          <w:i/>
        </w:rPr>
        <w:t xml:space="preserve">нии обвиняемому права на рассмотрение его дела судом с участием присяжных заседателей. </w:t>
      </w:r>
    </w:p>
    <w:p w:rsidR="00375BB1" w:rsidRPr="005F088B" w:rsidRDefault="00375BB1" w:rsidP="005F088B">
      <w:pPr>
        <w:ind w:firstLine="567"/>
        <w:jc w:val="both"/>
      </w:pPr>
      <w:r w:rsidRPr="005F088B">
        <w:t>Результаты опроса свидетельствуют, что право на жизнь весьма ценно в глазах населения (прибл</w:t>
      </w:r>
      <w:r w:rsidRPr="005F088B">
        <w:t>и</w:t>
      </w:r>
      <w:r w:rsidRPr="005F088B">
        <w:t>жается к 10 баллам), ведь без этого права все остальные права утрачивают смысл. Интересно, что же</w:t>
      </w:r>
      <w:r w:rsidRPr="005F088B">
        <w:t>н</w:t>
      </w:r>
      <w:r w:rsidRPr="005F088B">
        <w:t>щины право на жизнь ценят больше, чем мужчины. Наибольшую ценность это право имеет среди жит</w:t>
      </w:r>
      <w:r w:rsidRPr="005F088B">
        <w:t>е</w:t>
      </w:r>
      <w:r w:rsidRPr="005F088B">
        <w:t>лей областного центра. А по мере уменьшения размера населенного пункта уменьшается и ценность эт</w:t>
      </w:r>
      <w:r w:rsidRPr="005F088B">
        <w:t>о</w:t>
      </w:r>
      <w:r w:rsidRPr="005F088B">
        <w:t xml:space="preserve">го права в глазах населения. </w:t>
      </w:r>
    </w:p>
    <w:p w:rsidR="00375BB1" w:rsidRPr="00375BB1" w:rsidRDefault="005F088B" w:rsidP="001C5D5F">
      <w:pPr>
        <w:pStyle w:val="stat"/>
        <w:numPr>
          <w:ilvl w:val="0"/>
          <w:numId w:val="13"/>
        </w:numPr>
        <w:spacing w:before="0" w:beforeAutospacing="0" w:after="0" w:afterAutospacing="0"/>
        <w:rPr>
          <w:b/>
          <w:bCs/>
          <w:spacing w:val="-4"/>
        </w:rPr>
      </w:pPr>
      <w:r w:rsidRPr="00375BB1">
        <w:rPr>
          <w:b/>
          <w:bCs/>
          <w:spacing w:val="-4"/>
        </w:rPr>
        <w:t>ПРАВО НА ЛИЧНОЕ ДОСТОИНСТВО – 9,14</w:t>
      </w:r>
    </w:p>
    <w:p w:rsidR="00375BB1" w:rsidRPr="00375BB1" w:rsidRDefault="00375BB1" w:rsidP="005F088B">
      <w:pPr>
        <w:pStyle w:val="stat"/>
        <w:spacing w:before="0" w:beforeAutospacing="0" w:after="0" w:afterAutospacing="0"/>
        <w:ind w:left="567"/>
        <w:jc w:val="both"/>
        <w:rPr>
          <w:bCs/>
          <w:spacing w:val="-4"/>
        </w:rPr>
      </w:pPr>
      <w:r w:rsidRPr="00375BB1">
        <w:rPr>
          <w:bCs/>
          <w:spacing w:val="-4"/>
        </w:rPr>
        <w:t>Право на личное достоинство гарантирует статья 21 Конституции РФ, в которой сказано:</w:t>
      </w:r>
    </w:p>
    <w:p w:rsidR="00375BB1" w:rsidRPr="00375BB1" w:rsidRDefault="00375BB1" w:rsidP="005F088B">
      <w:pPr>
        <w:pStyle w:val="stat"/>
        <w:spacing w:before="0" w:beforeAutospacing="0" w:after="0" w:afterAutospacing="0"/>
        <w:ind w:left="567"/>
        <w:jc w:val="both"/>
        <w:rPr>
          <w:i/>
        </w:rPr>
      </w:pPr>
      <w:r w:rsidRPr="00375BB1">
        <w:t>1</w:t>
      </w:r>
      <w:r w:rsidRPr="00375BB1">
        <w:rPr>
          <w:i/>
        </w:rPr>
        <w:t xml:space="preserve">. Достоинство личности охраняется государством. Ничто не может быть основанием для его умаления. </w:t>
      </w:r>
    </w:p>
    <w:p w:rsidR="00375BB1" w:rsidRPr="00375BB1" w:rsidRDefault="00375BB1" w:rsidP="005F088B">
      <w:pPr>
        <w:pStyle w:val="a8"/>
        <w:spacing w:before="0" w:beforeAutospacing="0" w:after="0" w:afterAutospacing="0"/>
        <w:ind w:left="567"/>
        <w:jc w:val="both"/>
        <w:rPr>
          <w:i/>
        </w:rPr>
      </w:pPr>
      <w:r w:rsidRPr="00375BB1">
        <w:rPr>
          <w:i/>
        </w:rPr>
        <w:t>2. Никто не должен подвергаться пыткам, насилию, другому жестокому или унижающему чел</w:t>
      </w:r>
      <w:r w:rsidRPr="00375BB1">
        <w:rPr>
          <w:i/>
        </w:rPr>
        <w:t>о</w:t>
      </w:r>
      <w:r w:rsidRPr="00375BB1">
        <w:rPr>
          <w:i/>
        </w:rPr>
        <w:t xml:space="preserve">веческое достоинство обращению или наказанию. Никто не </w:t>
      </w:r>
      <w:proofErr w:type="gramStart"/>
      <w:r w:rsidRPr="00375BB1">
        <w:rPr>
          <w:i/>
        </w:rPr>
        <w:t>может быть без добровольного согл</w:t>
      </w:r>
      <w:r w:rsidRPr="00375BB1">
        <w:rPr>
          <w:i/>
        </w:rPr>
        <w:t>а</w:t>
      </w:r>
      <w:r w:rsidRPr="00375BB1">
        <w:rPr>
          <w:i/>
        </w:rPr>
        <w:t>сия подвергнут</w:t>
      </w:r>
      <w:proofErr w:type="gramEnd"/>
      <w:r w:rsidRPr="00375BB1">
        <w:rPr>
          <w:i/>
        </w:rPr>
        <w:t xml:space="preserve"> медицинским, научным или иным опытам. </w:t>
      </w:r>
    </w:p>
    <w:p w:rsidR="00375BB1" w:rsidRPr="00375BB1" w:rsidRDefault="00375BB1" w:rsidP="005F088B">
      <w:pPr>
        <w:pStyle w:val="a8"/>
        <w:spacing w:before="0" w:beforeAutospacing="0" w:after="0" w:afterAutospacing="0"/>
        <w:ind w:firstLine="567"/>
        <w:jc w:val="both"/>
        <w:rPr>
          <w:bCs/>
          <w:spacing w:val="-4"/>
        </w:rPr>
      </w:pPr>
      <w:r w:rsidRPr="00375BB1">
        <w:rPr>
          <w:bCs/>
          <w:spacing w:val="-4"/>
        </w:rPr>
        <w:t>Ценность права на достоинство  личности (9,14) в глазах населения несколько уступает значимости права на жизнь (9,44).  Право на личное достоинство равноценно в глазах мужчин и женщин. Высшую ст</w:t>
      </w:r>
      <w:r w:rsidRPr="00375BB1">
        <w:rPr>
          <w:bCs/>
          <w:spacing w:val="-4"/>
        </w:rPr>
        <w:t>е</w:t>
      </w:r>
      <w:r w:rsidRPr="00375BB1">
        <w:rPr>
          <w:bCs/>
          <w:spacing w:val="-4"/>
        </w:rPr>
        <w:t xml:space="preserve">пень значимости оно имеет в малых городах, самую низкую – в селах. </w:t>
      </w:r>
    </w:p>
    <w:p w:rsidR="00375BB1" w:rsidRPr="00375BB1" w:rsidRDefault="005F088B" w:rsidP="001C5D5F">
      <w:pPr>
        <w:pStyle w:val="stat"/>
        <w:numPr>
          <w:ilvl w:val="0"/>
          <w:numId w:val="13"/>
        </w:numPr>
        <w:spacing w:before="0" w:beforeAutospacing="0" w:after="0" w:afterAutospacing="0"/>
        <w:rPr>
          <w:b/>
          <w:bCs/>
          <w:spacing w:val="-4"/>
        </w:rPr>
      </w:pPr>
      <w:r w:rsidRPr="00375BB1">
        <w:rPr>
          <w:b/>
          <w:bCs/>
          <w:spacing w:val="-4"/>
        </w:rPr>
        <w:t>ПРАВО НА ГУМАННОЕ ОБРАЩЕНИЕ – 8,89</w:t>
      </w:r>
    </w:p>
    <w:p w:rsidR="00375BB1" w:rsidRPr="00375BB1" w:rsidRDefault="00375BB1" w:rsidP="005F088B">
      <w:pPr>
        <w:pStyle w:val="a8"/>
        <w:spacing w:before="0" w:beforeAutospacing="0" w:after="0" w:afterAutospacing="0"/>
        <w:ind w:firstLine="567"/>
        <w:jc w:val="both"/>
        <w:rPr>
          <w:b/>
          <w:bCs/>
          <w:spacing w:val="-4"/>
        </w:rPr>
      </w:pPr>
      <w:r w:rsidRPr="00375BB1">
        <w:rPr>
          <w:bCs/>
          <w:spacing w:val="-4"/>
        </w:rPr>
        <w:t>А второй пункт статьи 21 Конституции РФ раскрывает содержание права на гуманное обращение, к</w:t>
      </w:r>
      <w:r w:rsidRPr="00375BB1">
        <w:rPr>
          <w:bCs/>
          <w:spacing w:val="-4"/>
        </w:rPr>
        <w:t>о</w:t>
      </w:r>
      <w:r w:rsidRPr="00375BB1">
        <w:rPr>
          <w:bCs/>
          <w:spacing w:val="-4"/>
        </w:rPr>
        <w:t xml:space="preserve">торое предусматривает запрет пыток, насилия и всякого жестокого обращения или наказания. Это право население оценило почти столь же высоко (8,89) как и право на личное достоинство (9,14). На этом праве чаще настаивают женщины. </w:t>
      </w:r>
    </w:p>
    <w:p w:rsidR="00375BB1" w:rsidRPr="00375BB1" w:rsidRDefault="005F088B" w:rsidP="001C5D5F">
      <w:pPr>
        <w:pStyle w:val="stat"/>
        <w:numPr>
          <w:ilvl w:val="0"/>
          <w:numId w:val="13"/>
        </w:numPr>
        <w:spacing w:before="0" w:beforeAutospacing="0" w:after="0" w:afterAutospacing="0"/>
        <w:rPr>
          <w:b/>
          <w:bCs/>
          <w:spacing w:val="-4"/>
        </w:rPr>
      </w:pPr>
      <w:r w:rsidRPr="00375BB1">
        <w:rPr>
          <w:b/>
          <w:bCs/>
          <w:spacing w:val="-4"/>
        </w:rPr>
        <w:t>ПРАВО НА СВОБОДУ И ЛИЧНУЮ НЕПРИКОСНОВЕННОСТЬ– 9,31</w:t>
      </w:r>
    </w:p>
    <w:p w:rsidR="00375BB1" w:rsidRPr="005F088B" w:rsidRDefault="00375BB1" w:rsidP="005F088B">
      <w:pPr>
        <w:ind w:firstLine="567"/>
        <w:jc w:val="both"/>
        <w:rPr>
          <w:spacing w:val="-4"/>
        </w:rPr>
      </w:pPr>
      <w:r w:rsidRPr="005F088B">
        <w:rPr>
          <w:spacing w:val="-4"/>
        </w:rPr>
        <w:t>Право на свободу и личную неприкосновенность гарантирует статься 22 Конституции РФ, где сказано:</w:t>
      </w:r>
    </w:p>
    <w:p w:rsidR="00375BB1" w:rsidRPr="00375BB1" w:rsidRDefault="00375BB1" w:rsidP="00375BB1">
      <w:pPr>
        <w:pStyle w:val="a8"/>
        <w:spacing w:before="0" w:beforeAutospacing="0" w:after="0" w:afterAutospacing="0"/>
        <w:ind w:left="567"/>
        <w:rPr>
          <w:i/>
        </w:rPr>
      </w:pPr>
      <w:r w:rsidRPr="00375BB1">
        <w:rPr>
          <w:i/>
        </w:rPr>
        <w:t xml:space="preserve">1. Каждый имеет право на свободу и личную неприкосновенность. </w:t>
      </w:r>
    </w:p>
    <w:p w:rsidR="00375BB1" w:rsidRPr="00375BB1" w:rsidRDefault="00375BB1" w:rsidP="00375BB1">
      <w:pPr>
        <w:pStyle w:val="a8"/>
        <w:spacing w:before="0" w:beforeAutospacing="0" w:after="0" w:afterAutospacing="0"/>
        <w:ind w:left="567"/>
        <w:rPr>
          <w:i/>
        </w:rPr>
      </w:pPr>
      <w:r w:rsidRPr="00375BB1">
        <w:rPr>
          <w:i/>
        </w:rPr>
        <w:t xml:space="preserve">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 </w:t>
      </w:r>
    </w:p>
    <w:p w:rsidR="00375BB1" w:rsidRPr="00375BB1" w:rsidRDefault="00375BB1" w:rsidP="005F088B">
      <w:pPr>
        <w:pStyle w:val="a8"/>
        <w:spacing w:before="0" w:beforeAutospacing="0" w:after="0" w:afterAutospacing="0"/>
        <w:ind w:firstLine="567"/>
        <w:jc w:val="both"/>
      </w:pPr>
      <w:r w:rsidRPr="00375BB1">
        <w:t xml:space="preserve">Право на свободу и личную неприкосновенность в глазах населения имеет даже более высокую ценность (9,34), чем право на личное достоинство (9,14%) и гуманное обращение (8,89). </w:t>
      </w:r>
    </w:p>
    <w:p w:rsidR="00375BB1" w:rsidRPr="00375BB1" w:rsidRDefault="00375BB1" w:rsidP="005F088B">
      <w:pPr>
        <w:pStyle w:val="a8"/>
        <w:spacing w:before="0" w:beforeAutospacing="0" w:after="0" w:afterAutospacing="0"/>
        <w:ind w:firstLine="567"/>
        <w:jc w:val="both"/>
      </w:pPr>
      <w:r w:rsidRPr="00375BB1">
        <w:t xml:space="preserve">Право на личную неприкосновенность и свободу равноценно в глазах мужчин и женщин. Особенно важно это право для жителей сел и деревень, а по мере роста размера населенного пункта значимость этого права уменьшается. </w:t>
      </w:r>
    </w:p>
    <w:p w:rsidR="005C4DBF" w:rsidRDefault="005C4DBF">
      <w:pPr>
        <w:rPr>
          <w:rFonts w:ascii="Arial" w:hAnsi="Arial" w:cs="Arial"/>
          <w:b/>
          <w:sz w:val="22"/>
          <w:szCs w:val="22"/>
        </w:rPr>
      </w:pPr>
      <w:r>
        <w:rPr>
          <w:rFonts w:ascii="Arial" w:hAnsi="Arial" w:cs="Arial"/>
          <w:b/>
          <w:sz w:val="22"/>
          <w:szCs w:val="22"/>
        </w:rPr>
        <w:br w:type="page"/>
      </w:r>
    </w:p>
    <w:p w:rsidR="005F088B" w:rsidRPr="00CC17F2" w:rsidRDefault="005F088B" w:rsidP="005F088B">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5F088B" w:rsidRPr="00CC17F2" w:rsidRDefault="005F088B" w:rsidP="005F088B">
      <w:pPr>
        <w:framePr w:hSpace="180" w:wrap="around" w:vAnchor="text" w:hAnchor="page" w:x="922" w:y="-250"/>
        <w:jc w:val="center"/>
      </w:pPr>
      <w:r w:rsidRPr="00CC17F2">
        <w:rPr>
          <w:b/>
          <w:caps/>
          <w:noProof/>
          <w:sz w:val="28"/>
          <w:szCs w:val="28"/>
        </w:rPr>
        <w:drawing>
          <wp:inline distT="0" distB="0" distL="0" distR="0" wp14:anchorId="46F7A44C" wp14:editId="2566C397">
            <wp:extent cx="466090" cy="548640"/>
            <wp:effectExtent l="0" t="0" r="0" b="3810"/>
            <wp:docPr id="90" name="Рисунок 9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5C4DBF" w:rsidRPr="000455A4" w:rsidRDefault="005C4DBF" w:rsidP="005C4DBF">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16 – 23 декабря</w:t>
      </w:r>
      <w:r w:rsidRPr="000455A4">
        <w:rPr>
          <w:rFonts w:ascii="Arial" w:hAnsi="Arial" w:cs="Arial"/>
          <w:sz w:val="20"/>
          <w:szCs w:val="20"/>
        </w:rPr>
        <w:t xml:space="preserve"> 201</w:t>
      </w:r>
      <w:r>
        <w:rPr>
          <w:rFonts w:ascii="Arial" w:hAnsi="Arial" w:cs="Arial"/>
          <w:sz w:val="20"/>
          <w:szCs w:val="20"/>
        </w:rPr>
        <w:t>4</w:t>
      </w:r>
      <w:r w:rsidRPr="000455A4">
        <w:rPr>
          <w:rFonts w:ascii="Arial" w:hAnsi="Arial" w:cs="Arial"/>
          <w:sz w:val="20"/>
          <w:szCs w:val="20"/>
        </w:rPr>
        <w:t xml:space="preserve"> года методом телефонного интервью.</w:t>
      </w:r>
    </w:p>
    <w:p w:rsidR="005C4DBF" w:rsidRPr="000455A4" w:rsidRDefault="005C4DBF" w:rsidP="005C4DBF">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5C4DBF" w:rsidRPr="000455A4" w:rsidRDefault="005C4DBF" w:rsidP="005C4DBF">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160</w:t>
      </w:r>
      <w:r>
        <w:rPr>
          <w:rFonts w:ascii="Arial" w:hAnsi="Arial" w:cs="Arial"/>
          <w:sz w:val="20"/>
          <w:szCs w:val="20"/>
          <w:lang w:val="en-US"/>
        </w:rPr>
        <w:t>9</w:t>
      </w:r>
      <w:r w:rsidRPr="000455A4">
        <w:rPr>
          <w:rFonts w:ascii="Arial" w:hAnsi="Arial" w:cs="Arial"/>
          <w:sz w:val="20"/>
          <w:szCs w:val="20"/>
        </w:rPr>
        <w:t xml:space="preserve"> человек.</w:t>
      </w:r>
    </w:p>
    <w:p w:rsidR="005F088B" w:rsidRPr="00CC17F2" w:rsidRDefault="005F088B" w:rsidP="005F088B">
      <w:pPr>
        <w:jc w:val="center"/>
      </w:pPr>
      <w:r w:rsidRPr="00CC17F2">
        <w:rPr>
          <w:noProof/>
        </w:rPr>
        <mc:AlternateContent>
          <mc:Choice Requires="wps">
            <w:drawing>
              <wp:anchor distT="4294967294" distB="4294967294" distL="114300" distR="114300" simplePos="0" relativeHeight="251991040" behindDoc="0" locked="0" layoutInCell="1" allowOverlap="1" wp14:anchorId="726A325F" wp14:editId="6F1B6164">
                <wp:simplePos x="0" y="0"/>
                <wp:positionH relativeFrom="column">
                  <wp:posOffset>120015</wp:posOffset>
                </wp:positionH>
                <wp:positionV relativeFrom="paragraph">
                  <wp:posOffset>86994</wp:posOffset>
                </wp:positionV>
                <wp:extent cx="6629400" cy="0"/>
                <wp:effectExtent l="0" t="0" r="19050" b="19050"/>
                <wp:wrapNone/>
                <wp:docPr id="8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9" o:spid="_x0000_s1026" style="position:absolute;z-index:251991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AhDWLW&#10;TAIAAFsEAAAOAAAAAAAAAAAAAAAAAC4CAABkcnMvZTJvRG9jLnhtbFBLAQItABQABgAIAAAAIQD9&#10;U5Gx2wAAAAkBAAAPAAAAAAAAAAAAAAAAAKYEAABkcnMvZG93bnJldi54bWxQSwUGAAAAAAQABADz&#10;AAAArgUAAAAA&#10;" strokeweight="2pt"/>
            </w:pict>
          </mc:Fallback>
        </mc:AlternateContent>
      </w:r>
    </w:p>
    <w:p w:rsidR="005F088B" w:rsidRDefault="005F088B" w:rsidP="005F088B">
      <w:pPr>
        <w:pStyle w:val="stat"/>
        <w:spacing w:before="0" w:beforeAutospacing="0" w:after="0" w:afterAutospacing="0"/>
        <w:ind w:left="1353"/>
        <w:rPr>
          <w:b/>
          <w:bCs/>
          <w:spacing w:val="-4"/>
        </w:rPr>
      </w:pPr>
    </w:p>
    <w:p w:rsidR="00375BB1" w:rsidRPr="005F088B" w:rsidRDefault="005F088B" w:rsidP="001C5D5F">
      <w:pPr>
        <w:pStyle w:val="stat"/>
        <w:numPr>
          <w:ilvl w:val="0"/>
          <w:numId w:val="13"/>
        </w:numPr>
        <w:spacing w:before="0" w:beforeAutospacing="0" w:after="0" w:afterAutospacing="0"/>
        <w:rPr>
          <w:b/>
          <w:bCs/>
          <w:spacing w:val="-4"/>
        </w:rPr>
      </w:pPr>
      <w:r w:rsidRPr="00375BB1">
        <w:rPr>
          <w:b/>
          <w:bCs/>
          <w:spacing w:val="-4"/>
        </w:rPr>
        <w:t>ПРАВО НА НЕПРИКОСНОВЕННОСТЬ ЧАСТНОЙ ЖИЗНИ, ЛИЧНУЮ И СЕМЕ</w:t>
      </w:r>
      <w:r w:rsidRPr="00375BB1">
        <w:rPr>
          <w:b/>
          <w:bCs/>
          <w:spacing w:val="-4"/>
        </w:rPr>
        <w:t>Й</w:t>
      </w:r>
      <w:r w:rsidRPr="00375BB1">
        <w:rPr>
          <w:b/>
          <w:bCs/>
          <w:spacing w:val="-4"/>
        </w:rPr>
        <w:t>НУЮ ТАЙНУ, ЗАЩИТУ ЧЕСТИ И ДОБРОГО ИМЕНИ – 9,46,</w:t>
      </w:r>
    </w:p>
    <w:p w:rsidR="00375BB1" w:rsidRPr="00375BB1" w:rsidRDefault="00375BB1" w:rsidP="005F088B">
      <w:pPr>
        <w:pStyle w:val="a8"/>
        <w:spacing w:before="0" w:beforeAutospacing="0" w:after="0" w:afterAutospacing="0"/>
        <w:ind w:firstLine="567"/>
        <w:jc w:val="both"/>
      </w:pPr>
      <w:r w:rsidRPr="00375BB1">
        <w:t xml:space="preserve">Право на неприкосновенность частной жизни, охрану личных и семейных тайн менее всего значимо для молодежи. В селах и небольших городах это право ценится выше,  чем в областном центре. </w:t>
      </w:r>
    </w:p>
    <w:p w:rsidR="00375BB1" w:rsidRPr="00375BB1" w:rsidRDefault="00375BB1" w:rsidP="00375BB1">
      <w:pPr>
        <w:pStyle w:val="a8"/>
        <w:spacing w:before="0" w:beforeAutospacing="0" w:after="0" w:afterAutospacing="0"/>
        <w:ind w:left="567" w:firstLine="567"/>
      </w:pPr>
    </w:p>
    <w:p w:rsidR="00375BB1" w:rsidRPr="005F088B" w:rsidRDefault="005F088B" w:rsidP="001C5D5F">
      <w:pPr>
        <w:pStyle w:val="stat"/>
        <w:numPr>
          <w:ilvl w:val="0"/>
          <w:numId w:val="13"/>
        </w:numPr>
        <w:spacing w:before="0" w:beforeAutospacing="0" w:after="0" w:afterAutospacing="0"/>
        <w:rPr>
          <w:b/>
          <w:bCs/>
          <w:spacing w:val="-4"/>
        </w:rPr>
      </w:pPr>
      <w:r w:rsidRPr="00375BB1">
        <w:rPr>
          <w:b/>
          <w:bCs/>
          <w:spacing w:val="-4"/>
        </w:rPr>
        <w:t>ПРАВО НА ТАЙНУ ПЕРЕПИСКИ, ТЕЛЕФОННЫХ ПЕРЕГОВОРОВ, ПОЧТОВЫХ, ТЕЛЕГРАФНЫХ И ИНЫХ СООБЩЕНИЙ – 8,53</w:t>
      </w:r>
    </w:p>
    <w:p w:rsidR="00375BB1" w:rsidRPr="00375BB1" w:rsidRDefault="00375BB1" w:rsidP="005F088B">
      <w:pPr>
        <w:pStyle w:val="a8"/>
        <w:spacing w:before="0" w:beforeAutospacing="0" w:after="0" w:afterAutospacing="0"/>
        <w:ind w:firstLine="567"/>
        <w:jc w:val="both"/>
      </w:pPr>
      <w:r w:rsidRPr="00375BB1">
        <w:t>Право на тайну переписки женщинами ценится выше, чем мужчинами; бедными – выше, чем бог</w:t>
      </w:r>
      <w:r w:rsidRPr="00375BB1">
        <w:t>а</w:t>
      </w:r>
      <w:r w:rsidRPr="00375BB1">
        <w:t xml:space="preserve">тыми. </w:t>
      </w:r>
    </w:p>
    <w:p w:rsidR="0010445D" w:rsidRDefault="0010445D" w:rsidP="005F088B">
      <w:pPr>
        <w:pStyle w:val="a8"/>
        <w:spacing w:before="0" w:beforeAutospacing="0" w:after="0" w:afterAutospacing="0"/>
        <w:ind w:firstLine="567"/>
        <w:jc w:val="both"/>
      </w:pPr>
    </w:p>
    <w:p w:rsidR="00375BB1" w:rsidRPr="00375BB1" w:rsidRDefault="00375BB1" w:rsidP="005F088B">
      <w:pPr>
        <w:pStyle w:val="a8"/>
        <w:spacing w:before="0" w:beforeAutospacing="0" w:after="0" w:afterAutospacing="0"/>
        <w:ind w:firstLine="567"/>
        <w:jc w:val="both"/>
      </w:pPr>
      <w:r w:rsidRPr="00375BB1">
        <w:t>Право на неприкосновенность частной жизни и право на тайну переписки гарантирует статья Ко</w:t>
      </w:r>
      <w:r w:rsidRPr="00375BB1">
        <w:t>н</w:t>
      </w:r>
      <w:r w:rsidRPr="00375BB1">
        <w:t>ституции РФ 23 (пункты 1 и 2), которая гласит:</w:t>
      </w:r>
    </w:p>
    <w:p w:rsidR="00375BB1" w:rsidRPr="00375BB1" w:rsidRDefault="00375BB1" w:rsidP="00375BB1">
      <w:pPr>
        <w:pStyle w:val="stat"/>
        <w:spacing w:before="0" w:beforeAutospacing="0" w:after="0" w:afterAutospacing="0"/>
        <w:ind w:left="567"/>
        <w:rPr>
          <w:i/>
        </w:rPr>
      </w:pPr>
      <w:r w:rsidRPr="00375BB1">
        <w:rPr>
          <w:i/>
        </w:rPr>
        <w:t xml:space="preserve">Статья 23 </w:t>
      </w:r>
    </w:p>
    <w:p w:rsidR="00375BB1" w:rsidRPr="00375BB1" w:rsidRDefault="00375BB1" w:rsidP="00375BB1">
      <w:pPr>
        <w:pStyle w:val="a8"/>
        <w:spacing w:before="0" w:beforeAutospacing="0" w:after="0" w:afterAutospacing="0"/>
        <w:ind w:left="567"/>
        <w:rPr>
          <w:i/>
        </w:rPr>
      </w:pPr>
      <w:r w:rsidRPr="00375BB1">
        <w:rPr>
          <w:i/>
        </w:rPr>
        <w:t>1. Каждый имеет право на неприкосновенность частной жизни, личную и семейную тайну, защ</w:t>
      </w:r>
      <w:r w:rsidRPr="00375BB1">
        <w:rPr>
          <w:i/>
        </w:rPr>
        <w:t>и</w:t>
      </w:r>
      <w:r w:rsidRPr="00375BB1">
        <w:rPr>
          <w:i/>
        </w:rPr>
        <w:t xml:space="preserve">ту своей чести и доброго имени. </w:t>
      </w:r>
    </w:p>
    <w:p w:rsidR="00375BB1" w:rsidRPr="00375BB1" w:rsidRDefault="00375BB1" w:rsidP="00375BB1">
      <w:pPr>
        <w:pStyle w:val="a8"/>
        <w:spacing w:before="0" w:beforeAutospacing="0" w:after="0" w:afterAutospacing="0"/>
        <w:ind w:left="567"/>
        <w:rPr>
          <w:i/>
        </w:rPr>
      </w:pPr>
      <w:r w:rsidRPr="00375BB1">
        <w:rPr>
          <w:i/>
        </w:rPr>
        <w:t xml:space="preserve">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 </w:t>
      </w:r>
    </w:p>
    <w:p w:rsidR="00375BB1" w:rsidRPr="005F088B" w:rsidRDefault="00375BB1" w:rsidP="005F088B">
      <w:pPr>
        <w:pStyle w:val="a8"/>
        <w:spacing w:before="0" w:beforeAutospacing="0" w:after="0" w:afterAutospacing="0"/>
        <w:ind w:firstLine="567"/>
        <w:jc w:val="both"/>
      </w:pPr>
      <w:r w:rsidRPr="005F088B">
        <w:t xml:space="preserve">Можно видеть, что значимость первого пункта статьи 23 (9,46) для населения почти на бал выше, чем второго (8,53). Иными словами, люди снисходительнее отнесутся к прослушиванию их телефонных переговоров, если при этом гарантируется защита их чести и доброго имени. Показательно, что право на защиту чести (9,46) люди ценят выше, чем само право на жизнь (9,44). </w:t>
      </w:r>
    </w:p>
    <w:p w:rsidR="00375BB1" w:rsidRPr="005F088B" w:rsidRDefault="00375BB1" w:rsidP="005F088B"/>
    <w:p w:rsidR="00375BB1" w:rsidRPr="00375BB1" w:rsidRDefault="005F088B" w:rsidP="001C5D5F">
      <w:pPr>
        <w:pStyle w:val="stat"/>
        <w:numPr>
          <w:ilvl w:val="0"/>
          <w:numId w:val="13"/>
        </w:numPr>
        <w:spacing w:before="0" w:beforeAutospacing="0" w:after="0" w:afterAutospacing="0"/>
        <w:rPr>
          <w:b/>
          <w:bCs/>
          <w:spacing w:val="-4"/>
        </w:rPr>
      </w:pPr>
      <w:r w:rsidRPr="00375BB1">
        <w:rPr>
          <w:b/>
          <w:bCs/>
          <w:spacing w:val="-4"/>
        </w:rPr>
        <w:t>ПРАВО НА ОЗНАКОМЛЕНИЕ С ДОКУМЕНТАМИ И МАТЕРИАЛАМИ, НЕПОСРЕ</w:t>
      </w:r>
      <w:r w:rsidRPr="00375BB1">
        <w:rPr>
          <w:b/>
          <w:bCs/>
          <w:spacing w:val="-4"/>
        </w:rPr>
        <w:t>Д</w:t>
      </w:r>
      <w:r w:rsidRPr="00375BB1">
        <w:rPr>
          <w:b/>
          <w:bCs/>
          <w:spacing w:val="-4"/>
        </w:rPr>
        <w:t>СТВЕННО ЗАТРАГИВАЮЩИМИ ПРАВА И СВОБОДЫ – 8,74,</w:t>
      </w:r>
    </w:p>
    <w:p w:rsidR="00375BB1" w:rsidRPr="005F088B" w:rsidRDefault="00375BB1" w:rsidP="005F088B">
      <w:pPr>
        <w:pStyle w:val="a8"/>
        <w:spacing w:before="0" w:beforeAutospacing="0" w:after="0" w:afterAutospacing="0"/>
        <w:ind w:firstLine="567"/>
        <w:jc w:val="both"/>
      </w:pPr>
      <w:r w:rsidRPr="005F088B">
        <w:t>Право на ознакомление с документами, непосредственно затрагивающими права и свободы, гара</w:t>
      </w:r>
      <w:r w:rsidRPr="005F088B">
        <w:t>н</w:t>
      </w:r>
      <w:r w:rsidRPr="005F088B">
        <w:t>тируется пунктом 2 статьи 24.</w:t>
      </w:r>
    </w:p>
    <w:p w:rsidR="00375BB1" w:rsidRPr="00375BB1" w:rsidRDefault="00375BB1" w:rsidP="00375BB1">
      <w:pPr>
        <w:pStyle w:val="stat"/>
        <w:spacing w:before="0" w:beforeAutospacing="0" w:after="0" w:afterAutospacing="0"/>
        <w:ind w:left="567"/>
        <w:rPr>
          <w:i/>
        </w:rPr>
      </w:pPr>
      <w:r w:rsidRPr="00375BB1">
        <w:rPr>
          <w:i/>
        </w:rPr>
        <w:t xml:space="preserve">Статья 24 </w:t>
      </w:r>
    </w:p>
    <w:p w:rsidR="00375BB1" w:rsidRPr="00375BB1" w:rsidRDefault="00375BB1" w:rsidP="00375BB1">
      <w:pPr>
        <w:pStyle w:val="a8"/>
        <w:spacing w:before="0" w:beforeAutospacing="0" w:after="0" w:afterAutospacing="0"/>
        <w:ind w:left="567"/>
        <w:rPr>
          <w:i/>
        </w:rPr>
      </w:pPr>
      <w:r w:rsidRPr="00375BB1">
        <w:rPr>
          <w:i/>
        </w:rPr>
        <w:t>1. Сбор, хранение, использование и распространение информации о частной жизни лица без его с</w:t>
      </w:r>
      <w:r w:rsidRPr="00375BB1">
        <w:rPr>
          <w:i/>
        </w:rPr>
        <w:t>о</w:t>
      </w:r>
      <w:r w:rsidRPr="00375BB1">
        <w:rPr>
          <w:i/>
        </w:rPr>
        <w:t xml:space="preserve">гласия не допускаются. </w:t>
      </w:r>
    </w:p>
    <w:p w:rsidR="00375BB1" w:rsidRPr="00375BB1" w:rsidRDefault="00375BB1" w:rsidP="00375BB1">
      <w:pPr>
        <w:pStyle w:val="a8"/>
        <w:spacing w:before="0" w:beforeAutospacing="0" w:after="0" w:afterAutospacing="0"/>
        <w:ind w:left="567"/>
        <w:rPr>
          <w:i/>
        </w:rPr>
      </w:pPr>
      <w:r w:rsidRPr="00375BB1">
        <w:rPr>
          <w:i/>
        </w:rPr>
        <w:t>2. Органы государственной власти и органы местного самоуправления, их должностные лица об</w:t>
      </w:r>
      <w:r w:rsidRPr="00375BB1">
        <w:rPr>
          <w:i/>
        </w:rPr>
        <w:t>я</w:t>
      </w:r>
      <w:r w:rsidRPr="00375BB1">
        <w:rPr>
          <w:i/>
        </w:rPr>
        <w:t>заны обеспечить каждому возможность ознакомления с документами и материалами, непосре</w:t>
      </w:r>
      <w:r w:rsidRPr="00375BB1">
        <w:rPr>
          <w:i/>
        </w:rPr>
        <w:t>д</w:t>
      </w:r>
      <w:r w:rsidRPr="00375BB1">
        <w:rPr>
          <w:i/>
        </w:rPr>
        <w:t xml:space="preserve">ственно затрагивающими его права и свободы, если иное не предусмотрено законом. </w:t>
      </w:r>
    </w:p>
    <w:p w:rsidR="00375BB1" w:rsidRPr="005F088B" w:rsidRDefault="00375BB1" w:rsidP="005F088B">
      <w:pPr>
        <w:pStyle w:val="a8"/>
        <w:spacing w:before="0" w:beforeAutospacing="0" w:after="0" w:afterAutospacing="0"/>
        <w:ind w:firstLine="567"/>
        <w:jc w:val="both"/>
      </w:pPr>
      <w:r w:rsidRPr="005F088B">
        <w:t xml:space="preserve">Это право, хотя и ценится респондентами, но все же не добирает до 9 баллов. Оно  более важно для женщин, чем для мужчин. Молодые люди чаще подчеркивали его значимость. </w:t>
      </w:r>
    </w:p>
    <w:p w:rsidR="00375BB1" w:rsidRPr="005F088B" w:rsidRDefault="00375BB1" w:rsidP="005F088B"/>
    <w:p w:rsidR="00375BB1" w:rsidRPr="00375BB1" w:rsidRDefault="005F088B" w:rsidP="001C5D5F">
      <w:pPr>
        <w:pStyle w:val="stat"/>
        <w:numPr>
          <w:ilvl w:val="0"/>
          <w:numId w:val="13"/>
        </w:numPr>
        <w:spacing w:before="0" w:beforeAutospacing="0" w:after="0" w:afterAutospacing="0"/>
        <w:rPr>
          <w:b/>
          <w:bCs/>
          <w:spacing w:val="-4"/>
        </w:rPr>
      </w:pPr>
      <w:r w:rsidRPr="00375BB1">
        <w:rPr>
          <w:b/>
          <w:bCs/>
          <w:spacing w:val="-4"/>
        </w:rPr>
        <w:t>ПРАВО НА НЕПРИКОСНОВЕННОСТЬ ЖИЛИЩА – 9,59</w:t>
      </w:r>
    </w:p>
    <w:p w:rsidR="00375BB1" w:rsidRPr="00375BB1" w:rsidRDefault="00375BB1" w:rsidP="005F088B">
      <w:pPr>
        <w:pStyle w:val="a8"/>
        <w:spacing w:before="0" w:beforeAutospacing="0" w:after="0" w:afterAutospacing="0"/>
        <w:ind w:firstLine="567"/>
        <w:jc w:val="both"/>
      </w:pPr>
      <w:r w:rsidRPr="00375BB1">
        <w:t xml:space="preserve">Это право равноценно в глазах мужчин и женщин, в глазах бедных и богатых. Пожилые люди настаивают на нем чаще молодежи. Наивысшую ценность это право имеет в ответах интеллигенции. </w:t>
      </w:r>
    </w:p>
    <w:p w:rsidR="00375BB1" w:rsidRPr="00375BB1" w:rsidRDefault="00375BB1" w:rsidP="005F088B">
      <w:pPr>
        <w:pStyle w:val="a8"/>
        <w:spacing w:before="0" w:beforeAutospacing="0" w:after="0" w:afterAutospacing="0"/>
        <w:ind w:firstLine="567"/>
        <w:jc w:val="both"/>
      </w:pPr>
      <w:r w:rsidRPr="00375BB1">
        <w:t>Право на неприкосновенность жилища гарантируется статьей 25 Конституции РФ.</w:t>
      </w:r>
    </w:p>
    <w:p w:rsidR="00375BB1" w:rsidRPr="00375BB1" w:rsidRDefault="00375BB1" w:rsidP="00375BB1">
      <w:pPr>
        <w:pStyle w:val="stat"/>
        <w:spacing w:before="0" w:beforeAutospacing="0" w:after="0" w:afterAutospacing="0"/>
        <w:ind w:left="567"/>
        <w:rPr>
          <w:i/>
        </w:rPr>
      </w:pPr>
      <w:r w:rsidRPr="00375BB1">
        <w:rPr>
          <w:i/>
        </w:rPr>
        <w:t xml:space="preserve">Статья 25 </w:t>
      </w:r>
    </w:p>
    <w:p w:rsidR="00375BB1" w:rsidRPr="005F088B" w:rsidRDefault="00375BB1" w:rsidP="00375BB1">
      <w:pPr>
        <w:pStyle w:val="a8"/>
        <w:spacing w:before="0" w:beforeAutospacing="0" w:after="0" w:afterAutospacing="0"/>
        <w:ind w:left="567"/>
        <w:rPr>
          <w:i/>
          <w:spacing w:val="-2"/>
        </w:rPr>
      </w:pPr>
      <w:r w:rsidRPr="005F088B">
        <w:rPr>
          <w:i/>
          <w:spacing w:val="-2"/>
        </w:rPr>
        <w:t xml:space="preserve">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 </w:t>
      </w:r>
    </w:p>
    <w:p w:rsidR="005F088B" w:rsidRDefault="00375BB1" w:rsidP="005F088B">
      <w:pPr>
        <w:pStyle w:val="a8"/>
        <w:spacing w:before="0" w:beforeAutospacing="0" w:after="0" w:afterAutospacing="0"/>
        <w:ind w:firstLine="567"/>
        <w:jc w:val="both"/>
      </w:pPr>
      <w:r w:rsidRPr="00375BB1">
        <w:t>Удивительно, что право на неприкосновенность жилища люди ценят выше (9,59), чем право на неприкосновенность частной жизни (9,46) и даже право на саму жизнь (9,44). Поистине, актуальна пог</w:t>
      </w:r>
      <w:r w:rsidRPr="00375BB1">
        <w:t>о</w:t>
      </w:r>
      <w:r w:rsidRPr="00375BB1">
        <w:t xml:space="preserve">ворка: «Мой дом – моя крепость». Люди хотят считать свой дом безусловным островком безопасности в море житейских бурь. </w:t>
      </w:r>
    </w:p>
    <w:p w:rsidR="005F088B" w:rsidRDefault="005F088B">
      <w:r>
        <w:br w:type="page"/>
      </w:r>
    </w:p>
    <w:p w:rsidR="005F088B" w:rsidRPr="00CC17F2" w:rsidRDefault="005F088B" w:rsidP="005F088B">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5F088B" w:rsidRPr="00CC17F2" w:rsidRDefault="005F088B" w:rsidP="005F088B">
      <w:pPr>
        <w:framePr w:hSpace="180" w:wrap="around" w:vAnchor="text" w:hAnchor="page" w:x="922" w:y="-250"/>
        <w:jc w:val="center"/>
      </w:pPr>
      <w:r w:rsidRPr="00CC17F2">
        <w:rPr>
          <w:b/>
          <w:caps/>
          <w:noProof/>
          <w:sz w:val="28"/>
          <w:szCs w:val="28"/>
        </w:rPr>
        <w:drawing>
          <wp:inline distT="0" distB="0" distL="0" distR="0" wp14:anchorId="47A23835" wp14:editId="35532B1C">
            <wp:extent cx="466090" cy="548640"/>
            <wp:effectExtent l="0" t="0" r="0" b="3810"/>
            <wp:docPr id="95" name="Рисунок 9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5C4DBF" w:rsidRPr="000455A4" w:rsidRDefault="005C4DBF" w:rsidP="005C4DBF">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16 – 23 декабря</w:t>
      </w:r>
      <w:r w:rsidRPr="000455A4">
        <w:rPr>
          <w:rFonts w:ascii="Arial" w:hAnsi="Arial" w:cs="Arial"/>
          <w:sz w:val="20"/>
          <w:szCs w:val="20"/>
        </w:rPr>
        <w:t xml:space="preserve"> 201</w:t>
      </w:r>
      <w:r>
        <w:rPr>
          <w:rFonts w:ascii="Arial" w:hAnsi="Arial" w:cs="Arial"/>
          <w:sz w:val="20"/>
          <w:szCs w:val="20"/>
        </w:rPr>
        <w:t>4</w:t>
      </w:r>
      <w:r w:rsidRPr="000455A4">
        <w:rPr>
          <w:rFonts w:ascii="Arial" w:hAnsi="Arial" w:cs="Arial"/>
          <w:sz w:val="20"/>
          <w:szCs w:val="20"/>
        </w:rPr>
        <w:t xml:space="preserve"> года методом телефонного интервью.</w:t>
      </w:r>
    </w:p>
    <w:p w:rsidR="005C4DBF" w:rsidRPr="000455A4" w:rsidRDefault="005C4DBF" w:rsidP="005C4DBF">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5C4DBF" w:rsidRPr="000455A4" w:rsidRDefault="005C4DBF" w:rsidP="005C4DBF">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160</w:t>
      </w:r>
      <w:r>
        <w:rPr>
          <w:rFonts w:ascii="Arial" w:hAnsi="Arial" w:cs="Arial"/>
          <w:sz w:val="20"/>
          <w:szCs w:val="20"/>
          <w:lang w:val="en-US"/>
        </w:rPr>
        <w:t>9</w:t>
      </w:r>
      <w:r w:rsidRPr="000455A4">
        <w:rPr>
          <w:rFonts w:ascii="Arial" w:hAnsi="Arial" w:cs="Arial"/>
          <w:sz w:val="20"/>
          <w:szCs w:val="20"/>
        </w:rPr>
        <w:t xml:space="preserve"> человек.</w:t>
      </w:r>
    </w:p>
    <w:p w:rsidR="005F088B" w:rsidRPr="00CC17F2" w:rsidRDefault="005F088B" w:rsidP="005F088B">
      <w:pPr>
        <w:jc w:val="center"/>
      </w:pPr>
      <w:r w:rsidRPr="00CC17F2">
        <w:rPr>
          <w:noProof/>
        </w:rPr>
        <mc:AlternateContent>
          <mc:Choice Requires="wps">
            <w:drawing>
              <wp:anchor distT="4294967294" distB="4294967294" distL="114300" distR="114300" simplePos="0" relativeHeight="251993088" behindDoc="0" locked="0" layoutInCell="1" allowOverlap="1" wp14:anchorId="52A9B38D" wp14:editId="535A1505">
                <wp:simplePos x="0" y="0"/>
                <wp:positionH relativeFrom="column">
                  <wp:posOffset>120015</wp:posOffset>
                </wp:positionH>
                <wp:positionV relativeFrom="paragraph">
                  <wp:posOffset>86994</wp:posOffset>
                </wp:positionV>
                <wp:extent cx="6629400" cy="0"/>
                <wp:effectExtent l="0" t="0" r="19050" b="19050"/>
                <wp:wrapNone/>
                <wp:docPr id="92"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2" o:spid="_x0000_s1026" style="position:absolute;z-index:2519930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CAEdY3&#10;TAIAAFsEAAAOAAAAAAAAAAAAAAAAAC4CAABkcnMvZTJvRG9jLnhtbFBLAQItABQABgAIAAAAIQD9&#10;U5Gx2wAAAAkBAAAPAAAAAAAAAAAAAAAAAKYEAABkcnMvZG93bnJldi54bWxQSwUGAAAAAAQABADz&#10;AAAArgUAAAAA&#10;" strokeweight="2pt"/>
            </w:pict>
          </mc:Fallback>
        </mc:AlternateContent>
      </w:r>
    </w:p>
    <w:p w:rsidR="00375BB1" w:rsidRPr="00375BB1" w:rsidRDefault="00375BB1" w:rsidP="005F088B">
      <w:pPr>
        <w:pStyle w:val="a8"/>
        <w:spacing w:before="0" w:beforeAutospacing="0" w:after="0" w:afterAutospacing="0"/>
        <w:ind w:firstLine="567"/>
        <w:jc w:val="both"/>
      </w:pPr>
    </w:p>
    <w:p w:rsidR="00375BB1" w:rsidRPr="00375BB1" w:rsidRDefault="005F088B" w:rsidP="001C5D5F">
      <w:pPr>
        <w:pStyle w:val="stat"/>
        <w:numPr>
          <w:ilvl w:val="0"/>
          <w:numId w:val="13"/>
        </w:numPr>
        <w:spacing w:before="0" w:beforeAutospacing="0" w:after="0" w:afterAutospacing="0"/>
        <w:rPr>
          <w:b/>
          <w:bCs/>
          <w:spacing w:val="-4"/>
        </w:rPr>
      </w:pPr>
      <w:r w:rsidRPr="00375BB1">
        <w:rPr>
          <w:b/>
          <w:bCs/>
          <w:spacing w:val="-4"/>
        </w:rPr>
        <w:t>ПРАВО НА ОПРЕДЕЛЕНИЕ И УКАЗАНИЕ СВОЕЙ НАЦИОНАЛЬНОЙ ПРИНА</w:t>
      </w:r>
      <w:r w:rsidRPr="00375BB1">
        <w:rPr>
          <w:b/>
          <w:bCs/>
          <w:spacing w:val="-4"/>
        </w:rPr>
        <w:t>Д</w:t>
      </w:r>
      <w:r w:rsidRPr="00375BB1">
        <w:rPr>
          <w:b/>
          <w:bCs/>
          <w:spacing w:val="-4"/>
        </w:rPr>
        <w:t>ЛЕЖНОСТИ – 8,18</w:t>
      </w:r>
    </w:p>
    <w:p w:rsidR="00375BB1" w:rsidRPr="005F088B" w:rsidRDefault="00375BB1" w:rsidP="005F088B">
      <w:pPr>
        <w:pStyle w:val="a8"/>
        <w:spacing w:before="0" w:beforeAutospacing="0" w:after="0" w:afterAutospacing="0"/>
        <w:ind w:firstLine="567"/>
        <w:jc w:val="both"/>
      </w:pPr>
      <w:r w:rsidRPr="005F088B">
        <w:t>Право на определение своей национальной принадлежности регулируются пунктом 1  статьей 26 Конституции РФ.</w:t>
      </w:r>
    </w:p>
    <w:p w:rsidR="00375BB1" w:rsidRPr="00375BB1" w:rsidRDefault="00375BB1" w:rsidP="00375BB1">
      <w:pPr>
        <w:pStyle w:val="stat"/>
        <w:spacing w:before="0" w:beforeAutospacing="0" w:after="0" w:afterAutospacing="0"/>
        <w:ind w:left="567"/>
        <w:rPr>
          <w:i/>
        </w:rPr>
      </w:pPr>
      <w:r w:rsidRPr="00375BB1">
        <w:rPr>
          <w:i/>
        </w:rPr>
        <w:t xml:space="preserve">Статья 26 </w:t>
      </w:r>
    </w:p>
    <w:p w:rsidR="00375BB1" w:rsidRPr="00375BB1" w:rsidRDefault="00375BB1" w:rsidP="00375BB1">
      <w:pPr>
        <w:pStyle w:val="a8"/>
        <w:spacing w:before="0" w:beforeAutospacing="0" w:after="0" w:afterAutospacing="0"/>
        <w:ind w:left="567"/>
        <w:rPr>
          <w:i/>
        </w:rPr>
      </w:pPr>
      <w:r w:rsidRPr="00375BB1">
        <w:rPr>
          <w:i/>
        </w:rPr>
        <w:t xml:space="preserve">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 </w:t>
      </w:r>
    </w:p>
    <w:p w:rsidR="00375BB1" w:rsidRPr="00375BB1" w:rsidRDefault="00375BB1" w:rsidP="00375BB1">
      <w:pPr>
        <w:pStyle w:val="a8"/>
        <w:spacing w:before="0" w:beforeAutospacing="0" w:after="0" w:afterAutospacing="0"/>
        <w:ind w:left="567"/>
        <w:rPr>
          <w:i/>
        </w:rPr>
      </w:pPr>
      <w:r w:rsidRPr="00375BB1">
        <w:rPr>
          <w:i/>
        </w:rPr>
        <w:t>2. Каждый имеет право на пользование родным языком, на свободный выбор языка общения, во</w:t>
      </w:r>
      <w:r w:rsidRPr="00375BB1">
        <w:rPr>
          <w:i/>
        </w:rPr>
        <w:t>с</w:t>
      </w:r>
      <w:r w:rsidRPr="00375BB1">
        <w:rPr>
          <w:i/>
        </w:rPr>
        <w:t xml:space="preserve">питания, обучения и творчества. </w:t>
      </w:r>
    </w:p>
    <w:p w:rsidR="00375BB1" w:rsidRPr="005F088B" w:rsidRDefault="00375BB1" w:rsidP="005F088B">
      <w:pPr>
        <w:pStyle w:val="a8"/>
        <w:spacing w:before="0" w:beforeAutospacing="0" w:after="0" w:afterAutospacing="0"/>
        <w:ind w:firstLine="567"/>
        <w:jc w:val="both"/>
      </w:pPr>
      <w:r w:rsidRPr="005F088B">
        <w:t>Право на определение и указание своей национальной принадлежности пока является наименее значимым правом из всех перечисленных. Возможно, это логично для нашей многонациональной страны, где люди традиционно различались не столько по национальной принадлежности, сколько по убежден</w:t>
      </w:r>
      <w:r w:rsidRPr="005F088B">
        <w:t>и</w:t>
      </w:r>
      <w:r w:rsidRPr="005F088B">
        <w:t xml:space="preserve">ям и верованиям. </w:t>
      </w:r>
    </w:p>
    <w:p w:rsidR="00375BB1" w:rsidRDefault="00375BB1" w:rsidP="005F088B">
      <w:pPr>
        <w:pStyle w:val="a8"/>
        <w:spacing w:before="0" w:beforeAutospacing="0" w:after="0" w:afterAutospacing="0"/>
        <w:ind w:firstLine="567"/>
        <w:jc w:val="both"/>
      </w:pPr>
      <w:r w:rsidRPr="005F088B">
        <w:t xml:space="preserve">Это право более ценно в глазах пожилых, чем </w:t>
      </w:r>
      <w:r w:rsidR="00291546">
        <w:t>молодых людей. По мере повышения</w:t>
      </w:r>
      <w:r w:rsidRPr="005F088B">
        <w:t xml:space="preserve"> образовател</w:t>
      </w:r>
      <w:r w:rsidRPr="005F088B">
        <w:t>ь</w:t>
      </w:r>
      <w:r w:rsidRPr="005F088B">
        <w:t>ного уровня респондентов значимость этого права снижается. В малых городах и селах это право пре</w:t>
      </w:r>
      <w:r w:rsidRPr="005F088B">
        <w:t>д</w:t>
      </w:r>
      <w:r w:rsidRPr="005F088B">
        <w:t xml:space="preserve">ставляется более важным, чем в областном центре. </w:t>
      </w:r>
    </w:p>
    <w:p w:rsidR="00591D6B" w:rsidRPr="005F088B" w:rsidRDefault="00591D6B" w:rsidP="005F088B">
      <w:pPr>
        <w:pStyle w:val="a8"/>
        <w:spacing w:before="0" w:beforeAutospacing="0" w:after="0" w:afterAutospacing="0"/>
        <w:ind w:firstLine="567"/>
        <w:jc w:val="both"/>
      </w:pPr>
    </w:p>
    <w:p w:rsidR="00375BB1" w:rsidRPr="00375BB1" w:rsidRDefault="005F088B" w:rsidP="001C5D5F">
      <w:pPr>
        <w:pStyle w:val="stat"/>
        <w:numPr>
          <w:ilvl w:val="0"/>
          <w:numId w:val="13"/>
        </w:numPr>
        <w:spacing w:before="0" w:beforeAutospacing="0" w:after="0" w:afterAutospacing="0"/>
        <w:rPr>
          <w:b/>
          <w:bCs/>
          <w:spacing w:val="-4"/>
        </w:rPr>
      </w:pPr>
      <w:r w:rsidRPr="00375BB1">
        <w:rPr>
          <w:b/>
          <w:bCs/>
          <w:spacing w:val="-4"/>
        </w:rPr>
        <w:t>ПРАВО НА ПОЛЬЗОВАНИЕ РОДНЫМ ЯЗЫКОМ – 9,34</w:t>
      </w:r>
    </w:p>
    <w:p w:rsidR="00375BB1" w:rsidRPr="005F088B" w:rsidRDefault="00375BB1" w:rsidP="005F088B">
      <w:pPr>
        <w:pStyle w:val="a8"/>
        <w:spacing w:before="0" w:beforeAutospacing="0" w:after="0" w:afterAutospacing="0"/>
        <w:ind w:firstLine="567"/>
        <w:jc w:val="both"/>
      </w:pPr>
      <w:r w:rsidRPr="005F088B">
        <w:t>Право на пользование родным языком регулируется пунктом 2 статьи 26 Конституции РФ, где ск</w:t>
      </w:r>
      <w:r w:rsidRPr="005F088B">
        <w:t>а</w:t>
      </w:r>
      <w:r w:rsidRPr="005F088B">
        <w:t>зано, что каждый имеет право на свободный выбор языка общения, воспитания, обучения и творчества. Это право в глазах населения существенно важнее (9,34) предыдущего права на определение своей нац</w:t>
      </w:r>
      <w:r w:rsidRPr="005F088B">
        <w:t>и</w:t>
      </w:r>
      <w:r w:rsidRPr="005F088B">
        <w:t xml:space="preserve">ональной принадлежности (8,18). </w:t>
      </w:r>
    </w:p>
    <w:p w:rsidR="00375BB1" w:rsidRDefault="00375BB1" w:rsidP="005F088B">
      <w:pPr>
        <w:pStyle w:val="a8"/>
        <w:spacing w:before="0" w:beforeAutospacing="0" w:after="0" w:afterAutospacing="0"/>
        <w:ind w:firstLine="567"/>
        <w:jc w:val="both"/>
      </w:pPr>
      <w:r w:rsidRPr="005F088B">
        <w:t xml:space="preserve"> Право на пользование родным языком равнозначно для мужчин и женщин. Оно более важно для бедных и пожилых респондентов, чем для молодых и богатых. В селах Воронежской области и малых городах значимость его выше, чем в областном центре. </w:t>
      </w:r>
    </w:p>
    <w:p w:rsidR="00591D6B" w:rsidRPr="005F088B" w:rsidRDefault="00591D6B" w:rsidP="005F088B">
      <w:pPr>
        <w:pStyle w:val="a8"/>
        <w:spacing w:before="0" w:beforeAutospacing="0" w:after="0" w:afterAutospacing="0"/>
        <w:ind w:firstLine="567"/>
        <w:jc w:val="both"/>
      </w:pPr>
    </w:p>
    <w:p w:rsidR="00375BB1" w:rsidRPr="00375BB1" w:rsidRDefault="005F088B" w:rsidP="001C5D5F">
      <w:pPr>
        <w:pStyle w:val="stat"/>
        <w:numPr>
          <w:ilvl w:val="0"/>
          <w:numId w:val="13"/>
        </w:numPr>
        <w:spacing w:before="0" w:beforeAutospacing="0" w:after="0" w:afterAutospacing="0"/>
        <w:rPr>
          <w:b/>
          <w:bCs/>
          <w:spacing w:val="-4"/>
        </w:rPr>
      </w:pPr>
      <w:r w:rsidRPr="00375BB1">
        <w:rPr>
          <w:b/>
          <w:bCs/>
          <w:spacing w:val="-4"/>
        </w:rPr>
        <w:t>ПРАВО НА СВОБОДНОЕ ПЕРЕДВИЖЕНИЕ, ВЫБОР МЕСТА ПРЕБЫВАНИЯ И Ж</w:t>
      </w:r>
      <w:r w:rsidRPr="00375BB1">
        <w:rPr>
          <w:b/>
          <w:bCs/>
          <w:spacing w:val="-4"/>
        </w:rPr>
        <w:t>И</w:t>
      </w:r>
      <w:r w:rsidRPr="00375BB1">
        <w:rPr>
          <w:b/>
          <w:bCs/>
          <w:spacing w:val="-4"/>
        </w:rPr>
        <w:t>ТЕЛЬСТВА – 9,33</w:t>
      </w:r>
    </w:p>
    <w:p w:rsidR="00375BB1" w:rsidRPr="00591D6B" w:rsidRDefault="00375BB1" w:rsidP="005F088B">
      <w:pPr>
        <w:pStyle w:val="a8"/>
        <w:spacing w:before="0" w:beforeAutospacing="0" w:after="0" w:afterAutospacing="0"/>
        <w:ind w:firstLine="567"/>
        <w:jc w:val="both"/>
        <w:rPr>
          <w:spacing w:val="-4"/>
        </w:rPr>
      </w:pPr>
      <w:r w:rsidRPr="00591D6B">
        <w:rPr>
          <w:spacing w:val="-4"/>
        </w:rPr>
        <w:t xml:space="preserve">Право на свободное передвижение и выбор места жительства регулируется статьей 27 (пункт первый). </w:t>
      </w:r>
    </w:p>
    <w:p w:rsidR="00375BB1" w:rsidRPr="00375BB1" w:rsidRDefault="00375BB1" w:rsidP="00375BB1">
      <w:pPr>
        <w:pStyle w:val="stat"/>
        <w:spacing w:before="0" w:beforeAutospacing="0" w:after="0" w:afterAutospacing="0"/>
        <w:ind w:left="567"/>
        <w:rPr>
          <w:i/>
        </w:rPr>
      </w:pPr>
      <w:r w:rsidRPr="00375BB1">
        <w:rPr>
          <w:i/>
        </w:rPr>
        <w:t xml:space="preserve">Статья 27 </w:t>
      </w:r>
    </w:p>
    <w:p w:rsidR="00375BB1" w:rsidRPr="00375BB1" w:rsidRDefault="00375BB1" w:rsidP="00375BB1">
      <w:pPr>
        <w:pStyle w:val="a8"/>
        <w:spacing w:before="0" w:beforeAutospacing="0" w:after="0" w:afterAutospacing="0"/>
        <w:ind w:left="567"/>
        <w:rPr>
          <w:i/>
        </w:rPr>
      </w:pPr>
      <w:r w:rsidRPr="00375BB1">
        <w:rPr>
          <w:i/>
        </w:rPr>
        <w:t xml:space="preserve">1. Каждый, кто законно находится на территории Российской Федерации, имеет право свободно передвигаться, выбирать место пребывания и жительства. </w:t>
      </w:r>
    </w:p>
    <w:p w:rsidR="00375BB1" w:rsidRPr="00375BB1" w:rsidRDefault="00375BB1" w:rsidP="00375BB1">
      <w:pPr>
        <w:pStyle w:val="a8"/>
        <w:spacing w:before="0" w:beforeAutospacing="0" w:after="0" w:afterAutospacing="0"/>
        <w:ind w:left="567"/>
        <w:rPr>
          <w:i/>
        </w:rPr>
      </w:pPr>
      <w:r w:rsidRPr="00375BB1">
        <w:rPr>
          <w:i/>
        </w:rPr>
        <w:t xml:space="preserve">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 </w:t>
      </w:r>
    </w:p>
    <w:p w:rsidR="00375BB1" w:rsidRPr="005F088B" w:rsidRDefault="00375BB1" w:rsidP="005F088B">
      <w:pPr>
        <w:pStyle w:val="a8"/>
        <w:spacing w:before="0" w:beforeAutospacing="0" w:after="0" w:afterAutospacing="0"/>
        <w:ind w:firstLine="567"/>
        <w:jc w:val="both"/>
      </w:pPr>
      <w:r w:rsidRPr="005F088B">
        <w:t>Право на свободное передвижение по стране и выбор места жительства представляется важным в первую очередь представителям старшего поколения. Для мужчин и женщин это право одинаково знач</w:t>
      </w:r>
      <w:r w:rsidRPr="005F088B">
        <w:t>и</w:t>
      </w:r>
      <w:r w:rsidRPr="005F088B">
        <w:t>мо. В малых городах и селах Воронежской области на это право смотрят с большим пиететом, чем в о</w:t>
      </w:r>
      <w:r w:rsidRPr="005F088B">
        <w:t>б</w:t>
      </w:r>
      <w:r w:rsidRPr="005F088B">
        <w:t xml:space="preserve">ластном центре. </w:t>
      </w:r>
    </w:p>
    <w:p w:rsidR="00375BB1" w:rsidRDefault="00375BB1" w:rsidP="005F088B">
      <w:pPr>
        <w:pStyle w:val="a8"/>
        <w:spacing w:before="0" w:beforeAutospacing="0" w:after="0" w:afterAutospacing="0"/>
        <w:ind w:firstLine="567"/>
        <w:jc w:val="both"/>
      </w:pPr>
      <w:r w:rsidRPr="005F088B">
        <w:t xml:space="preserve">Сегодня это право имеет некоторые необходимые ограничения, связанные с пропиской и временем пребывания при отсутствии регистрации. Опрос показал значимость права передвижения для населения. Оно фактически равно по значимости (9,33) праву пользования родным языком (9,34). </w:t>
      </w:r>
    </w:p>
    <w:p w:rsidR="00591D6B" w:rsidRPr="005F088B" w:rsidRDefault="00591D6B" w:rsidP="005F088B">
      <w:pPr>
        <w:pStyle w:val="a8"/>
        <w:spacing w:before="0" w:beforeAutospacing="0" w:after="0" w:afterAutospacing="0"/>
        <w:ind w:firstLine="567"/>
        <w:jc w:val="both"/>
      </w:pPr>
    </w:p>
    <w:p w:rsidR="00375BB1" w:rsidRPr="005F088B" w:rsidRDefault="005F088B" w:rsidP="001C5D5F">
      <w:pPr>
        <w:pStyle w:val="stat"/>
        <w:numPr>
          <w:ilvl w:val="0"/>
          <w:numId w:val="13"/>
        </w:numPr>
        <w:spacing w:before="0" w:beforeAutospacing="0" w:after="0" w:afterAutospacing="0"/>
        <w:rPr>
          <w:b/>
          <w:bCs/>
          <w:spacing w:val="-4"/>
        </w:rPr>
      </w:pPr>
      <w:r w:rsidRPr="005F088B">
        <w:rPr>
          <w:b/>
          <w:bCs/>
          <w:spacing w:val="-4"/>
        </w:rPr>
        <w:t>ПРАВО НА СВОБОДНЫЙ ВЫЕЗД ЗА ПРЕДЕЛЫ РФ И НА БЕСПРЕПЯТСТВЕННОЕ ВОЗВРАЩЕНИЕ – 8,53</w:t>
      </w:r>
    </w:p>
    <w:p w:rsidR="00375BB1" w:rsidRPr="005F088B" w:rsidRDefault="00375BB1" w:rsidP="005F088B">
      <w:pPr>
        <w:pStyle w:val="a8"/>
        <w:spacing w:before="0" w:beforeAutospacing="0" w:after="0" w:afterAutospacing="0"/>
        <w:ind w:firstLine="567"/>
        <w:jc w:val="both"/>
      </w:pPr>
      <w:r w:rsidRPr="005F088B">
        <w:t xml:space="preserve">Право на свободный выезд за пределы РФ и на беспрепятственное возвращение гарантируется пунктом 2 статьи 27 Конституции РФ. Оно почти на балл уступает по своей значимости (8,53) праву на свободное передвижение внутри самой страны (9,33). </w:t>
      </w:r>
    </w:p>
    <w:p w:rsidR="00591D6B" w:rsidRDefault="00375BB1" w:rsidP="005F088B">
      <w:pPr>
        <w:pStyle w:val="a8"/>
        <w:spacing w:before="0" w:beforeAutospacing="0" w:after="0" w:afterAutospacing="0"/>
        <w:ind w:firstLine="567"/>
        <w:jc w:val="both"/>
      </w:pPr>
      <w:r w:rsidRPr="005F088B">
        <w:t>Право на свободный выезд из страны для молодежи важнее, чем для людей старшего поколения. Женщины им дорожат более мужчин. А более всего ценят это право студенты и домохозяйки. Менее вс</w:t>
      </w:r>
      <w:r w:rsidRPr="005F088B">
        <w:t>е</w:t>
      </w:r>
      <w:r w:rsidRPr="005F088B">
        <w:t xml:space="preserve">го дорожат этим правом сельские жители. </w:t>
      </w:r>
    </w:p>
    <w:p w:rsidR="00591D6B" w:rsidRDefault="00591D6B">
      <w:r>
        <w:br w:type="page"/>
      </w:r>
    </w:p>
    <w:p w:rsidR="00591D6B" w:rsidRPr="00CC17F2" w:rsidRDefault="00591D6B" w:rsidP="00591D6B">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591D6B" w:rsidRPr="00CC17F2" w:rsidRDefault="00591D6B" w:rsidP="00591D6B">
      <w:pPr>
        <w:framePr w:hSpace="180" w:wrap="around" w:vAnchor="text" w:hAnchor="page" w:x="922" w:y="-250"/>
        <w:jc w:val="center"/>
      </w:pPr>
      <w:r w:rsidRPr="00CC17F2">
        <w:rPr>
          <w:b/>
          <w:caps/>
          <w:noProof/>
          <w:sz w:val="28"/>
          <w:szCs w:val="28"/>
        </w:rPr>
        <w:drawing>
          <wp:inline distT="0" distB="0" distL="0" distR="0" wp14:anchorId="5938391A" wp14:editId="5CF36D3D">
            <wp:extent cx="466090" cy="548640"/>
            <wp:effectExtent l="0" t="0" r="0" b="3810"/>
            <wp:docPr id="99" name="Рисунок 9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5C4DBF" w:rsidRPr="000455A4" w:rsidRDefault="005C4DBF" w:rsidP="005C4DBF">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16 – 23 декабря</w:t>
      </w:r>
      <w:r w:rsidRPr="000455A4">
        <w:rPr>
          <w:rFonts w:ascii="Arial" w:hAnsi="Arial" w:cs="Arial"/>
          <w:sz w:val="20"/>
          <w:szCs w:val="20"/>
        </w:rPr>
        <w:t xml:space="preserve"> 201</w:t>
      </w:r>
      <w:r>
        <w:rPr>
          <w:rFonts w:ascii="Arial" w:hAnsi="Arial" w:cs="Arial"/>
          <w:sz w:val="20"/>
          <w:szCs w:val="20"/>
        </w:rPr>
        <w:t>4</w:t>
      </w:r>
      <w:r w:rsidRPr="000455A4">
        <w:rPr>
          <w:rFonts w:ascii="Arial" w:hAnsi="Arial" w:cs="Arial"/>
          <w:sz w:val="20"/>
          <w:szCs w:val="20"/>
        </w:rPr>
        <w:t xml:space="preserve"> года методом телефонного интервью.</w:t>
      </w:r>
    </w:p>
    <w:p w:rsidR="005C4DBF" w:rsidRPr="000455A4" w:rsidRDefault="005C4DBF" w:rsidP="005C4DBF">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5C4DBF" w:rsidRPr="000455A4" w:rsidRDefault="005C4DBF" w:rsidP="005C4DBF">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160</w:t>
      </w:r>
      <w:r>
        <w:rPr>
          <w:rFonts w:ascii="Arial" w:hAnsi="Arial" w:cs="Arial"/>
          <w:sz w:val="20"/>
          <w:szCs w:val="20"/>
          <w:lang w:val="en-US"/>
        </w:rPr>
        <w:t>9</w:t>
      </w:r>
      <w:r w:rsidRPr="000455A4">
        <w:rPr>
          <w:rFonts w:ascii="Arial" w:hAnsi="Arial" w:cs="Arial"/>
          <w:sz w:val="20"/>
          <w:szCs w:val="20"/>
        </w:rPr>
        <w:t xml:space="preserve"> человек.</w:t>
      </w:r>
    </w:p>
    <w:p w:rsidR="00591D6B" w:rsidRPr="00CC17F2" w:rsidRDefault="00591D6B" w:rsidP="00591D6B">
      <w:pPr>
        <w:jc w:val="center"/>
      </w:pPr>
      <w:r w:rsidRPr="00CC17F2">
        <w:rPr>
          <w:noProof/>
        </w:rPr>
        <mc:AlternateContent>
          <mc:Choice Requires="wps">
            <w:drawing>
              <wp:anchor distT="4294967294" distB="4294967294" distL="114300" distR="114300" simplePos="0" relativeHeight="251995136" behindDoc="0" locked="0" layoutInCell="1" allowOverlap="1" wp14:anchorId="01B2B25A" wp14:editId="3F70DD78">
                <wp:simplePos x="0" y="0"/>
                <wp:positionH relativeFrom="column">
                  <wp:posOffset>120015</wp:posOffset>
                </wp:positionH>
                <wp:positionV relativeFrom="paragraph">
                  <wp:posOffset>86994</wp:posOffset>
                </wp:positionV>
                <wp:extent cx="6629400" cy="0"/>
                <wp:effectExtent l="0" t="0" r="19050" b="19050"/>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6" o:spid="_x0000_s1026" style="position:absolute;z-index:2519951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DmI6Nx&#10;TAIAAFsEAAAOAAAAAAAAAAAAAAAAAC4CAABkcnMvZTJvRG9jLnhtbFBLAQItABQABgAIAAAAIQD9&#10;U5Gx2wAAAAkBAAAPAAAAAAAAAAAAAAAAAKYEAABkcnMvZG93bnJldi54bWxQSwUGAAAAAAQABADz&#10;AAAArgUAAAAA&#10;" strokeweight="2pt"/>
            </w:pict>
          </mc:Fallback>
        </mc:AlternateContent>
      </w:r>
    </w:p>
    <w:p w:rsidR="00591D6B" w:rsidRPr="00375BB1" w:rsidRDefault="00591D6B" w:rsidP="00591D6B">
      <w:pPr>
        <w:pStyle w:val="a8"/>
        <w:spacing w:before="0" w:beforeAutospacing="0" w:after="0" w:afterAutospacing="0"/>
        <w:ind w:firstLine="567"/>
        <w:jc w:val="both"/>
      </w:pPr>
    </w:p>
    <w:p w:rsidR="00375BB1" w:rsidRPr="00375BB1" w:rsidRDefault="00591D6B" w:rsidP="001C5D5F">
      <w:pPr>
        <w:pStyle w:val="stat"/>
        <w:numPr>
          <w:ilvl w:val="0"/>
          <w:numId w:val="13"/>
        </w:numPr>
        <w:spacing w:before="0" w:beforeAutospacing="0" w:after="0" w:afterAutospacing="0"/>
        <w:rPr>
          <w:b/>
          <w:bCs/>
          <w:spacing w:val="-4"/>
        </w:rPr>
      </w:pPr>
      <w:r w:rsidRPr="00375BB1">
        <w:rPr>
          <w:b/>
          <w:bCs/>
          <w:spacing w:val="-4"/>
        </w:rPr>
        <w:t>СВОБОДА СОВЕСТИ И ВЕРОИСПОВЕДАНИЯ – 8,99</w:t>
      </w:r>
    </w:p>
    <w:p w:rsidR="00375BB1" w:rsidRPr="00591D6B" w:rsidRDefault="00375BB1" w:rsidP="00591D6B">
      <w:pPr>
        <w:pStyle w:val="a8"/>
        <w:spacing w:before="0" w:beforeAutospacing="0" w:after="0" w:afterAutospacing="0"/>
        <w:ind w:firstLine="567"/>
        <w:jc w:val="both"/>
      </w:pPr>
      <w:r w:rsidRPr="00591D6B">
        <w:t>Свободу совести и вероисповедания гарантирует статья 28 Конституции РФ,  в которой сказано:</w:t>
      </w:r>
    </w:p>
    <w:p w:rsidR="00375BB1" w:rsidRPr="00375BB1" w:rsidRDefault="00375BB1" w:rsidP="00375BB1">
      <w:pPr>
        <w:pStyle w:val="stat"/>
        <w:spacing w:before="0" w:beforeAutospacing="0" w:after="0" w:afterAutospacing="0"/>
        <w:ind w:left="284"/>
        <w:rPr>
          <w:i/>
        </w:rPr>
      </w:pPr>
      <w:r w:rsidRPr="00375BB1">
        <w:rPr>
          <w:i/>
        </w:rPr>
        <w:t xml:space="preserve">Статья 28 </w:t>
      </w:r>
    </w:p>
    <w:p w:rsidR="00375BB1" w:rsidRPr="00375BB1" w:rsidRDefault="00375BB1" w:rsidP="00375BB1">
      <w:pPr>
        <w:pStyle w:val="a8"/>
        <w:spacing w:before="0" w:beforeAutospacing="0" w:after="0" w:afterAutospacing="0"/>
        <w:ind w:left="284"/>
        <w:rPr>
          <w:i/>
        </w:rPr>
      </w:pPr>
      <w:r w:rsidRPr="00375BB1">
        <w:rPr>
          <w:i/>
        </w:rP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w:t>
      </w:r>
      <w:r w:rsidRPr="00375BB1">
        <w:rPr>
          <w:i/>
        </w:rPr>
        <w:t>и</w:t>
      </w:r>
      <w:r w:rsidRPr="00375BB1">
        <w:rPr>
          <w:i/>
        </w:rPr>
        <w:t>рать, иметь и распространять религиозные и иные убеждения и действовать в соответствии с н</w:t>
      </w:r>
      <w:r w:rsidRPr="00375BB1">
        <w:rPr>
          <w:i/>
        </w:rPr>
        <w:t>и</w:t>
      </w:r>
      <w:r w:rsidRPr="00375BB1">
        <w:rPr>
          <w:i/>
        </w:rPr>
        <w:t xml:space="preserve">ми. </w:t>
      </w:r>
    </w:p>
    <w:p w:rsidR="00375BB1" w:rsidRPr="00591D6B" w:rsidRDefault="00375BB1" w:rsidP="00591D6B">
      <w:pPr>
        <w:pStyle w:val="a8"/>
        <w:spacing w:before="0" w:beforeAutospacing="0" w:after="0" w:afterAutospacing="0"/>
        <w:ind w:firstLine="567"/>
        <w:jc w:val="both"/>
      </w:pPr>
      <w:r w:rsidRPr="00591D6B">
        <w:t xml:space="preserve">Свобода совести и вероисповедания по отношению к прочим правам и свободам занимает </w:t>
      </w:r>
      <w:r w:rsidR="0010445D">
        <w:t>среди</w:t>
      </w:r>
      <w:r w:rsidR="0010445D">
        <w:t>н</w:t>
      </w:r>
      <w:r w:rsidR="0010445D">
        <w:t>ное</w:t>
      </w:r>
      <w:r w:rsidRPr="00591D6B">
        <w:t xml:space="preserve"> место по своей значимости для населения. </w:t>
      </w:r>
    </w:p>
    <w:p w:rsidR="00375BB1" w:rsidRDefault="00375BB1" w:rsidP="00591D6B">
      <w:pPr>
        <w:pStyle w:val="a8"/>
        <w:spacing w:before="0" w:beforeAutospacing="0" w:after="0" w:afterAutospacing="0"/>
        <w:ind w:firstLine="567"/>
        <w:jc w:val="both"/>
      </w:pPr>
      <w:r w:rsidRPr="00591D6B">
        <w:t>Свобода совести и вероисповедания женщинам представляется более значимым правом, чем му</w:t>
      </w:r>
      <w:r w:rsidRPr="00591D6B">
        <w:t>ж</w:t>
      </w:r>
      <w:r w:rsidRPr="00591D6B">
        <w:t>чинам. По мере увеличения возраста респондентов растет важность этого права в их глазах. Бедные люди более ценят наличие свободы вероисповедания, чем богатые. Меньше всего ценят свободу совести рук</w:t>
      </w:r>
      <w:r w:rsidRPr="00591D6B">
        <w:t>о</w:t>
      </w:r>
      <w:r w:rsidRPr="00591D6B">
        <w:t>водители предприятий и организаций. Важнее всего свобода совести для сельских жителей, а с увелич</w:t>
      </w:r>
      <w:r w:rsidRPr="00591D6B">
        <w:t>е</w:t>
      </w:r>
      <w:r w:rsidRPr="00591D6B">
        <w:t xml:space="preserve">нием размера населенных пунктов её значимость уменьшается.  </w:t>
      </w:r>
    </w:p>
    <w:p w:rsidR="00591D6B" w:rsidRPr="00591D6B" w:rsidRDefault="00591D6B" w:rsidP="00591D6B">
      <w:pPr>
        <w:pStyle w:val="a8"/>
        <w:spacing w:before="0" w:beforeAutospacing="0" w:after="0" w:afterAutospacing="0"/>
        <w:ind w:firstLine="567"/>
        <w:jc w:val="both"/>
      </w:pPr>
    </w:p>
    <w:p w:rsidR="00375BB1" w:rsidRPr="00375BB1" w:rsidRDefault="00591D6B" w:rsidP="001C5D5F">
      <w:pPr>
        <w:pStyle w:val="stat"/>
        <w:numPr>
          <w:ilvl w:val="0"/>
          <w:numId w:val="13"/>
        </w:numPr>
        <w:spacing w:before="0" w:beforeAutospacing="0" w:after="0" w:afterAutospacing="0"/>
        <w:rPr>
          <w:b/>
          <w:bCs/>
          <w:spacing w:val="-4"/>
        </w:rPr>
      </w:pPr>
      <w:r w:rsidRPr="00375BB1">
        <w:rPr>
          <w:b/>
          <w:bCs/>
          <w:spacing w:val="-4"/>
        </w:rPr>
        <w:t>СВОБОДА МЫСЛИ И СЛОВА – 8,69</w:t>
      </w:r>
    </w:p>
    <w:p w:rsidR="00375BB1" w:rsidRPr="00591D6B" w:rsidRDefault="00375BB1" w:rsidP="00591D6B">
      <w:pPr>
        <w:pStyle w:val="a8"/>
        <w:spacing w:before="0" w:beforeAutospacing="0" w:after="0" w:afterAutospacing="0"/>
        <w:ind w:firstLine="567"/>
        <w:jc w:val="both"/>
      </w:pPr>
      <w:r w:rsidRPr="00591D6B">
        <w:t xml:space="preserve">Свобода мысли и слова гарантируется пунктами 1-3 статьи 29 Конституции РФ. </w:t>
      </w:r>
    </w:p>
    <w:p w:rsidR="00375BB1" w:rsidRPr="00375BB1" w:rsidRDefault="00375BB1" w:rsidP="00375BB1">
      <w:pPr>
        <w:pStyle w:val="stat"/>
        <w:spacing w:before="0" w:beforeAutospacing="0" w:after="0" w:afterAutospacing="0"/>
        <w:ind w:left="284"/>
        <w:rPr>
          <w:i/>
        </w:rPr>
      </w:pPr>
      <w:r w:rsidRPr="00375BB1">
        <w:rPr>
          <w:i/>
        </w:rPr>
        <w:t xml:space="preserve">Статья 29 </w:t>
      </w:r>
    </w:p>
    <w:p w:rsidR="00375BB1" w:rsidRPr="00375BB1" w:rsidRDefault="00375BB1" w:rsidP="00375BB1">
      <w:pPr>
        <w:pStyle w:val="a8"/>
        <w:spacing w:before="0" w:beforeAutospacing="0" w:after="0" w:afterAutospacing="0"/>
        <w:ind w:left="284"/>
        <w:rPr>
          <w:i/>
        </w:rPr>
      </w:pPr>
      <w:r w:rsidRPr="00375BB1">
        <w:rPr>
          <w:i/>
        </w:rPr>
        <w:t xml:space="preserve">1. Каждому гарантируется свобода мысли и слова. </w:t>
      </w:r>
    </w:p>
    <w:p w:rsidR="00375BB1" w:rsidRPr="00375BB1" w:rsidRDefault="00375BB1" w:rsidP="00375BB1">
      <w:pPr>
        <w:pStyle w:val="a8"/>
        <w:spacing w:before="0" w:beforeAutospacing="0" w:after="0" w:afterAutospacing="0"/>
        <w:ind w:left="284"/>
        <w:rPr>
          <w:i/>
        </w:rPr>
      </w:pPr>
      <w:r w:rsidRPr="00375BB1">
        <w:rPr>
          <w:i/>
        </w:rPr>
        <w:t xml:space="preserve">2. Не допускаются пропаганда или агитация, </w:t>
      </w:r>
      <w:proofErr w:type="gramStart"/>
      <w:r w:rsidRPr="00375BB1">
        <w:rPr>
          <w:i/>
        </w:rPr>
        <w:t>возбуждающие</w:t>
      </w:r>
      <w:proofErr w:type="gramEnd"/>
      <w:r w:rsidRPr="00375BB1">
        <w:rPr>
          <w:i/>
        </w:rPr>
        <w:t xml:space="preserve"> социальную, расовую, национальную или религиозную ненависть и вражду. Запрещается пропаганда социального, расового, национального, р</w:t>
      </w:r>
      <w:r w:rsidRPr="00375BB1">
        <w:rPr>
          <w:i/>
        </w:rPr>
        <w:t>е</w:t>
      </w:r>
      <w:r w:rsidRPr="00375BB1">
        <w:rPr>
          <w:i/>
        </w:rPr>
        <w:t xml:space="preserve">лигиозного или языкового превосходства. </w:t>
      </w:r>
    </w:p>
    <w:p w:rsidR="00375BB1" w:rsidRPr="00375BB1" w:rsidRDefault="00375BB1" w:rsidP="00375BB1">
      <w:pPr>
        <w:pStyle w:val="a8"/>
        <w:spacing w:before="0" w:beforeAutospacing="0" w:after="0" w:afterAutospacing="0"/>
        <w:ind w:left="284"/>
        <w:rPr>
          <w:i/>
        </w:rPr>
      </w:pPr>
      <w:r w:rsidRPr="00375BB1">
        <w:rPr>
          <w:i/>
        </w:rPr>
        <w:t xml:space="preserve">3. Никто не может быть принужден к выражению своих мнений и убеждений или отказу от них. </w:t>
      </w:r>
    </w:p>
    <w:p w:rsidR="00375BB1" w:rsidRPr="00375BB1" w:rsidRDefault="00375BB1" w:rsidP="00375BB1">
      <w:pPr>
        <w:pStyle w:val="a8"/>
        <w:spacing w:before="0" w:beforeAutospacing="0" w:after="0" w:afterAutospacing="0"/>
        <w:ind w:left="284"/>
        <w:rPr>
          <w:i/>
        </w:rPr>
      </w:pPr>
      <w:r w:rsidRPr="00375BB1">
        <w:rPr>
          <w:i/>
        </w:rPr>
        <w:t>4. Каждый имеет право свободно искать, получать, передавать, производить и распространять и</w:t>
      </w:r>
      <w:r w:rsidRPr="00375BB1">
        <w:rPr>
          <w:i/>
        </w:rPr>
        <w:t>н</w:t>
      </w:r>
      <w:r w:rsidRPr="00375BB1">
        <w:rPr>
          <w:i/>
        </w:rPr>
        <w:t xml:space="preserve">формацию любым законным способом. Перечень сведений, составляющих государственную тайну, определяется федеральным законом. </w:t>
      </w:r>
    </w:p>
    <w:p w:rsidR="00375BB1" w:rsidRPr="00375BB1" w:rsidRDefault="00375BB1" w:rsidP="00375BB1">
      <w:pPr>
        <w:pStyle w:val="a8"/>
        <w:spacing w:before="0" w:beforeAutospacing="0" w:after="0" w:afterAutospacing="0"/>
        <w:ind w:left="284"/>
        <w:rPr>
          <w:i/>
        </w:rPr>
      </w:pPr>
      <w:r w:rsidRPr="00375BB1">
        <w:rPr>
          <w:i/>
        </w:rPr>
        <w:t xml:space="preserve">5. Гарантируется свобода массовой информации. Цензура запрещается. </w:t>
      </w:r>
    </w:p>
    <w:p w:rsidR="00375BB1" w:rsidRDefault="00375BB1" w:rsidP="00591D6B">
      <w:pPr>
        <w:pStyle w:val="a8"/>
        <w:spacing w:before="0" w:beforeAutospacing="0" w:after="0" w:afterAutospacing="0"/>
        <w:ind w:firstLine="567"/>
        <w:jc w:val="both"/>
      </w:pPr>
      <w:r w:rsidRPr="00591D6B">
        <w:t>В статье 29 в совокупности с правом на свободу слова указаны и необходимые ограничения, предотвращающие расовую, национальную и религиозную ненависть. Кроме того, имеется уточнение, которое гарантирует не только свободу слова, но и свободу молчания: никто не может быть принужден к выражению своих мыслей.  Свобода слова как завоевание демократии ценится населением менее (8.69), чем свобода совести и вероисповедания (8,99).  Наличие свободы слова представляется более значимым для пожилых людей. Очевидно, у них есть с чем сравнить: в советский период с этим правом были пр</w:t>
      </w:r>
      <w:r w:rsidRPr="00591D6B">
        <w:t>о</w:t>
      </w:r>
      <w:r w:rsidRPr="00591D6B">
        <w:t xml:space="preserve">блемы. Выше всего оценивают свободу слова предприниматели, ниже всего – военнослужащие. </w:t>
      </w:r>
    </w:p>
    <w:p w:rsidR="00591D6B" w:rsidRPr="00591D6B" w:rsidRDefault="00591D6B" w:rsidP="00591D6B">
      <w:pPr>
        <w:pStyle w:val="a8"/>
        <w:spacing w:before="0" w:beforeAutospacing="0" w:after="0" w:afterAutospacing="0"/>
        <w:ind w:firstLine="567"/>
        <w:jc w:val="both"/>
      </w:pPr>
    </w:p>
    <w:p w:rsidR="00375BB1" w:rsidRPr="00375BB1" w:rsidRDefault="00591D6B" w:rsidP="001C5D5F">
      <w:pPr>
        <w:pStyle w:val="stat"/>
        <w:numPr>
          <w:ilvl w:val="0"/>
          <w:numId w:val="13"/>
        </w:numPr>
        <w:spacing w:before="0" w:beforeAutospacing="0" w:after="0" w:afterAutospacing="0"/>
        <w:rPr>
          <w:b/>
          <w:bCs/>
          <w:spacing w:val="-4"/>
        </w:rPr>
      </w:pPr>
      <w:bookmarkStart w:id="24" w:name="_GoBack"/>
      <w:r w:rsidRPr="00375BB1">
        <w:rPr>
          <w:b/>
          <w:bCs/>
          <w:spacing w:val="-4"/>
        </w:rPr>
        <w:t xml:space="preserve"> ПРАВО НА ИНФОРМАЦИЮ – 8,88</w:t>
      </w:r>
    </w:p>
    <w:bookmarkEnd w:id="24"/>
    <w:p w:rsidR="00375BB1" w:rsidRPr="00591D6B" w:rsidRDefault="00375BB1" w:rsidP="00591D6B">
      <w:pPr>
        <w:pStyle w:val="a8"/>
        <w:spacing w:before="0" w:beforeAutospacing="0" w:after="0" w:afterAutospacing="0"/>
        <w:ind w:firstLine="567"/>
        <w:jc w:val="both"/>
      </w:pPr>
      <w:r w:rsidRPr="00591D6B">
        <w:t>Право на информацию регулируется пунктами 4-5 статьи Конституции РФ.  Это право предоставл</w:t>
      </w:r>
      <w:r w:rsidRPr="00591D6B">
        <w:t>я</w:t>
      </w:r>
      <w:r w:rsidRPr="00591D6B">
        <w:t>ет возможность искать, получать, передавать, производить и распространять информацию, но только в рамках законных способов. При этом следует соблюдать ограничения касательно сведений, составля</w:t>
      </w:r>
      <w:r w:rsidRPr="00591D6B">
        <w:t>ю</w:t>
      </w:r>
      <w:r w:rsidRPr="00591D6B">
        <w:t>щих государственную тайну. И отдельным пунктом 5 гарантируется свобода СМИ. Цензура запрещена законом.</w:t>
      </w:r>
    </w:p>
    <w:p w:rsidR="00375BB1" w:rsidRPr="00591D6B" w:rsidRDefault="00375BB1" w:rsidP="00591D6B">
      <w:pPr>
        <w:pStyle w:val="a8"/>
        <w:spacing w:before="0" w:beforeAutospacing="0" w:after="0" w:afterAutospacing="0"/>
        <w:ind w:firstLine="567"/>
        <w:jc w:val="both"/>
      </w:pPr>
      <w:r w:rsidRPr="00591D6B">
        <w:t xml:space="preserve">Право на информацию представляется населению важнее (8,88), чем свобода мысли и слова (8,69), но менее важным, чем свобода совести (8,99).  </w:t>
      </w:r>
    </w:p>
    <w:p w:rsidR="00375BB1" w:rsidRPr="00591D6B" w:rsidRDefault="00375BB1" w:rsidP="00591D6B">
      <w:pPr>
        <w:pStyle w:val="a8"/>
        <w:spacing w:before="0" w:beforeAutospacing="0" w:after="0" w:afterAutospacing="0"/>
        <w:ind w:firstLine="567"/>
        <w:jc w:val="both"/>
      </w:pPr>
      <w:r w:rsidRPr="00591D6B">
        <w:t xml:space="preserve">Право на информацию больше всего ценят предприниматели, меньше всего – студенты. В селах и малых городах это право более востребовано, чем в областном центре. </w:t>
      </w:r>
    </w:p>
    <w:p w:rsidR="00375BB1" w:rsidRPr="00375BB1" w:rsidRDefault="00375BB1" w:rsidP="00375BB1">
      <w:pPr>
        <w:spacing w:line="240" w:lineRule="atLeast"/>
        <w:ind w:left="567"/>
        <w:jc w:val="center"/>
        <w:rPr>
          <w:b/>
          <w:bCs/>
          <w:spacing w:val="-4"/>
        </w:rPr>
      </w:pPr>
    </w:p>
    <w:p w:rsidR="00591D6B" w:rsidRDefault="00591D6B">
      <w:pPr>
        <w:rPr>
          <w:b/>
          <w:bCs/>
          <w:spacing w:val="-4"/>
        </w:rPr>
      </w:pPr>
      <w:r>
        <w:rPr>
          <w:b/>
          <w:bCs/>
          <w:spacing w:val="-4"/>
        </w:rPr>
        <w:br w:type="page"/>
      </w:r>
    </w:p>
    <w:p w:rsidR="00591D6B" w:rsidRPr="00CC17F2" w:rsidRDefault="00591D6B" w:rsidP="00591D6B">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591D6B" w:rsidRPr="00CC17F2" w:rsidRDefault="00591D6B" w:rsidP="00591D6B">
      <w:pPr>
        <w:framePr w:hSpace="180" w:wrap="around" w:vAnchor="text" w:hAnchor="page" w:x="922" w:y="-250"/>
        <w:jc w:val="center"/>
      </w:pPr>
      <w:r w:rsidRPr="00CC17F2">
        <w:rPr>
          <w:b/>
          <w:caps/>
          <w:noProof/>
          <w:sz w:val="28"/>
          <w:szCs w:val="28"/>
        </w:rPr>
        <w:drawing>
          <wp:inline distT="0" distB="0" distL="0" distR="0" wp14:anchorId="68D17BCF" wp14:editId="4787A9C3">
            <wp:extent cx="466090" cy="548640"/>
            <wp:effectExtent l="0" t="0" r="0" b="3810"/>
            <wp:docPr id="101" name="Рисунок 10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5C4DBF" w:rsidRPr="000455A4" w:rsidRDefault="005C4DBF" w:rsidP="005C4DBF">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16 – 23 декабря</w:t>
      </w:r>
      <w:r w:rsidRPr="000455A4">
        <w:rPr>
          <w:rFonts w:ascii="Arial" w:hAnsi="Arial" w:cs="Arial"/>
          <w:sz w:val="20"/>
          <w:szCs w:val="20"/>
        </w:rPr>
        <w:t xml:space="preserve"> 201</w:t>
      </w:r>
      <w:r>
        <w:rPr>
          <w:rFonts w:ascii="Arial" w:hAnsi="Arial" w:cs="Arial"/>
          <w:sz w:val="20"/>
          <w:szCs w:val="20"/>
        </w:rPr>
        <w:t>4</w:t>
      </w:r>
      <w:r w:rsidRPr="000455A4">
        <w:rPr>
          <w:rFonts w:ascii="Arial" w:hAnsi="Arial" w:cs="Arial"/>
          <w:sz w:val="20"/>
          <w:szCs w:val="20"/>
        </w:rPr>
        <w:t xml:space="preserve"> года методом телефонного интервью.</w:t>
      </w:r>
    </w:p>
    <w:p w:rsidR="005C4DBF" w:rsidRPr="000455A4" w:rsidRDefault="005C4DBF" w:rsidP="005C4DBF">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5C4DBF" w:rsidRPr="000455A4" w:rsidRDefault="005C4DBF" w:rsidP="005C4DBF">
      <w:pPr>
        <w:jc w:val="center"/>
        <w:rPr>
          <w:rFonts w:ascii="Arial" w:hAnsi="Arial" w:cs="Arial"/>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160</w:t>
      </w:r>
      <w:r w:rsidRPr="00CF7A4C">
        <w:rPr>
          <w:rFonts w:ascii="Arial" w:hAnsi="Arial" w:cs="Arial"/>
          <w:sz w:val="20"/>
          <w:szCs w:val="20"/>
        </w:rPr>
        <w:t>9</w:t>
      </w:r>
      <w:r w:rsidRPr="000455A4">
        <w:rPr>
          <w:rFonts w:ascii="Arial" w:hAnsi="Arial" w:cs="Arial"/>
          <w:sz w:val="20"/>
          <w:szCs w:val="20"/>
        </w:rPr>
        <w:t xml:space="preserve"> человек.</w:t>
      </w:r>
    </w:p>
    <w:p w:rsidR="00591D6B" w:rsidRPr="00CC17F2" w:rsidRDefault="00591D6B" w:rsidP="00591D6B">
      <w:pPr>
        <w:jc w:val="center"/>
      </w:pPr>
      <w:r w:rsidRPr="00CC17F2">
        <w:rPr>
          <w:noProof/>
        </w:rPr>
        <mc:AlternateContent>
          <mc:Choice Requires="wps">
            <w:drawing>
              <wp:anchor distT="4294967294" distB="4294967294" distL="114300" distR="114300" simplePos="0" relativeHeight="251997184" behindDoc="0" locked="0" layoutInCell="1" allowOverlap="1" wp14:anchorId="3A887774" wp14:editId="205B8046">
                <wp:simplePos x="0" y="0"/>
                <wp:positionH relativeFrom="column">
                  <wp:posOffset>120015</wp:posOffset>
                </wp:positionH>
                <wp:positionV relativeFrom="paragraph">
                  <wp:posOffset>86994</wp:posOffset>
                </wp:positionV>
                <wp:extent cx="6629400" cy="0"/>
                <wp:effectExtent l="0" t="0" r="19050" b="19050"/>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0" o:spid="_x0000_s1026" style="position:absolute;z-index:2519971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D5mTAIAAF0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BOPD5m&#10;TAIAAF0EAAAOAAAAAAAAAAAAAAAAAC4CAABkcnMvZTJvRG9jLnhtbFBLAQItABQABgAIAAAAIQD9&#10;U5Gx2wAAAAkBAAAPAAAAAAAAAAAAAAAAAKYEAABkcnMvZG93bnJldi54bWxQSwUGAAAAAAQABADz&#10;AAAArgUAAAAA&#10;" strokeweight="2pt"/>
            </w:pict>
          </mc:Fallback>
        </mc:AlternateContent>
      </w:r>
    </w:p>
    <w:p w:rsidR="00591D6B" w:rsidRPr="00375BB1" w:rsidRDefault="00591D6B" w:rsidP="00591D6B">
      <w:pPr>
        <w:pStyle w:val="a8"/>
        <w:spacing w:before="0" w:beforeAutospacing="0" w:after="0" w:afterAutospacing="0"/>
        <w:ind w:firstLine="567"/>
        <w:jc w:val="both"/>
      </w:pPr>
    </w:p>
    <w:p w:rsidR="00375BB1" w:rsidRPr="00375BB1" w:rsidRDefault="00375BB1" w:rsidP="00375BB1">
      <w:pPr>
        <w:spacing w:line="240" w:lineRule="atLeast"/>
        <w:ind w:left="567"/>
        <w:jc w:val="center"/>
        <w:rPr>
          <w:b/>
          <w:bCs/>
          <w:spacing w:val="-4"/>
        </w:rPr>
      </w:pPr>
      <w:r w:rsidRPr="00375BB1">
        <w:rPr>
          <w:b/>
          <w:bCs/>
          <w:spacing w:val="-4"/>
        </w:rPr>
        <w:t xml:space="preserve">ИЕРАРХИЯ ЗНАЧИМОСТИ  НЕКОТОРЫХ СТАТЕЙ КОНСТИТУЦИИ РФ </w:t>
      </w:r>
    </w:p>
    <w:p w:rsidR="00375BB1" w:rsidRDefault="00375BB1" w:rsidP="00375BB1">
      <w:pPr>
        <w:spacing w:line="240" w:lineRule="atLeast"/>
        <w:ind w:left="567"/>
        <w:jc w:val="center"/>
        <w:rPr>
          <w:b/>
          <w:bCs/>
          <w:spacing w:val="-4"/>
        </w:rPr>
      </w:pPr>
      <w:r w:rsidRPr="00375BB1">
        <w:rPr>
          <w:b/>
          <w:bCs/>
          <w:spacing w:val="-4"/>
        </w:rPr>
        <w:t>В ГЛАЗАХ  ВОРОНЕЖЦЕВ</w:t>
      </w:r>
    </w:p>
    <w:p w:rsidR="00591D6B" w:rsidRPr="00375BB1" w:rsidRDefault="00591D6B" w:rsidP="00375BB1">
      <w:pPr>
        <w:spacing w:line="240" w:lineRule="atLeast"/>
        <w:ind w:left="567"/>
        <w:jc w:val="center"/>
        <w:rPr>
          <w:b/>
          <w:bCs/>
          <w:spacing w:val="-4"/>
        </w:rPr>
      </w:pPr>
    </w:p>
    <w:p w:rsidR="00375BB1" w:rsidRPr="00286C6C" w:rsidRDefault="00375BB1" w:rsidP="00591D6B">
      <w:pPr>
        <w:pStyle w:val="af9"/>
        <w:numPr>
          <w:ilvl w:val="0"/>
          <w:numId w:val="12"/>
        </w:numPr>
        <w:spacing w:line="360" w:lineRule="auto"/>
        <w:ind w:left="714" w:hanging="357"/>
        <w:rPr>
          <w:b/>
        </w:rPr>
      </w:pPr>
      <w:r w:rsidRPr="00286C6C">
        <w:rPr>
          <w:b/>
        </w:rPr>
        <w:t>право на неприкосновенность жилища – 9,59</w:t>
      </w:r>
    </w:p>
    <w:p w:rsidR="00375BB1" w:rsidRPr="00286C6C" w:rsidRDefault="00375BB1" w:rsidP="00591D6B">
      <w:pPr>
        <w:pStyle w:val="af9"/>
        <w:numPr>
          <w:ilvl w:val="0"/>
          <w:numId w:val="12"/>
        </w:numPr>
        <w:spacing w:line="360" w:lineRule="auto"/>
        <w:ind w:left="714" w:hanging="357"/>
        <w:rPr>
          <w:b/>
        </w:rPr>
      </w:pPr>
      <w:r w:rsidRPr="00286C6C">
        <w:rPr>
          <w:b/>
        </w:rPr>
        <w:t>право на неприкосновенность частной жизни</w:t>
      </w:r>
      <w:r w:rsidR="00291546">
        <w:rPr>
          <w:b/>
        </w:rPr>
        <w:t>,</w:t>
      </w:r>
      <w:r w:rsidRPr="00286C6C">
        <w:rPr>
          <w:b/>
        </w:rPr>
        <w:t xml:space="preserve"> личную и семейную тайну, защиту чести и доброго имени – 9,46</w:t>
      </w:r>
    </w:p>
    <w:p w:rsidR="00F44658" w:rsidRPr="00286C6C" w:rsidRDefault="00375BB1" w:rsidP="00591D6B">
      <w:pPr>
        <w:pStyle w:val="af9"/>
        <w:numPr>
          <w:ilvl w:val="0"/>
          <w:numId w:val="12"/>
        </w:numPr>
        <w:spacing w:line="360" w:lineRule="auto"/>
        <w:ind w:left="714" w:hanging="357"/>
        <w:rPr>
          <w:b/>
        </w:rPr>
      </w:pPr>
      <w:r w:rsidRPr="00286C6C">
        <w:rPr>
          <w:b/>
        </w:rPr>
        <w:t>право на жизнь – 9,44</w:t>
      </w:r>
    </w:p>
    <w:p w:rsidR="00375BB1" w:rsidRPr="00286C6C" w:rsidRDefault="00375BB1" w:rsidP="00591D6B">
      <w:pPr>
        <w:pStyle w:val="af9"/>
        <w:numPr>
          <w:ilvl w:val="0"/>
          <w:numId w:val="12"/>
        </w:numPr>
        <w:spacing w:line="360" w:lineRule="auto"/>
        <w:ind w:left="714" w:hanging="357"/>
        <w:rPr>
          <w:b/>
        </w:rPr>
      </w:pPr>
      <w:r w:rsidRPr="00286C6C">
        <w:rPr>
          <w:b/>
        </w:rPr>
        <w:t>право на пользование родным языком – 9,34</w:t>
      </w:r>
    </w:p>
    <w:p w:rsidR="00375BB1" w:rsidRPr="00286C6C" w:rsidRDefault="00375BB1" w:rsidP="00591D6B">
      <w:pPr>
        <w:pStyle w:val="af9"/>
        <w:numPr>
          <w:ilvl w:val="0"/>
          <w:numId w:val="12"/>
        </w:numPr>
        <w:spacing w:line="360" w:lineRule="auto"/>
        <w:ind w:left="714" w:hanging="357"/>
        <w:rPr>
          <w:b/>
        </w:rPr>
      </w:pPr>
      <w:r w:rsidRPr="00286C6C">
        <w:rPr>
          <w:b/>
        </w:rPr>
        <w:t>право на свободное передвижение, выбор места пребывания и жительства – 9,33</w:t>
      </w:r>
    </w:p>
    <w:p w:rsidR="00375BB1" w:rsidRPr="00286C6C" w:rsidRDefault="00375BB1" w:rsidP="00591D6B">
      <w:pPr>
        <w:pStyle w:val="af9"/>
        <w:numPr>
          <w:ilvl w:val="0"/>
          <w:numId w:val="12"/>
        </w:numPr>
        <w:spacing w:line="360" w:lineRule="auto"/>
        <w:ind w:left="714" w:hanging="357"/>
        <w:rPr>
          <w:b/>
        </w:rPr>
      </w:pPr>
      <w:r w:rsidRPr="00286C6C">
        <w:rPr>
          <w:b/>
        </w:rPr>
        <w:t>право на свободу и личную неприкосновенность– 9,31</w:t>
      </w:r>
    </w:p>
    <w:p w:rsidR="00375BB1" w:rsidRPr="00286C6C" w:rsidRDefault="00375BB1" w:rsidP="00591D6B">
      <w:pPr>
        <w:pStyle w:val="af9"/>
        <w:numPr>
          <w:ilvl w:val="0"/>
          <w:numId w:val="12"/>
        </w:numPr>
        <w:spacing w:line="360" w:lineRule="auto"/>
        <w:ind w:left="714" w:hanging="357"/>
        <w:rPr>
          <w:b/>
        </w:rPr>
      </w:pPr>
      <w:r w:rsidRPr="00286C6C">
        <w:rPr>
          <w:b/>
        </w:rPr>
        <w:t>право на личное достоинство – 9,14</w:t>
      </w:r>
    </w:p>
    <w:p w:rsidR="00375BB1" w:rsidRPr="00286C6C" w:rsidRDefault="00375BB1" w:rsidP="00591D6B">
      <w:pPr>
        <w:pStyle w:val="af9"/>
        <w:numPr>
          <w:ilvl w:val="0"/>
          <w:numId w:val="12"/>
        </w:numPr>
        <w:spacing w:line="360" w:lineRule="auto"/>
        <w:ind w:left="714" w:hanging="357"/>
        <w:rPr>
          <w:b/>
        </w:rPr>
      </w:pPr>
      <w:r w:rsidRPr="00286C6C">
        <w:rPr>
          <w:b/>
        </w:rPr>
        <w:t>свобода совести и вероисповедания – 8,99</w:t>
      </w:r>
    </w:p>
    <w:p w:rsidR="00375BB1" w:rsidRPr="00286C6C" w:rsidRDefault="00375BB1" w:rsidP="00591D6B">
      <w:pPr>
        <w:pStyle w:val="af9"/>
        <w:numPr>
          <w:ilvl w:val="0"/>
          <w:numId w:val="12"/>
        </w:numPr>
        <w:spacing w:line="360" w:lineRule="auto"/>
        <w:ind w:left="714" w:hanging="357"/>
        <w:rPr>
          <w:b/>
        </w:rPr>
      </w:pPr>
      <w:r w:rsidRPr="00286C6C">
        <w:rPr>
          <w:b/>
        </w:rPr>
        <w:t>право на гуманное обращение – 8,89</w:t>
      </w:r>
    </w:p>
    <w:p w:rsidR="00375BB1" w:rsidRPr="00286C6C" w:rsidRDefault="00375BB1" w:rsidP="00591D6B">
      <w:pPr>
        <w:pStyle w:val="af9"/>
        <w:numPr>
          <w:ilvl w:val="0"/>
          <w:numId w:val="12"/>
        </w:numPr>
        <w:spacing w:line="360" w:lineRule="auto"/>
        <w:ind w:left="714" w:hanging="357"/>
        <w:rPr>
          <w:b/>
        </w:rPr>
      </w:pPr>
      <w:r w:rsidRPr="00286C6C">
        <w:rPr>
          <w:b/>
        </w:rPr>
        <w:t>право на информацию – 8,88</w:t>
      </w:r>
    </w:p>
    <w:p w:rsidR="00375BB1" w:rsidRPr="00286C6C" w:rsidRDefault="00375BB1" w:rsidP="00591D6B">
      <w:pPr>
        <w:pStyle w:val="af9"/>
        <w:numPr>
          <w:ilvl w:val="0"/>
          <w:numId w:val="12"/>
        </w:numPr>
        <w:spacing w:line="360" w:lineRule="auto"/>
        <w:ind w:left="714" w:hanging="357"/>
        <w:rPr>
          <w:b/>
        </w:rPr>
      </w:pPr>
      <w:r w:rsidRPr="00286C6C">
        <w:rPr>
          <w:b/>
        </w:rPr>
        <w:t>право на ознакомление с документами и материалами, непосредственно затрагивающими права и свободы – 8,74</w:t>
      </w:r>
    </w:p>
    <w:p w:rsidR="00375BB1" w:rsidRPr="00286C6C" w:rsidRDefault="00375BB1" w:rsidP="00591D6B">
      <w:pPr>
        <w:pStyle w:val="af9"/>
        <w:numPr>
          <w:ilvl w:val="0"/>
          <w:numId w:val="12"/>
        </w:numPr>
        <w:spacing w:line="360" w:lineRule="auto"/>
        <w:ind w:left="714" w:hanging="357"/>
        <w:rPr>
          <w:b/>
        </w:rPr>
      </w:pPr>
      <w:r w:rsidRPr="00286C6C">
        <w:rPr>
          <w:b/>
        </w:rPr>
        <w:t>свобода мысли и слова – 8,69</w:t>
      </w:r>
    </w:p>
    <w:p w:rsidR="00375BB1" w:rsidRPr="00286C6C" w:rsidRDefault="00375BB1" w:rsidP="00591D6B">
      <w:pPr>
        <w:pStyle w:val="af9"/>
        <w:numPr>
          <w:ilvl w:val="0"/>
          <w:numId w:val="12"/>
        </w:numPr>
        <w:spacing w:line="360" w:lineRule="auto"/>
        <w:ind w:left="714" w:hanging="357"/>
        <w:rPr>
          <w:b/>
        </w:rPr>
      </w:pPr>
      <w:r w:rsidRPr="00286C6C">
        <w:rPr>
          <w:b/>
        </w:rPr>
        <w:t>право на тайну переписки, телефонных переговоров, почтовых, телеграфных и иных соо</w:t>
      </w:r>
      <w:r w:rsidRPr="00286C6C">
        <w:rPr>
          <w:b/>
        </w:rPr>
        <w:t>б</w:t>
      </w:r>
      <w:r w:rsidRPr="00286C6C">
        <w:rPr>
          <w:b/>
        </w:rPr>
        <w:t>щений – 8,53</w:t>
      </w:r>
    </w:p>
    <w:p w:rsidR="00375BB1" w:rsidRPr="00286C6C" w:rsidRDefault="00375BB1" w:rsidP="00591D6B">
      <w:pPr>
        <w:pStyle w:val="af9"/>
        <w:numPr>
          <w:ilvl w:val="0"/>
          <w:numId w:val="12"/>
        </w:numPr>
        <w:spacing w:line="360" w:lineRule="auto"/>
        <w:ind w:left="714" w:hanging="357"/>
        <w:rPr>
          <w:b/>
        </w:rPr>
      </w:pPr>
      <w:r w:rsidRPr="00286C6C">
        <w:rPr>
          <w:b/>
        </w:rPr>
        <w:t>право на свободный выезд за пределы РФ и на беспрепятственное возвращение – 8,53</w:t>
      </w:r>
    </w:p>
    <w:p w:rsidR="00375BB1" w:rsidRPr="00286C6C" w:rsidRDefault="00375BB1" w:rsidP="00591D6B">
      <w:pPr>
        <w:pStyle w:val="af9"/>
        <w:numPr>
          <w:ilvl w:val="0"/>
          <w:numId w:val="12"/>
        </w:numPr>
        <w:spacing w:line="360" w:lineRule="auto"/>
        <w:ind w:left="714" w:hanging="357"/>
        <w:rPr>
          <w:b/>
        </w:rPr>
      </w:pPr>
      <w:r w:rsidRPr="00286C6C">
        <w:rPr>
          <w:b/>
        </w:rPr>
        <w:t>право на определение и указание своей национальной принадлежности – 8,18</w:t>
      </w:r>
    </w:p>
    <w:p w:rsidR="00591D6B" w:rsidRDefault="00591D6B" w:rsidP="00591D6B">
      <w:pPr>
        <w:pStyle w:val="a8"/>
        <w:spacing w:before="0" w:beforeAutospacing="0" w:after="0" w:afterAutospacing="0"/>
        <w:ind w:firstLine="567"/>
        <w:jc w:val="both"/>
      </w:pPr>
    </w:p>
    <w:p w:rsidR="00F44658" w:rsidRDefault="00375BB1" w:rsidP="00591D6B">
      <w:pPr>
        <w:pStyle w:val="a8"/>
        <w:spacing w:before="0" w:beforeAutospacing="0" w:after="0" w:afterAutospacing="0"/>
        <w:ind w:firstLine="567"/>
        <w:jc w:val="both"/>
      </w:pPr>
      <w:r w:rsidRPr="00591D6B">
        <w:t>Подводя итоги, следует сказать, что все права и свободы, отраженные в Конституции РФ достато</w:t>
      </w:r>
      <w:r w:rsidRPr="00591D6B">
        <w:t>ч</w:t>
      </w:r>
      <w:r w:rsidRPr="00591D6B">
        <w:t xml:space="preserve">но важны для населения – все они получили в среднем от 8 до 10 баллов по десятибалльной шкале. </w:t>
      </w:r>
    </w:p>
    <w:p w:rsidR="00F44658" w:rsidRDefault="00286C6C" w:rsidP="00591D6B">
      <w:pPr>
        <w:pStyle w:val="a8"/>
        <w:spacing w:before="0" w:beforeAutospacing="0" w:after="0" w:afterAutospacing="0"/>
        <w:ind w:firstLine="567"/>
        <w:jc w:val="both"/>
      </w:pPr>
      <w:r>
        <w:t>В начале списка оказались</w:t>
      </w:r>
      <w:r w:rsidR="00F44658">
        <w:t xml:space="preserve"> права, связанные с неприкосновенностью жилища, частной и семейной жизни, направленные на защиту достоинства, чести и, наконец, самой жизни. </w:t>
      </w:r>
    </w:p>
    <w:p w:rsidR="002F7012" w:rsidRDefault="002F7012" w:rsidP="002F7012">
      <w:pPr>
        <w:pStyle w:val="a8"/>
        <w:spacing w:before="0" w:beforeAutospacing="0" w:after="0" w:afterAutospacing="0"/>
        <w:ind w:firstLine="567"/>
        <w:jc w:val="both"/>
      </w:pPr>
      <w:r>
        <w:t>На первое место опрошенные поставили</w:t>
      </w:r>
      <w:r w:rsidRPr="00591D6B">
        <w:t xml:space="preserve"> даже не право на жизнь, а право на неприкосновенность жилища. История этого права восходит к документу «Установления английского права», опубликованн</w:t>
      </w:r>
      <w:r w:rsidRPr="00591D6B">
        <w:t>о</w:t>
      </w:r>
      <w:r w:rsidRPr="00591D6B">
        <w:t>го в британском законодательстве в 1628-1644 гг. Именно тогда английский юрист Эдуард Кок проко</w:t>
      </w:r>
      <w:r w:rsidRPr="00591D6B">
        <w:t>м</w:t>
      </w:r>
      <w:r w:rsidRPr="00591D6B">
        <w:t>ментировал это право: «Мой дом – моя крепость». Смысл этого выражения таков: мой дом — это то м</w:t>
      </w:r>
      <w:r w:rsidRPr="00591D6B">
        <w:t>е</w:t>
      </w:r>
      <w:r w:rsidRPr="00591D6B">
        <w:t xml:space="preserve">сто на земле, где я могу и должен чувствовать себя в полной безопасности. </w:t>
      </w:r>
      <w:r>
        <w:t>Очевидно, этот психологич</w:t>
      </w:r>
      <w:r>
        <w:t>е</w:t>
      </w:r>
      <w:r>
        <w:t xml:space="preserve">ский момент для человека всегда был чрезвычайно важен. </w:t>
      </w:r>
    </w:p>
    <w:p w:rsidR="002F7012" w:rsidRDefault="002F7012" w:rsidP="002F7012">
      <w:pPr>
        <w:ind w:firstLine="567"/>
        <w:jc w:val="both"/>
      </w:pPr>
      <w:r>
        <w:t>В</w:t>
      </w:r>
      <w:r w:rsidR="00286C6C">
        <w:t xml:space="preserve"> конце списка – свобода слова и передвижения, право на тайну различных способов коммуник</w:t>
      </w:r>
      <w:r w:rsidR="00286C6C">
        <w:t>а</w:t>
      </w:r>
      <w:r w:rsidR="00286C6C">
        <w:t>ции. Самое последнее место занимает право на определение национальной принадлежности, которое св</w:t>
      </w:r>
      <w:r w:rsidR="00286C6C">
        <w:t>я</w:t>
      </w:r>
      <w:r w:rsidR="00286C6C">
        <w:t>зывается не столько с национальностью родителей,</w:t>
      </w:r>
      <w:r w:rsidR="00286C6C" w:rsidRPr="00286C6C">
        <w:t xml:space="preserve"> сколько с осознанием лицом своей принадлежности к определенной этнической общности, к людям</w:t>
      </w:r>
      <w:r w:rsidR="00291546">
        <w:t>,</w:t>
      </w:r>
      <w:r w:rsidR="00286C6C" w:rsidRPr="00286C6C">
        <w:t xml:space="preserve"> ду</w:t>
      </w:r>
      <w:r w:rsidR="00286C6C" w:rsidRPr="00286C6C">
        <w:softHyphen/>
        <w:t>ховно связанным общим языком и культурой.</w:t>
      </w:r>
      <w:r w:rsidR="00286C6C">
        <w:t xml:space="preserve"> </w:t>
      </w:r>
      <w:r>
        <w:t xml:space="preserve">Но если человек не хочет указывать национальность, он может этого и не делать - </w:t>
      </w:r>
      <w:r w:rsidRPr="002F7012">
        <w:t>в Конституции России закре</w:t>
      </w:r>
      <w:r w:rsidRPr="002F7012">
        <w:t>п</w:t>
      </w:r>
      <w:r w:rsidRPr="002F7012">
        <w:t>ляется, что никто не может быть принужден к определению и указанию своей национальной при</w:t>
      </w:r>
      <w:r w:rsidRPr="002F7012">
        <w:softHyphen/>
        <w:t>надлежности. В этой связи паспорт гражданина Российской Федера</w:t>
      </w:r>
      <w:r w:rsidRPr="002F7012">
        <w:softHyphen/>
        <w:t>ции в настоящее время не содержит графы «национальность».</w:t>
      </w:r>
      <w:r w:rsidR="00666744">
        <w:t xml:space="preserve"> </w:t>
      </w:r>
    </w:p>
    <w:p w:rsidR="002F7012" w:rsidRDefault="002F7012" w:rsidP="002F7012">
      <w:pPr>
        <w:ind w:firstLine="567"/>
        <w:jc w:val="both"/>
      </w:pPr>
    </w:p>
    <w:p w:rsidR="00286C6C" w:rsidRPr="00286C6C" w:rsidRDefault="00286C6C" w:rsidP="00286C6C">
      <w:pPr>
        <w:pStyle w:val="a8"/>
        <w:spacing w:before="0" w:beforeAutospacing="0" w:after="0" w:afterAutospacing="0"/>
        <w:ind w:firstLine="567"/>
        <w:jc w:val="both"/>
      </w:pPr>
    </w:p>
    <w:p w:rsidR="00BB7FD3" w:rsidRPr="00CC17F2" w:rsidRDefault="00BB7FD3" w:rsidP="00666744">
      <w:pPr>
        <w:rPr>
          <w:rFonts w:ascii="Arial" w:hAnsi="Arial" w:cs="Arial"/>
          <w:b/>
          <w:sz w:val="22"/>
          <w:szCs w:val="22"/>
        </w:rPr>
      </w:pPr>
      <w:r>
        <w:br w:type="page"/>
      </w:r>
      <w:bookmarkStart w:id="25" w:name="_Toc81133348"/>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rsidR="00BB7FD3" w:rsidRPr="00CC17F2" w:rsidRDefault="00BB7FD3" w:rsidP="00BB7FD3">
      <w:pPr>
        <w:framePr w:hSpace="180" w:wrap="around" w:vAnchor="text" w:hAnchor="page" w:x="922" w:y="-250"/>
        <w:jc w:val="center"/>
      </w:pPr>
      <w:r w:rsidRPr="00CC17F2">
        <w:rPr>
          <w:b/>
          <w:caps/>
          <w:noProof/>
          <w:sz w:val="28"/>
          <w:szCs w:val="28"/>
        </w:rPr>
        <w:drawing>
          <wp:inline distT="0" distB="0" distL="0" distR="0" wp14:anchorId="3A4F5832" wp14:editId="10F7595F">
            <wp:extent cx="466090" cy="548640"/>
            <wp:effectExtent l="0" t="0" r="0" b="3810"/>
            <wp:docPr id="15" name="Рисунок 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BB7FD3" w:rsidRPr="000455A4" w:rsidRDefault="00BB7FD3" w:rsidP="00BB7FD3">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28 мая – 1 июня</w:t>
      </w:r>
      <w:r w:rsidRPr="000455A4">
        <w:rPr>
          <w:rFonts w:ascii="Arial" w:hAnsi="Arial" w:cs="Arial"/>
          <w:sz w:val="20"/>
          <w:szCs w:val="20"/>
        </w:rPr>
        <w:t xml:space="preserve"> 201</w:t>
      </w:r>
      <w:r>
        <w:rPr>
          <w:rFonts w:ascii="Arial" w:hAnsi="Arial" w:cs="Arial"/>
          <w:sz w:val="20"/>
          <w:szCs w:val="20"/>
        </w:rPr>
        <w:t>5</w:t>
      </w:r>
      <w:r w:rsidRPr="000455A4">
        <w:rPr>
          <w:rFonts w:ascii="Arial" w:hAnsi="Arial" w:cs="Arial"/>
          <w:sz w:val="20"/>
          <w:szCs w:val="20"/>
        </w:rPr>
        <w:t xml:space="preserve"> года методом телефонного интервью.</w:t>
      </w:r>
    </w:p>
    <w:p w:rsidR="00BB7FD3" w:rsidRPr="000455A4" w:rsidRDefault="00BB7FD3" w:rsidP="00BB7FD3">
      <w:pPr>
        <w:jc w:val="center"/>
        <w:rPr>
          <w:rFonts w:ascii="Arial" w:hAnsi="Arial" w:cs="Arial"/>
          <w:sz w:val="20"/>
          <w:szCs w:val="20"/>
        </w:rPr>
      </w:pPr>
      <w:r w:rsidRPr="000455A4">
        <w:rPr>
          <w:rFonts w:ascii="Arial" w:hAnsi="Arial" w:cs="Arial"/>
          <w:sz w:val="20"/>
          <w:szCs w:val="20"/>
        </w:rPr>
        <w:t xml:space="preserve">Выборка репрезентативна для населения </w:t>
      </w:r>
      <w:r>
        <w:rPr>
          <w:rFonts w:ascii="Arial" w:hAnsi="Arial" w:cs="Arial"/>
          <w:sz w:val="20"/>
          <w:szCs w:val="20"/>
        </w:rPr>
        <w:t>г.</w:t>
      </w:r>
      <w:r w:rsidRPr="004835AD">
        <w:t xml:space="preserve"> </w:t>
      </w:r>
      <w:r>
        <w:rPr>
          <w:rFonts w:ascii="Arial" w:hAnsi="Arial" w:cs="Arial"/>
          <w:sz w:val="20"/>
          <w:szCs w:val="20"/>
        </w:rPr>
        <w:t>Воронежа</w:t>
      </w:r>
      <w:r w:rsidRPr="00407156">
        <w:rPr>
          <w:rFonts w:ascii="Arial" w:hAnsi="Arial" w:cs="Arial"/>
          <w:sz w:val="20"/>
          <w:szCs w:val="20"/>
        </w:rPr>
        <w:t xml:space="preserve"> </w:t>
      </w:r>
      <w:r w:rsidRPr="000455A4">
        <w:rPr>
          <w:rFonts w:ascii="Arial" w:hAnsi="Arial" w:cs="Arial"/>
          <w:sz w:val="20"/>
          <w:szCs w:val="20"/>
        </w:rPr>
        <w:t>старше 18 лет по полу и возрасту.</w:t>
      </w:r>
      <w:r w:rsidRPr="000455A4">
        <w:rPr>
          <w:rFonts w:ascii="Arial" w:hAnsi="Arial" w:cs="Arial"/>
          <w:sz w:val="20"/>
          <w:szCs w:val="20"/>
          <w:highlight w:val="red"/>
        </w:rPr>
        <w:t xml:space="preserve"> </w:t>
      </w:r>
    </w:p>
    <w:p w:rsidR="00BB7FD3" w:rsidRPr="003178B8" w:rsidRDefault="00BB7FD3" w:rsidP="00BB7FD3">
      <w:pPr>
        <w:jc w:val="center"/>
        <w:rPr>
          <w:rFonts w:ascii="Arial" w:hAnsi="Arial" w:cs="Arial"/>
          <w:i/>
          <w:color w:val="000000" w:themeColor="text1"/>
          <w:sz w:val="20"/>
          <w:szCs w:val="20"/>
        </w:rPr>
      </w:pPr>
      <w:r w:rsidRPr="000455A4">
        <w:rPr>
          <w:rFonts w:ascii="Arial" w:hAnsi="Arial" w:cs="Arial"/>
          <w:sz w:val="20"/>
          <w:szCs w:val="20"/>
        </w:rPr>
        <w:t>Опрошен</w:t>
      </w:r>
      <w:r>
        <w:rPr>
          <w:rFonts w:ascii="Arial" w:hAnsi="Arial" w:cs="Arial"/>
          <w:sz w:val="20"/>
          <w:szCs w:val="20"/>
        </w:rPr>
        <w:t>о</w:t>
      </w:r>
      <w:r w:rsidRPr="000455A4">
        <w:rPr>
          <w:rFonts w:ascii="Arial" w:hAnsi="Arial" w:cs="Arial"/>
          <w:sz w:val="20"/>
          <w:szCs w:val="20"/>
        </w:rPr>
        <w:t xml:space="preserve"> </w:t>
      </w:r>
      <w:r>
        <w:rPr>
          <w:rFonts w:ascii="Arial" w:hAnsi="Arial" w:cs="Arial"/>
          <w:sz w:val="20"/>
          <w:szCs w:val="20"/>
        </w:rPr>
        <w:t>609</w:t>
      </w:r>
      <w:r w:rsidRPr="000455A4">
        <w:rPr>
          <w:rFonts w:ascii="Arial" w:hAnsi="Arial" w:cs="Arial"/>
          <w:sz w:val="20"/>
          <w:szCs w:val="20"/>
        </w:rPr>
        <w:t xml:space="preserve"> человек</w:t>
      </w:r>
      <w:r w:rsidRPr="003178B8">
        <w:rPr>
          <w:rFonts w:ascii="Arial" w:hAnsi="Arial" w:cs="Arial"/>
          <w:color w:val="000000" w:themeColor="text1"/>
          <w:sz w:val="20"/>
          <w:szCs w:val="20"/>
        </w:rPr>
        <w:t>.</w:t>
      </w:r>
    </w:p>
    <w:p w:rsidR="00BB7FD3" w:rsidRPr="00CC17F2" w:rsidRDefault="00BB7FD3" w:rsidP="00BB7FD3">
      <w:pPr>
        <w:jc w:val="center"/>
      </w:pPr>
      <w:r w:rsidRPr="00CC17F2">
        <w:rPr>
          <w:noProof/>
        </w:rPr>
        <mc:AlternateContent>
          <mc:Choice Requires="wps">
            <w:drawing>
              <wp:anchor distT="4294967294" distB="4294967294" distL="114300" distR="114300" simplePos="0" relativeHeight="252003328" behindDoc="0" locked="0" layoutInCell="1" allowOverlap="1" wp14:anchorId="7C2C57DE" wp14:editId="4C33CEFE">
                <wp:simplePos x="0" y="0"/>
                <wp:positionH relativeFrom="column">
                  <wp:posOffset>120015</wp:posOffset>
                </wp:positionH>
                <wp:positionV relativeFrom="paragraph">
                  <wp:posOffset>86994</wp:posOffset>
                </wp:positionV>
                <wp:extent cx="66294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20033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3j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AZR/3j&#10;TAIAAFsEAAAOAAAAAAAAAAAAAAAAAC4CAABkcnMvZTJvRG9jLnhtbFBLAQItABQABgAIAAAAIQD9&#10;U5Gx2wAAAAkBAAAPAAAAAAAAAAAAAAAAAKYEAABkcnMvZG93bnJldi54bWxQSwUGAAAAAAQABADz&#10;AAAArgUAAAAA&#10;" strokeweight="2pt"/>
            </w:pict>
          </mc:Fallback>
        </mc:AlternateContent>
      </w:r>
    </w:p>
    <w:p w:rsidR="00BB7FD3" w:rsidRPr="00C36F4E" w:rsidRDefault="00BB7FD3" w:rsidP="00BB7FD3"/>
    <w:p w:rsidR="00BB7FD3" w:rsidRPr="00346F0A" w:rsidRDefault="00BB7FD3" w:rsidP="00BB7FD3">
      <w:pPr>
        <w:pStyle w:val="3"/>
        <w:jc w:val="center"/>
      </w:pPr>
      <w:r w:rsidRPr="00346F0A">
        <w:t>СОЦИАЛЬНО-ДЕМОГРАФИЧЕСКИЕ ХАРАКТЕРИСТИКИ РЕСПОНДЕНТОВ</w:t>
      </w:r>
      <w:bookmarkEnd w:id="25"/>
    </w:p>
    <w:p w:rsidR="00BB7FD3" w:rsidRDefault="00BB7FD3" w:rsidP="00BB7FD3"/>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BB7FD3" w:rsidRPr="002F38B9" w:rsidTr="00CF5DFA">
        <w:trPr>
          <w:jc w:val="center"/>
        </w:trPr>
        <w:tc>
          <w:tcPr>
            <w:tcW w:w="5337"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sidRPr="002F38B9">
              <w:rPr>
                <w:rFonts w:ascii="Arial" w:hAnsi="Arial" w:cs="Arial"/>
                <w:b/>
                <w:sz w:val="20"/>
                <w:szCs w:val="20"/>
              </w:rPr>
              <w:t>Пол</w:t>
            </w:r>
          </w:p>
        </w:tc>
        <w:tc>
          <w:tcPr>
            <w:tcW w:w="1800"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sidRPr="002F38B9">
              <w:rPr>
                <w:rFonts w:ascii="Arial" w:hAnsi="Arial" w:cs="Arial"/>
                <w:b/>
                <w:sz w:val="20"/>
                <w:szCs w:val="20"/>
              </w:rPr>
              <w:t>%</w:t>
            </w:r>
          </w:p>
        </w:tc>
      </w:tr>
      <w:tr w:rsidR="00BB7FD3" w:rsidRPr="002F38B9" w:rsidTr="00CF5DFA">
        <w:trPr>
          <w:trHeight w:val="157"/>
          <w:jc w:val="center"/>
        </w:trPr>
        <w:tc>
          <w:tcPr>
            <w:tcW w:w="5337" w:type="dxa"/>
            <w:tcBorders>
              <w:top w:val="nil"/>
            </w:tcBorders>
            <w:vAlign w:val="center"/>
          </w:tcPr>
          <w:p w:rsidR="00BB7FD3" w:rsidRPr="002F38B9" w:rsidRDefault="00BB7FD3" w:rsidP="00CF5DFA">
            <w:pPr>
              <w:jc w:val="center"/>
              <w:rPr>
                <w:rFonts w:ascii="Arial" w:hAnsi="Arial" w:cs="Arial"/>
                <w:sz w:val="20"/>
                <w:szCs w:val="20"/>
              </w:rPr>
            </w:pPr>
            <w:r w:rsidRPr="002F38B9">
              <w:rPr>
                <w:rFonts w:ascii="Arial" w:hAnsi="Arial" w:cs="Arial"/>
                <w:sz w:val="20"/>
                <w:szCs w:val="20"/>
              </w:rPr>
              <w:t>мужской</w:t>
            </w:r>
          </w:p>
        </w:tc>
        <w:tc>
          <w:tcPr>
            <w:tcW w:w="1800" w:type="dxa"/>
            <w:tcBorders>
              <w:top w:val="nil"/>
            </w:tcBorders>
          </w:tcPr>
          <w:p w:rsidR="00BB7FD3" w:rsidRPr="00EF4B7E" w:rsidRDefault="00BB7FD3" w:rsidP="00CF5DFA">
            <w:pPr>
              <w:jc w:val="center"/>
            </w:pPr>
            <w:r>
              <w:t>43,5</w:t>
            </w:r>
          </w:p>
        </w:tc>
      </w:tr>
      <w:tr w:rsidR="00BB7FD3" w:rsidRPr="002F38B9" w:rsidTr="00CF5DFA">
        <w:trPr>
          <w:trHeight w:val="236"/>
          <w:jc w:val="center"/>
        </w:trPr>
        <w:tc>
          <w:tcPr>
            <w:tcW w:w="5337" w:type="dxa"/>
            <w:vAlign w:val="center"/>
          </w:tcPr>
          <w:p w:rsidR="00BB7FD3" w:rsidRPr="002F38B9" w:rsidRDefault="00BB7FD3" w:rsidP="00CF5DFA">
            <w:pPr>
              <w:jc w:val="center"/>
              <w:rPr>
                <w:rFonts w:ascii="Arial" w:hAnsi="Arial" w:cs="Arial"/>
                <w:sz w:val="20"/>
                <w:szCs w:val="20"/>
              </w:rPr>
            </w:pPr>
            <w:r w:rsidRPr="002F38B9">
              <w:rPr>
                <w:rFonts w:ascii="Arial" w:hAnsi="Arial" w:cs="Arial"/>
                <w:sz w:val="20"/>
                <w:szCs w:val="20"/>
              </w:rPr>
              <w:t>женский</w:t>
            </w:r>
          </w:p>
        </w:tc>
        <w:tc>
          <w:tcPr>
            <w:tcW w:w="1800" w:type="dxa"/>
          </w:tcPr>
          <w:p w:rsidR="00BB7FD3" w:rsidRDefault="00BB7FD3" w:rsidP="00CF5DFA">
            <w:pPr>
              <w:jc w:val="center"/>
            </w:pPr>
            <w:r>
              <w:t>56,5</w:t>
            </w:r>
          </w:p>
        </w:tc>
      </w:tr>
    </w:tbl>
    <w:p w:rsidR="00BB7FD3" w:rsidRDefault="00BB7FD3" w:rsidP="00BB7FD3">
      <w:pPr>
        <w:rPr>
          <w:rFonts w:ascii="Arial" w:hAnsi="Arial" w:cs="Arial"/>
          <w:sz w:val="20"/>
          <w:szCs w:val="20"/>
        </w:rPr>
      </w:pPr>
    </w:p>
    <w:p w:rsidR="00BB7FD3" w:rsidRPr="002F38B9" w:rsidRDefault="00BB7FD3" w:rsidP="00BB7FD3">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BB7FD3" w:rsidRPr="002F38B9" w:rsidTr="00CF5DFA">
        <w:trPr>
          <w:jc w:val="center"/>
        </w:trPr>
        <w:tc>
          <w:tcPr>
            <w:tcW w:w="5355"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sidRPr="002F38B9">
              <w:rPr>
                <w:rFonts w:ascii="Arial" w:hAnsi="Arial" w:cs="Arial"/>
                <w:b/>
                <w:sz w:val="20"/>
                <w:szCs w:val="20"/>
              </w:rPr>
              <w:t>Возраст</w:t>
            </w:r>
          </w:p>
        </w:tc>
        <w:tc>
          <w:tcPr>
            <w:tcW w:w="1800"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sidRPr="002F38B9">
              <w:rPr>
                <w:rFonts w:ascii="Arial" w:hAnsi="Arial" w:cs="Arial"/>
                <w:b/>
                <w:sz w:val="20"/>
                <w:szCs w:val="20"/>
              </w:rPr>
              <w:t>%</w:t>
            </w:r>
          </w:p>
        </w:tc>
      </w:tr>
      <w:tr w:rsidR="00BB7FD3" w:rsidRPr="002F38B9" w:rsidTr="00CF5DFA">
        <w:trPr>
          <w:trHeight w:val="284"/>
          <w:jc w:val="center"/>
        </w:trPr>
        <w:tc>
          <w:tcPr>
            <w:tcW w:w="5355" w:type="dxa"/>
            <w:vAlign w:val="center"/>
          </w:tcPr>
          <w:p w:rsidR="00BB7FD3" w:rsidRPr="002F38B9" w:rsidRDefault="00BB7FD3" w:rsidP="00CF5DFA">
            <w:pPr>
              <w:jc w:val="center"/>
              <w:rPr>
                <w:rFonts w:ascii="Arial" w:hAnsi="Arial" w:cs="Arial"/>
                <w:sz w:val="20"/>
                <w:szCs w:val="20"/>
              </w:rPr>
            </w:pPr>
            <w:r w:rsidRPr="002F38B9">
              <w:rPr>
                <w:rFonts w:ascii="Arial" w:hAnsi="Arial" w:cs="Arial"/>
                <w:sz w:val="20"/>
                <w:szCs w:val="20"/>
              </w:rPr>
              <w:t>18</w:t>
            </w:r>
            <w:r>
              <w:rPr>
                <w:rFonts w:ascii="Arial" w:hAnsi="Arial" w:cs="Arial"/>
                <w:sz w:val="20"/>
                <w:szCs w:val="20"/>
              </w:rPr>
              <w:t xml:space="preserve"> – </w:t>
            </w:r>
            <w:r w:rsidRPr="002F38B9">
              <w:rPr>
                <w:rFonts w:ascii="Arial" w:hAnsi="Arial" w:cs="Arial"/>
                <w:sz w:val="20"/>
                <w:szCs w:val="20"/>
              </w:rPr>
              <w:t>2</w:t>
            </w:r>
            <w:r>
              <w:rPr>
                <w:rFonts w:ascii="Arial" w:hAnsi="Arial" w:cs="Arial"/>
                <w:sz w:val="20"/>
                <w:szCs w:val="20"/>
              </w:rPr>
              <w:t>9</w:t>
            </w:r>
            <w:r w:rsidRPr="002F38B9">
              <w:rPr>
                <w:rFonts w:ascii="Arial" w:hAnsi="Arial" w:cs="Arial"/>
                <w:sz w:val="20"/>
                <w:szCs w:val="20"/>
              </w:rPr>
              <w:t xml:space="preserve"> </w:t>
            </w:r>
            <w:r>
              <w:rPr>
                <w:rFonts w:ascii="Arial" w:hAnsi="Arial" w:cs="Arial"/>
                <w:sz w:val="20"/>
                <w:szCs w:val="20"/>
              </w:rPr>
              <w:t>лет</w:t>
            </w:r>
          </w:p>
        </w:tc>
        <w:tc>
          <w:tcPr>
            <w:tcW w:w="1800" w:type="dxa"/>
            <w:vAlign w:val="center"/>
          </w:tcPr>
          <w:p w:rsidR="00BB7FD3" w:rsidRPr="00BA0AFA" w:rsidRDefault="00BB7FD3" w:rsidP="00CF5DFA">
            <w:pPr>
              <w:jc w:val="center"/>
            </w:pPr>
            <w:r>
              <w:t>25,8</w:t>
            </w:r>
          </w:p>
        </w:tc>
      </w:tr>
      <w:tr w:rsidR="00BB7FD3" w:rsidRPr="002F38B9" w:rsidTr="00CF5DFA">
        <w:trPr>
          <w:trHeight w:val="350"/>
          <w:jc w:val="center"/>
        </w:trPr>
        <w:tc>
          <w:tcPr>
            <w:tcW w:w="5355" w:type="dxa"/>
            <w:vAlign w:val="center"/>
          </w:tcPr>
          <w:p w:rsidR="00BB7FD3" w:rsidRPr="002F38B9" w:rsidRDefault="00BB7FD3" w:rsidP="00CF5DFA">
            <w:pPr>
              <w:jc w:val="center"/>
              <w:rPr>
                <w:rFonts w:ascii="Arial" w:hAnsi="Arial" w:cs="Arial"/>
                <w:sz w:val="20"/>
                <w:szCs w:val="20"/>
              </w:rPr>
            </w:pPr>
            <w:r>
              <w:rPr>
                <w:rFonts w:ascii="Arial" w:hAnsi="Arial" w:cs="Arial"/>
                <w:sz w:val="20"/>
                <w:szCs w:val="20"/>
              </w:rPr>
              <w:t>30 – 4</w:t>
            </w:r>
            <w:r w:rsidRPr="002F38B9">
              <w:rPr>
                <w:rFonts w:ascii="Arial" w:hAnsi="Arial" w:cs="Arial"/>
                <w:sz w:val="20"/>
                <w:szCs w:val="20"/>
              </w:rPr>
              <w:t>9 лет</w:t>
            </w:r>
          </w:p>
        </w:tc>
        <w:tc>
          <w:tcPr>
            <w:tcW w:w="1800" w:type="dxa"/>
            <w:vAlign w:val="center"/>
          </w:tcPr>
          <w:p w:rsidR="00BB7FD3" w:rsidRPr="00BA0AFA" w:rsidRDefault="00BB7FD3" w:rsidP="00CF5DFA">
            <w:pPr>
              <w:jc w:val="center"/>
            </w:pPr>
            <w:r>
              <w:t>31,9</w:t>
            </w:r>
          </w:p>
        </w:tc>
      </w:tr>
      <w:tr w:rsidR="00BB7FD3" w:rsidRPr="002F38B9" w:rsidTr="00CF5DFA">
        <w:trPr>
          <w:trHeight w:val="346"/>
          <w:jc w:val="center"/>
        </w:trPr>
        <w:tc>
          <w:tcPr>
            <w:tcW w:w="5355" w:type="dxa"/>
            <w:vAlign w:val="center"/>
          </w:tcPr>
          <w:p w:rsidR="00BB7FD3" w:rsidRPr="002F38B9" w:rsidRDefault="00BB7FD3" w:rsidP="00CF5DFA">
            <w:pPr>
              <w:jc w:val="center"/>
              <w:rPr>
                <w:rFonts w:ascii="Arial" w:hAnsi="Arial" w:cs="Arial"/>
                <w:sz w:val="20"/>
                <w:szCs w:val="20"/>
              </w:rPr>
            </w:pPr>
            <w:r>
              <w:rPr>
                <w:rFonts w:ascii="Arial" w:hAnsi="Arial" w:cs="Arial"/>
                <w:sz w:val="20"/>
                <w:szCs w:val="20"/>
              </w:rPr>
              <w:t xml:space="preserve">50 – </w:t>
            </w:r>
            <w:r w:rsidRPr="002F38B9">
              <w:rPr>
                <w:rFonts w:ascii="Arial" w:hAnsi="Arial" w:cs="Arial"/>
                <w:sz w:val="20"/>
                <w:szCs w:val="20"/>
              </w:rPr>
              <w:t>59 лет</w:t>
            </w:r>
          </w:p>
        </w:tc>
        <w:tc>
          <w:tcPr>
            <w:tcW w:w="1800" w:type="dxa"/>
            <w:vAlign w:val="center"/>
          </w:tcPr>
          <w:p w:rsidR="00BB7FD3" w:rsidRPr="00BA0AFA" w:rsidRDefault="00BB7FD3" w:rsidP="00CF5DFA">
            <w:pPr>
              <w:jc w:val="center"/>
            </w:pPr>
            <w:r>
              <w:t>18,3</w:t>
            </w:r>
          </w:p>
        </w:tc>
      </w:tr>
      <w:tr w:rsidR="00BB7FD3" w:rsidRPr="002F38B9" w:rsidTr="00CF5DFA">
        <w:trPr>
          <w:trHeight w:val="348"/>
          <w:jc w:val="center"/>
        </w:trPr>
        <w:tc>
          <w:tcPr>
            <w:tcW w:w="5355" w:type="dxa"/>
            <w:vAlign w:val="center"/>
          </w:tcPr>
          <w:p w:rsidR="00BB7FD3" w:rsidRPr="002F38B9" w:rsidRDefault="00BB7FD3" w:rsidP="00CF5DFA">
            <w:pPr>
              <w:jc w:val="center"/>
              <w:rPr>
                <w:rFonts w:ascii="Arial" w:hAnsi="Arial" w:cs="Arial"/>
                <w:sz w:val="20"/>
                <w:szCs w:val="20"/>
              </w:rPr>
            </w:pPr>
            <w:r w:rsidRPr="002F38B9">
              <w:rPr>
                <w:rFonts w:ascii="Arial" w:hAnsi="Arial" w:cs="Arial"/>
                <w:sz w:val="20"/>
                <w:szCs w:val="20"/>
              </w:rPr>
              <w:t>60 лет и старше</w:t>
            </w:r>
          </w:p>
        </w:tc>
        <w:tc>
          <w:tcPr>
            <w:tcW w:w="1800" w:type="dxa"/>
            <w:vAlign w:val="center"/>
          </w:tcPr>
          <w:p w:rsidR="00BB7FD3" w:rsidRDefault="00BB7FD3" w:rsidP="00CF5DFA">
            <w:pPr>
              <w:jc w:val="center"/>
            </w:pPr>
            <w:r>
              <w:t>24,0</w:t>
            </w:r>
          </w:p>
        </w:tc>
      </w:tr>
    </w:tbl>
    <w:p w:rsidR="00BB7FD3" w:rsidRDefault="00BB7FD3" w:rsidP="00BB7FD3">
      <w:pPr>
        <w:rPr>
          <w:rFonts w:ascii="Arial" w:hAnsi="Arial" w:cs="Arial"/>
          <w:sz w:val="20"/>
          <w:szCs w:val="20"/>
        </w:rPr>
      </w:pPr>
    </w:p>
    <w:p w:rsidR="00BB7FD3" w:rsidRPr="002F38B9" w:rsidRDefault="00BB7FD3" w:rsidP="00BB7FD3">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BB7FD3" w:rsidRPr="002F38B9" w:rsidTr="00CF5DFA">
        <w:trPr>
          <w:jc w:val="center"/>
        </w:trPr>
        <w:tc>
          <w:tcPr>
            <w:tcW w:w="5490"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sidRPr="002F38B9">
              <w:rPr>
                <w:rFonts w:ascii="Arial" w:hAnsi="Arial" w:cs="Arial"/>
                <w:b/>
                <w:sz w:val="20"/>
                <w:szCs w:val="20"/>
              </w:rPr>
              <w:t>Образование</w:t>
            </w:r>
          </w:p>
        </w:tc>
        <w:tc>
          <w:tcPr>
            <w:tcW w:w="1800"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sidRPr="002F38B9">
              <w:rPr>
                <w:rFonts w:ascii="Arial" w:hAnsi="Arial" w:cs="Arial"/>
                <w:b/>
                <w:sz w:val="20"/>
                <w:szCs w:val="20"/>
              </w:rPr>
              <w:t>%</w:t>
            </w:r>
          </w:p>
        </w:tc>
      </w:tr>
      <w:tr w:rsidR="00BB7FD3" w:rsidRPr="002F38B9" w:rsidTr="00CF5DFA">
        <w:trPr>
          <w:trHeight w:val="280"/>
          <w:jc w:val="center"/>
        </w:trPr>
        <w:tc>
          <w:tcPr>
            <w:tcW w:w="5490" w:type="dxa"/>
            <w:vAlign w:val="center"/>
          </w:tcPr>
          <w:p w:rsidR="00BB7FD3" w:rsidRPr="002F38B9" w:rsidRDefault="00BB7FD3" w:rsidP="00CF5DFA">
            <w:pPr>
              <w:jc w:val="center"/>
              <w:rPr>
                <w:rFonts w:ascii="Arial" w:hAnsi="Arial" w:cs="Arial"/>
                <w:sz w:val="20"/>
                <w:szCs w:val="20"/>
              </w:rPr>
            </w:pPr>
            <w:r w:rsidRPr="002F38B9">
              <w:rPr>
                <w:rFonts w:ascii="Arial" w:hAnsi="Arial" w:cs="Arial"/>
                <w:sz w:val="20"/>
                <w:szCs w:val="20"/>
              </w:rPr>
              <w:t>Неполное среднее</w:t>
            </w:r>
          </w:p>
        </w:tc>
        <w:tc>
          <w:tcPr>
            <w:tcW w:w="1800" w:type="dxa"/>
            <w:vAlign w:val="center"/>
          </w:tcPr>
          <w:p w:rsidR="00BB7FD3" w:rsidRPr="004A4668" w:rsidRDefault="00BB7FD3" w:rsidP="00CF5DFA">
            <w:pPr>
              <w:jc w:val="center"/>
            </w:pPr>
            <w:r>
              <w:t>1,0</w:t>
            </w:r>
          </w:p>
        </w:tc>
      </w:tr>
      <w:tr w:rsidR="00BB7FD3" w:rsidRPr="002F38B9" w:rsidTr="00CF5DFA">
        <w:trPr>
          <w:trHeight w:val="280"/>
          <w:jc w:val="center"/>
        </w:trPr>
        <w:tc>
          <w:tcPr>
            <w:tcW w:w="5490" w:type="dxa"/>
            <w:vAlign w:val="center"/>
          </w:tcPr>
          <w:p w:rsidR="00BB7FD3" w:rsidRPr="002F38B9" w:rsidRDefault="00BB7FD3" w:rsidP="00CF5DFA">
            <w:pPr>
              <w:jc w:val="center"/>
              <w:rPr>
                <w:rFonts w:ascii="Arial" w:hAnsi="Arial" w:cs="Arial"/>
                <w:sz w:val="20"/>
                <w:szCs w:val="20"/>
              </w:rPr>
            </w:pPr>
            <w:r w:rsidRPr="002F38B9">
              <w:rPr>
                <w:rFonts w:ascii="Arial" w:hAnsi="Arial" w:cs="Arial"/>
                <w:sz w:val="20"/>
                <w:szCs w:val="20"/>
              </w:rPr>
              <w:t>Среднее</w:t>
            </w:r>
          </w:p>
        </w:tc>
        <w:tc>
          <w:tcPr>
            <w:tcW w:w="1800" w:type="dxa"/>
            <w:vAlign w:val="center"/>
          </w:tcPr>
          <w:p w:rsidR="00BB7FD3" w:rsidRPr="004A4668" w:rsidRDefault="00BB7FD3" w:rsidP="00CF5DFA">
            <w:pPr>
              <w:jc w:val="center"/>
            </w:pPr>
            <w:r>
              <w:t>11,3</w:t>
            </w:r>
          </w:p>
        </w:tc>
      </w:tr>
      <w:tr w:rsidR="00BB7FD3" w:rsidRPr="002F38B9" w:rsidTr="00CF5DFA">
        <w:trPr>
          <w:trHeight w:val="345"/>
          <w:jc w:val="center"/>
        </w:trPr>
        <w:tc>
          <w:tcPr>
            <w:tcW w:w="5490" w:type="dxa"/>
            <w:vAlign w:val="center"/>
          </w:tcPr>
          <w:p w:rsidR="00BB7FD3" w:rsidRPr="002F38B9" w:rsidRDefault="00BB7FD3" w:rsidP="00CF5DFA">
            <w:pPr>
              <w:jc w:val="center"/>
              <w:rPr>
                <w:rFonts w:ascii="Arial" w:hAnsi="Arial" w:cs="Arial"/>
                <w:sz w:val="20"/>
                <w:szCs w:val="20"/>
              </w:rPr>
            </w:pPr>
            <w:r w:rsidRPr="002F38B9">
              <w:rPr>
                <w:rFonts w:ascii="Arial" w:hAnsi="Arial" w:cs="Arial"/>
                <w:sz w:val="20"/>
                <w:szCs w:val="20"/>
              </w:rPr>
              <w:t>Средне</w:t>
            </w:r>
            <w:r>
              <w:rPr>
                <w:rFonts w:ascii="Arial" w:hAnsi="Arial" w:cs="Arial"/>
                <w:sz w:val="20"/>
                <w:szCs w:val="20"/>
              </w:rPr>
              <w:t>-</w:t>
            </w:r>
            <w:r w:rsidRPr="002F38B9">
              <w:rPr>
                <w:rFonts w:ascii="Arial" w:hAnsi="Arial" w:cs="Arial"/>
                <w:sz w:val="20"/>
                <w:szCs w:val="20"/>
              </w:rPr>
              <w:t xml:space="preserve">специальное </w:t>
            </w:r>
            <w:r>
              <w:rPr>
                <w:rFonts w:ascii="Arial" w:hAnsi="Arial" w:cs="Arial"/>
                <w:sz w:val="20"/>
                <w:szCs w:val="20"/>
              </w:rPr>
              <w:t>и н</w:t>
            </w:r>
            <w:r w:rsidRPr="002F38B9">
              <w:rPr>
                <w:rFonts w:ascii="Arial" w:hAnsi="Arial" w:cs="Arial"/>
                <w:sz w:val="20"/>
                <w:szCs w:val="20"/>
              </w:rPr>
              <w:t>езаконченное высшее</w:t>
            </w:r>
          </w:p>
        </w:tc>
        <w:tc>
          <w:tcPr>
            <w:tcW w:w="1800" w:type="dxa"/>
            <w:vAlign w:val="center"/>
          </w:tcPr>
          <w:p w:rsidR="00BB7FD3" w:rsidRPr="004A4668" w:rsidRDefault="00BB7FD3" w:rsidP="00CF5DFA">
            <w:pPr>
              <w:jc w:val="center"/>
            </w:pPr>
            <w:r>
              <w:t>29,2</w:t>
            </w:r>
          </w:p>
        </w:tc>
      </w:tr>
      <w:tr w:rsidR="00BB7FD3" w:rsidRPr="002F38B9" w:rsidTr="00CF5DFA">
        <w:trPr>
          <w:trHeight w:val="336"/>
          <w:jc w:val="center"/>
        </w:trPr>
        <w:tc>
          <w:tcPr>
            <w:tcW w:w="5490" w:type="dxa"/>
            <w:vAlign w:val="center"/>
          </w:tcPr>
          <w:p w:rsidR="00BB7FD3" w:rsidRPr="002F38B9" w:rsidRDefault="00BB7FD3" w:rsidP="00CF5DFA">
            <w:pPr>
              <w:jc w:val="center"/>
              <w:rPr>
                <w:rFonts w:ascii="Arial" w:hAnsi="Arial" w:cs="Arial"/>
                <w:sz w:val="20"/>
                <w:szCs w:val="20"/>
              </w:rPr>
            </w:pPr>
            <w:r w:rsidRPr="002F38B9">
              <w:rPr>
                <w:rFonts w:ascii="Arial" w:hAnsi="Arial" w:cs="Arial"/>
                <w:sz w:val="20"/>
                <w:szCs w:val="20"/>
              </w:rPr>
              <w:t>Высшее</w:t>
            </w:r>
          </w:p>
        </w:tc>
        <w:tc>
          <w:tcPr>
            <w:tcW w:w="1800" w:type="dxa"/>
            <w:vAlign w:val="center"/>
          </w:tcPr>
          <w:p w:rsidR="00BB7FD3" w:rsidRDefault="00BB7FD3" w:rsidP="00CF5DFA">
            <w:pPr>
              <w:jc w:val="center"/>
            </w:pPr>
            <w:r>
              <w:t>58,5</w:t>
            </w:r>
          </w:p>
        </w:tc>
      </w:tr>
    </w:tbl>
    <w:p w:rsidR="00BB7FD3" w:rsidRDefault="00BB7FD3" w:rsidP="00BB7FD3">
      <w:pPr>
        <w:rPr>
          <w:rFonts w:ascii="Arial" w:hAnsi="Arial" w:cs="Arial"/>
          <w:sz w:val="20"/>
          <w:szCs w:val="20"/>
        </w:rPr>
      </w:pPr>
    </w:p>
    <w:p w:rsidR="00BB7FD3" w:rsidRPr="002F38B9" w:rsidRDefault="00BB7FD3" w:rsidP="00BB7FD3">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BB7FD3" w:rsidRPr="002F38B9" w:rsidTr="00CF5DFA">
        <w:trPr>
          <w:jc w:val="center"/>
        </w:trPr>
        <w:tc>
          <w:tcPr>
            <w:tcW w:w="5485"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sidRPr="002F38B9">
              <w:rPr>
                <w:rFonts w:ascii="Arial" w:hAnsi="Arial" w:cs="Arial"/>
                <w:b/>
                <w:sz w:val="20"/>
                <w:szCs w:val="20"/>
              </w:rPr>
              <w:t>Материальное положение</w:t>
            </w:r>
          </w:p>
        </w:tc>
        <w:tc>
          <w:tcPr>
            <w:tcW w:w="1800"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sidRPr="002F38B9">
              <w:rPr>
                <w:rFonts w:ascii="Arial" w:hAnsi="Arial" w:cs="Arial"/>
                <w:b/>
                <w:sz w:val="20"/>
                <w:szCs w:val="20"/>
              </w:rPr>
              <w:t>%</w:t>
            </w:r>
          </w:p>
        </w:tc>
      </w:tr>
      <w:tr w:rsidR="00BB7FD3" w:rsidRPr="002F38B9" w:rsidTr="00CF5DFA">
        <w:trPr>
          <w:trHeight w:val="495"/>
          <w:jc w:val="center"/>
        </w:trPr>
        <w:tc>
          <w:tcPr>
            <w:tcW w:w="5485" w:type="dxa"/>
            <w:vAlign w:val="center"/>
          </w:tcPr>
          <w:p w:rsidR="00BB7FD3" w:rsidRPr="002F38B9" w:rsidRDefault="00BB7FD3" w:rsidP="00CF5DFA">
            <w:pPr>
              <w:jc w:val="center"/>
              <w:rPr>
                <w:rFonts w:ascii="Arial" w:hAnsi="Arial" w:cs="Arial"/>
                <w:sz w:val="20"/>
                <w:szCs w:val="20"/>
              </w:rPr>
            </w:pPr>
            <w:proofErr w:type="gramStart"/>
            <w:r w:rsidRPr="002F38B9">
              <w:rPr>
                <w:rFonts w:ascii="Arial" w:hAnsi="Arial" w:cs="Arial"/>
                <w:sz w:val="20"/>
                <w:szCs w:val="20"/>
              </w:rPr>
              <w:t>Бедственное /</w:t>
            </w:r>
            <w:r>
              <w:rPr>
                <w:rFonts w:ascii="Arial" w:hAnsi="Arial" w:cs="Arial"/>
                <w:sz w:val="20"/>
                <w:szCs w:val="20"/>
              </w:rPr>
              <w:t xml:space="preserve"> Д</w:t>
            </w:r>
            <w:r w:rsidRPr="002F38B9">
              <w:rPr>
                <w:rFonts w:ascii="Arial" w:hAnsi="Arial" w:cs="Arial"/>
                <w:sz w:val="20"/>
                <w:szCs w:val="20"/>
              </w:rPr>
              <w:t>енег не хватает даже на питание и квартплату/</w:t>
            </w:r>
            <w:proofErr w:type="gramEnd"/>
          </w:p>
        </w:tc>
        <w:tc>
          <w:tcPr>
            <w:tcW w:w="1800" w:type="dxa"/>
            <w:vAlign w:val="center"/>
          </w:tcPr>
          <w:p w:rsidR="00BB7FD3" w:rsidRPr="00F02B54" w:rsidRDefault="00BB7FD3" w:rsidP="00CF5DFA">
            <w:pPr>
              <w:jc w:val="center"/>
            </w:pPr>
            <w:r>
              <w:t>3,1</w:t>
            </w:r>
          </w:p>
        </w:tc>
      </w:tr>
      <w:tr w:rsidR="00BB7FD3" w:rsidRPr="002F38B9" w:rsidTr="00CF5DFA">
        <w:trPr>
          <w:trHeight w:val="495"/>
          <w:jc w:val="center"/>
        </w:trPr>
        <w:tc>
          <w:tcPr>
            <w:tcW w:w="5485" w:type="dxa"/>
            <w:vAlign w:val="center"/>
          </w:tcPr>
          <w:p w:rsidR="00BB7FD3" w:rsidRPr="002F38B9" w:rsidRDefault="00BB7FD3" w:rsidP="00CF5DFA">
            <w:pPr>
              <w:jc w:val="center"/>
              <w:rPr>
                <w:rFonts w:ascii="Arial" w:hAnsi="Arial" w:cs="Arial"/>
                <w:sz w:val="20"/>
                <w:szCs w:val="20"/>
              </w:rPr>
            </w:pPr>
            <w:proofErr w:type="gramStart"/>
            <w:r w:rsidRPr="002F38B9">
              <w:rPr>
                <w:rFonts w:ascii="Arial" w:hAnsi="Arial" w:cs="Arial"/>
                <w:sz w:val="20"/>
                <w:szCs w:val="20"/>
              </w:rPr>
              <w:t>Плохое /</w:t>
            </w:r>
            <w:r>
              <w:rPr>
                <w:rFonts w:ascii="Arial" w:hAnsi="Arial" w:cs="Arial"/>
                <w:sz w:val="20"/>
                <w:szCs w:val="20"/>
              </w:rPr>
              <w:t>Д</w:t>
            </w:r>
            <w:r w:rsidRPr="002F38B9">
              <w:rPr>
                <w:rFonts w:ascii="Arial" w:hAnsi="Arial" w:cs="Arial"/>
                <w:sz w:val="20"/>
                <w:szCs w:val="20"/>
              </w:rPr>
              <w:t>енег хватает только на питание и квартплату/</w:t>
            </w:r>
            <w:proofErr w:type="gramEnd"/>
          </w:p>
        </w:tc>
        <w:tc>
          <w:tcPr>
            <w:tcW w:w="1800" w:type="dxa"/>
            <w:vAlign w:val="center"/>
          </w:tcPr>
          <w:p w:rsidR="00BB7FD3" w:rsidRPr="00F02B54" w:rsidRDefault="00BB7FD3" w:rsidP="00CF5DFA">
            <w:pPr>
              <w:jc w:val="center"/>
            </w:pPr>
            <w:r>
              <w:t>16,6</w:t>
            </w:r>
          </w:p>
        </w:tc>
      </w:tr>
      <w:tr w:rsidR="00BB7FD3" w:rsidRPr="002F38B9" w:rsidTr="00CF5DFA">
        <w:trPr>
          <w:trHeight w:val="495"/>
          <w:jc w:val="center"/>
        </w:trPr>
        <w:tc>
          <w:tcPr>
            <w:tcW w:w="5485" w:type="dxa"/>
            <w:vAlign w:val="center"/>
          </w:tcPr>
          <w:p w:rsidR="00BB7FD3" w:rsidRPr="002F38B9" w:rsidRDefault="00BB7FD3" w:rsidP="00CF5DFA">
            <w:pPr>
              <w:jc w:val="center"/>
              <w:rPr>
                <w:rFonts w:ascii="Arial" w:hAnsi="Arial" w:cs="Arial"/>
                <w:sz w:val="20"/>
                <w:szCs w:val="20"/>
              </w:rPr>
            </w:pPr>
            <w:r w:rsidRPr="002F38B9">
              <w:rPr>
                <w:rFonts w:ascii="Arial" w:hAnsi="Arial" w:cs="Arial"/>
                <w:sz w:val="20"/>
                <w:szCs w:val="20"/>
              </w:rPr>
              <w:t>Удовлетворительное</w:t>
            </w:r>
            <w:proofErr w:type="gramStart"/>
            <w:r w:rsidRPr="002F38B9">
              <w:rPr>
                <w:rFonts w:ascii="Arial" w:hAnsi="Arial" w:cs="Arial"/>
                <w:sz w:val="20"/>
                <w:szCs w:val="20"/>
              </w:rPr>
              <w:t xml:space="preserve"> /</w:t>
            </w:r>
            <w:r>
              <w:rPr>
                <w:rFonts w:ascii="Arial" w:hAnsi="Arial" w:cs="Arial"/>
                <w:sz w:val="20"/>
                <w:szCs w:val="20"/>
              </w:rPr>
              <w:t>К</w:t>
            </w:r>
            <w:proofErr w:type="gramEnd"/>
            <w:r w:rsidRPr="002F38B9">
              <w:rPr>
                <w:rFonts w:ascii="Arial" w:hAnsi="Arial" w:cs="Arial"/>
                <w:sz w:val="20"/>
                <w:szCs w:val="20"/>
              </w:rPr>
              <w:t>роме питания и квартплаты д</w:t>
            </w:r>
            <w:r w:rsidRPr="002F38B9">
              <w:rPr>
                <w:rFonts w:ascii="Arial" w:hAnsi="Arial" w:cs="Arial"/>
                <w:sz w:val="20"/>
                <w:szCs w:val="20"/>
              </w:rPr>
              <w:t>е</w:t>
            </w:r>
            <w:r w:rsidRPr="002F38B9">
              <w:rPr>
                <w:rFonts w:ascii="Arial" w:hAnsi="Arial" w:cs="Arial"/>
                <w:sz w:val="20"/>
                <w:szCs w:val="20"/>
              </w:rPr>
              <w:t>нег хватает на покупку недорогих вещей/</w:t>
            </w:r>
          </w:p>
        </w:tc>
        <w:tc>
          <w:tcPr>
            <w:tcW w:w="1800" w:type="dxa"/>
            <w:vAlign w:val="center"/>
          </w:tcPr>
          <w:p w:rsidR="00BB7FD3" w:rsidRPr="00F02B54" w:rsidRDefault="00BB7FD3" w:rsidP="00CF5DFA">
            <w:pPr>
              <w:jc w:val="center"/>
            </w:pPr>
            <w:r>
              <w:t>43,7</w:t>
            </w:r>
          </w:p>
        </w:tc>
      </w:tr>
      <w:tr w:rsidR="00BB7FD3" w:rsidRPr="002F38B9" w:rsidTr="00CF5DFA">
        <w:trPr>
          <w:trHeight w:val="495"/>
          <w:jc w:val="center"/>
        </w:trPr>
        <w:tc>
          <w:tcPr>
            <w:tcW w:w="5485" w:type="dxa"/>
            <w:vAlign w:val="center"/>
          </w:tcPr>
          <w:p w:rsidR="00BB7FD3" w:rsidRPr="002F38B9" w:rsidRDefault="00BB7FD3" w:rsidP="00CF5DFA">
            <w:pPr>
              <w:jc w:val="center"/>
              <w:rPr>
                <w:rFonts w:ascii="Arial" w:hAnsi="Arial" w:cs="Arial"/>
                <w:sz w:val="20"/>
                <w:szCs w:val="20"/>
              </w:rPr>
            </w:pPr>
            <w:r w:rsidRPr="002F38B9">
              <w:rPr>
                <w:rFonts w:ascii="Arial" w:hAnsi="Arial" w:cs="Arial"/>
                <w:sz w:val="20"/>
                <w:szCs w:val="20"/>
              </w:rPr>
              <w:t>Хорошее /</w:t>
            </w:r>
            <w:r>
              <w:rPr>
                <w:rFonts w:ascii="Arial" w:hAnsi="Arial" w:cs="Arial"/>
                <w:sz w:val="20"/>
                <w:szCs w:val="20"/>
              </w:rPr>
              <w:t>М</w:t>
            </w:r>
            <w:r w:rsidRPr="002F38B9">
              <w:rPr>
                <w:rFonts w:ascii="Arial" w:hAnsi="Arial" w:cs="Arial"/>
                <w:sz w:val="20"/>
                <w:szCs w:val="20"/>
              </w:rPr>
              <w:t>огу покупать дорогие вещи, но далеко не всё по карману/</w:t>
            </w:r>
          </w:p>
        </w:tc>
        <w:tc>
          <w:tcPr>
            <w:tcW w:w="1800" w:type="dxa"/>
            <w:vAlign w:val="center"/>
          </w:tcPr>
          <w:p w:rsidR="00BB7FD3" w:rsidRDefault="00BB7FD3" w:rsidP="00CF5DFA">
            <w:pPr>
              <w:jc w:val="center"/>
            </w:pPr>
            <w:r>
              <w:t>33,5</w:t>
            </w:r>
          </w:p>
        </w:tc>
      </w:tr>
      <w:tr w:rsidR="00BB7FD3" w:rsidRPr="002F38B9" w:rsidTr="00CF5DFA">
        <w:trPr>
          <w:trHeight w:val="495"/>
          <w:jc w:val="center"/>
        </w:trPr>
        <w:tc>
          <w:tcPr>
            <w:tcW w:w="5485" w:type="dxa"/>
            <w:vAlign w:val="center"/>
          </w:tcPr>
          <w:p w:rsidR="00BB7FD3" w:rsidRPr="002F38B9" w:rsidRDefault="00BB7FD3" w:rsidP="00CF5DFA">
            <w:pPr>
              <w:jc w:val="center"/>
              <w:rPr>
                <w:rFonts w:ascii="Arial" w:hAnsi="Arial" w:cs="Arial"/>
                <w:sz w:val="20"/>
                <w:szCs w:val="20"/>
              </w:rPr>
            </w:pPr>
            <w:proofErr w:type="gramStart"/>
            <w:r>
              <w:rPr>
                <w:rFonts w:ascii="Arial" w:hAnsi="Arial" w:cs="Arial"/>
                <w:sz w:val="20"/>
                <w:szCs w:val="20"/>
              </w:rPr>
              <w:t>Отличное</w:t>
            </w:r>
            <w:proofErr w:type="gramEnd"/>
            <w:r>
              <w:rPr>
                <w:rFonts w:ascii="Arial" w:hAnsi="Arial" w:cs="Arial"/>
                <w:sz w:val="20"/>
                <w:szCs w:val="20"/>
              </w:rPr>
              <w:t xml:space="preserve"> / </w:t>
            </w:r>
            <w:r w:rsidRPr="00C277FC">
              <w:rPr>
                <w:rFonts w:ascii="Arial" w:hAnsi="Arial" w:cs="Arial"/>
                <w:sz w:val="20"/>
                <w:szCs w:val="20"/>
              </w:rPr>
              <w:t>Мы можем позволить себе достаточно д</w:t>
            </w:r>
            <w:r w:rsidRPr="00C277FC">
              <w:rPr>
                <w:rFonts w:ascii="Arial" w:hAnsi="Arial" w:cs="Arial"/>
                <w:sz w:val="20"/>
                <w:szCs w:val="20"/>
              </w:rPr>
              <w:t>о</w:t>
            </w:r>
            <w:r w:rsidRPr="00C277FC">
              <w:rPr>
                <w:rFonts w:ascii="Arial" w:hAnsi="Arial" w:cs="Arial"/>
                <w:sz w:val="20"/>
                <w:szCs w:val="20"/>
              </w:rPr>
              <w:t>рогостоящие вещи – квартиру, дачу и др.</w:t>
            </w:r>
            <w:r>
              <w:rPr>
                <w:rFonts w:ascii="Arial" w:hAnsi="Arial" w:cs="Arial"/>
                <w:sz w:val="20"/>
                <w:szCs w:val="20"/>
              </w:rPr>
              <w:t xml:space="preserve"> /</w:t>
            </w:r>
          </w:p>
        </w:tc>
        <w:tc>
          <w:tcPr>
            <w:tcW w:w="1800" w:type="dxa"/>
            <w:vAlign w:val="center"/>
          </w:tcPr>
          <w:p w:rsidR="00BB7FD3" w:rsidRDefault="00BB7FD3" w:rsidP="00CF5DFA">
            <w:pPr>
              <w:jc w:val="center"/>
            </w:pPr>
            <w:r>
              <w:t>3,1</w:t>
            </w:r>
          </w:p>
        </w:tc>
      </w:tr>
    </w:tbl>
    <w:p w:rsidR="00BB7FD3" w:rsidRDefault="00BB7FD3" w:rsidP="00BB7FD3">
      <w:pPr>
        <w:rPr>
          <w:i/>
        </w:rPr>
      </w:pPr>
    </w:p>
    <w:p w:rsidR="00BB7FD3" w:rsidRDefault="00BB7FD3" w:rsidP="00BB7FD3">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BB7FD3" w:rsidRPr="002F38B9" w:rsidTr="00CF5DFA">
        <w:trPr>
          <w:jc w:val="center"/>
        </w:trPr>
        <w:tc>
          <w:tcPr>
            <w:tcW w:w="5562" w:type="dxa"/>
            <w:tcBorders>
              <w:bottom w:val="single" w:sz="12" w:space="0" w:color="000000"/>
            </w:tcBorders>
            <w:vAlign w:val="center"/>
          </w:tcPr>
          <w:p w:rsidR="00BB7FD3" w:rsidRPr="00B76A54" w:rsidRDefault="00BB7FD3" w:rsidP="00CF5DFA">
            <w:pPr>
              <w:jc w:val="center"/>
              <w:rPr>
                <w:rFonts w:ascii="Arial" w:hAnsi="Arial" w:cs="Arial"/>
                <w:b/>
                <w:sz w:val="20"/>
                <w:szCs w:val="20"/>
              </w:rPr>
            </w:pPr>
            <w:r>
              <w:rPr>
                <w:rFonts w:ascii="Arial" w:hAnsi="Arial" w:cs="Arial"/>
                <w:b/>
                <w:sz w:val="20"/>
                <w:szCs w:val="20"/>
              </w:rPr>
              <w:t>Семейное положение</w:t>
            </w:r>
          </w:p>
        </w:tc>
        <w:tc>
          <w:tcPr>
            <w:tcW w:w="1800"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sidRPr="002F38B9">
              <w:rPr>
                <w:rFonts w:ascii="Arial" w:hAnsi="Arial" w:cs="Arial"/>
                <w:b/>
                <w:sz w:val="20"/>
                <w:szCs w:val="20"/>
              </w:rPr>
              <w:t>%</w:t>
            </w:r>
          </w:p>
        </w:tc>
      </w:tr>
      <w:tr w:rsidR="00BB7FD3" w:rsidRPr="002F38B9" w:rsidTr="00CF5DFA">
        <w:trPr>
          <w:trHeight w:val="280"/>
          <w:jc w:val="center"/>
        </w:trPr>
        <w:tc>
          <w:tcPr>
            <w:tcW w:w="5562" w:type="dxa"/>
            <w:vAlign w:val="center"/>
          </w:tcPr>
          <w:p w:rsidR="00BB7FD3" w:rsidRPr="002F38B9" w:rsidRDefault="00BB7FD3" w:rsidP="00CF5DFA">
            <w:pPr>
              <w:jc w:val="center"/>
              <w:rPr>
                <w:rFonts w:ascii="Arial" w:hAnsi="Arial" w:cs="Arial"/>
                <w:sz w:val="20"/>
                <w:szCs w:val="20"/>
              </w:rPr>
            </w:pPr>
            <w:r>
              <w:rPr>
                <w:rFonts w:ascii="Arial" w:hAnsi="Arial" w:cs="Arial"/>
                <w:sz w:val="20"/>
                <w:szCs w:val="20"/>
              </w:rPr>
              <w:t>Женат /замужем/</w:t>
            </w:r>
          </w:p>
        </w:tc>
        <w:tc>
          <w:tcPr>
            <w:tcW w:w="1800" w:type="dxa"/>
            <w:vAlign w:val="center"/>
          </w:tcPr>
          <w:p w:rsidR="00BB7FD3" w:rsidRPr="00FD3711" w:rsidRDefault="00BB7FD3" w:rsidP="00CF5DFA">
            <w:pPr>
              <w:jc w:val="center"/>
            </w:pPr>
            <w:r>
              <w:t>60,1</w:t>
            </w:r>
          </w:p>
        </w:tc>
      </w:tr>
      <w:tr w:rsidR="00BB7FD3" w:rsidRPr="002F38B9" w:rsidTr="00CF5DFA">
        <w:trPr>
          <w:trHeight w:val="280"/>
          <w:jc w:val="center"/>
        </w:trPr>
        <w:tc>
          <w:tcPr>
            <w:tcW w:w="5562" w:type="dxa"/>
            <w:vAlign w:val="center"/>
          </w:tcPr>
          <w:p w:rsidR="00BB7FD3" w:rsidRPr="002F38B9" w:rsidRDefault="00BB7FD3" w:rsidP="00CF5DFA">
            <w:pPr>
              <w:jc w:val="center"/>
              <w:rPr>
                <w:rFonts w:ascii="Arial" w:hAnsi="Arial" w:cs="Arial"/>
                <w:sz w:val="20"/>
                <w:szCs w:val="20"/>
              </w:rPr>
            </w:pPr>
            <w:r>
              <w:rPr>
                <w:rFonts w:ascii="Arial" w:hAnsi="Arial" w:cs="Arial"/>
                <w:sz w:val="20"/>
                <w:szCs w:val="20"/>
              </w:rPr>
              <w:t>Не женаты, но живем вместе</w:t>
            </w:r>
          </w:p>
        </w:tc>
        <w:tc>
          <w:tcPr>
            <w:tcW w:w="1800" w:type="dxa"/>
            <w:vAlign w:val="center"/>
          </w:tcPr>
          <w:p w:rsidR="00BB7FD3" w:rsidRPr="00FD3711" w:rsidRDefault="00BB7FD3" w:rsidP="00CF5DFA">
            <w:pPr>
              <w:jc w:val="center"/>
            </w:pPr>
            <w:r>
              <w:t>3,8</w:t>
            </w:r>
          </w:p>
        </w:tc>
      </w:tr>
      <w:tr w:rsidR="00BB7FD3" w:rsidRPr="002F38B9" w:rsidTr="00CF5DFA">
        <w:trPr>
          <w:trHeight w:val="345"/>
          <w:jc w:val="center"/>
        </w:trPr>
        <w:tc>
          <w:tcPr>
            <w:tcW w:w="5562" w:type="dxa"/>
            <w:vAlign w:val="center"/>
          </w:tcPr>
          <w:p w:rsidR="00BB7FD3" w:rsidRPr="002F38B9" w:rsidRDefault="00BB7FD3" w:rsidP="00CF5DFA">
            <w:pPr>
              <w:jc w:val="center"/>
              <w:rPr>
                <w:rFonts w:ascii="Arial" w:hAnsi="Arial" w:cs="Arial"/>
                <w:sz w:val="20"/>
                <w:szCs w:val="20"/>
              </w:rPr>
            </w:pPr>
            <w:r>
              <w:rPr>
                <w:rFonts w:ascii="Arial" w:hAnsi="Arial" w:cs="Arial"/>
                <w:sz w:val="20"/>
                <w:szCs w:val="20"/>
              </w:rPr>
              <w:t>Холост /не замужем/</w:t>
            </w:r>
          </w:p>
        </w:tc>
        <w:tc>
          <w:tcPr>
            <w:tcW w:w="1800" w:type="dxa"/>
            <w:vAlign w:val="center"/>
          </w:tcPr>
          <w:p w:rsidR="00BB7FD3" w:rsidRPr="00FD3711" w:rsidRDefault="00BB7FD3" w:rsidP="00CF5DFA">
            <w:pPr>
              <w:jc w:val="center"/>
            </w:pPr>
            <w:r>
              <w:t>18,1</w:t>
            </w:r>
          </w:p>
        </w:tc>
      </w:tr>
      <w:tr w:rsidR="00BB7FD3" w:rsidRPr="002F38B9" w:rsidTr="00CF5DFA">
        <w:trPr>
          <w:trHeight w:val="345"/>
          <w:jc w:val="center"/>
        </w:trPr>
        <w:tc>
          <w:tcPr>
            <w:tcW w:w="5562" w:type="dxa"/>
            <w:vAlign w:val="center"/>
          </w:tcPr>
          <w:p w:rsidR="00BB7FD3" w:rsidRPr="002F38B9" w:rsidRDefault="00BB7FD3" w:rsidP="00CF5DFA">
            <w:pPr>
              <w:jc w:val="center"/>
              <w:rPr>
                <w:rFonts w:ascii="Arial" w:hAnsi="Arial" w:cs="Arial"/>
                <w:sz w:val="20"/>
                <w:szCs w:val="20"/>
              </w:rPr>
            </w:pPr>
            <w:r>
              <w:rPr>
                <w:rFonts w:ascii="Arial" w:hAnsi="Arial" w:cs="Arial"/>
                <w:sz w:val="20"/>
                <w:szCs w:val="20"/>
              </w:rPr>
              <w:t>Разведен /разведена/</w:t>
            </w:r>
          </w:p>
        </w:tc>
        <w:tc>
          <w:tcPr>
            <w:tcW w:w="1800" w:type="dxa"/>
            <w:vAlign w:val="center"/>
          </w:tcPr>
          <w:p w:rsidR="00BB7FD3" w:rsidRPr="00FD3711" w:rsidRDefault="00BB7FD3" w:rsidP="00CF5DFA">
            <w:pPr>
              <w:jc w:val="center"/>
            </w:pPr>
            <w:r>
              <w:t>7,5</w:t>
            </w:r>
          </w:p>
        </w:tc>
      </w:tr>
      <w:tr w:rsidR="00BB7FD3" w:rsidRPr="002F38B9" w:rsidTr="00CF5DFA">
        <w:trPr>
          <w:trHeight w:val="336"/>
          <w:jc w:val="center"/>
        </w:trPr>
        <w:tc>
          <w:tcPr>
            <w:tcW w:w="5562" w:type="dxa"/>
            <w:vAlign w:val="center"/>
          </w:tcPr>
          <w:p w:rsidR="00BB7FD3" w:rsidRPr="002F38B9" w:rsidRDefault="00BB7FD3" w:rsidP="00CF5DFA">
            <w:pPr>
              <w:jc w:val="center"/>
              <w:rPr>
                <w:rFonts w:ascii="Arial" w:hAnsi="Arial" w:cs="Arial"/>
                <w:sz w:val="20"/>
                <w:szCs w:val="20"/>
              </w:rPr>
            </w:pPr>
            <w:r>
              <w:rPr>
                <w:rFonts w:ascii="Arial" w:hAnsi="Arial" w:cs="Arial"/>
                <w:sz w:val="20"/>
                <w:szCs w:val="20"/>
              </w:rPr>
              <w:t>Вдовец /вдова/</w:t>
            </w:r>
          </w:p>
        </w:tc>
        <w:tc>
          <w:tcPr>
            <w:tcW w:w="1800" w:type="dxa"/>
            <w:vAlign w:val="center"/>
          </w:tcPr>
          <w:p w:rsidR="00BB7FD3" w:rsidRDefault="00BB7FD3" w:rsidP="00CF5DFA">
            <w:pPr>
              <w:jc w:val="center"/>
            </w:pPr>
            <w:r>
              <w:t>10,5</w:t>
            </w:r>
          </w:p>
        </w:tc>
      </w:tr>
    </w:tbl>
    <w:p w:rsidR="00BB7FD3" w:rsidRDefault="00BB7FD3" w:rsidP="00BB7FD3"/>
    <w:p w:rsidR="00BB7FD3" w:rsidRPr="008E36E3" w:rsidRDefault="00BB7FD3" w:rsidP="00BB7FD3">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BB7FD3" w:rsidRPr="002F38B9" w:rsidTr="00CF5DFA">
        <w:trPr>
          <w:jc w:val="center"/>
        </w:trPr>
        <w:tc>
          <w:tcPr>
            <w:tcW w:w="5553"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Pr>
                <w:rFonts w:ascii="Arial" w:hAnsi="Arial" w:cs="Arial"/>
                <w:b/>
                <w:sz w:val="20"/>
                <w:szCs w:val="20"/>
              </w:rPr>
              <w:t>Есть ли у Вас дети до 18 лет?</w:t>
            </w:r>
          </w:p>
        </w:tc>
        <w:tc>
          <w:tcPr>
            <w:tcW w:w="1800" w:type="dxa"/>
            <w:tcBorders>
              <w:bottom w:val="single" w:sz="12" w:space="0" w:color="000000"/>
            </w:tcBorders>
            <w:vAlign w:val="center"/>
          </w:tcPr>
          <w:p w:rsidR="00BB7FD3" w:rsidRPr="002F38B9" w:rsidRDefault="00BB7FD3" w:rsidP="00CF5DFA">
            <w:pPr>
              <w:jc w:val="center"/>
              <w:rPr>
                <w:rFonts w:ascii="Arial" w:hAnsi="Arial" w:cs="Arial"/>
                <w:b/>
                <w:sz w:val="20"/>
                <w:szCs w:val="20"/>
              </w:rPr>
            </w:pPr>
            <w:r w:rsidRPr="002F38B9">
              <w:rPr>
                <w:rFonts w:ascii="Arial" w:hAnsi="Arial" w:cs="Arial"/>
                <w:b/>
                <w:sz w:val="20"/>
                <w:szCs w:val="20"/>
              </w:rPr>
              <w:t>%</w:t>
            </w:r>
          </w:p>
        </w:tc>
      </w:tr>
      <w:tr w:rsidR="00BB7FD3" w:rsidRPr="002F38B9" w:rsidTr="00CF5DFA">
        <w:trPr>
          <w:trHeight w:val="157"/>
          <w:jc w:val="center"/>
        </w:trPr>
        <w:tc>
          <w:tcPr>
            <w:tcW w:w="5553" w:type="dxa"/>
            <w:tcBorders>
              <w:top w:val="nil"/>
            </w:tcBorders>
            <w:vAlign w:val="center"/>
          </w:tcPr>
          <w:p w:rsidR="00BB7FD3" w:rsidRPr="002F38B9" w:rsidRDefault="00BB7FD3" w:rsidP="00CF5DFA">
            <w:pPr>
              <w:jc w:val="center"/>
              <w:rPr>
                <w:rFonts w:ascii="Arial" w:hAnsi="Arial" w:cs="Arial"/>
                <w:sz w:val="20"/>
                <w:szCs w:val="20"/>
              </w:rPr>
            </w:pPr>
            <w:r>
              <w:rPr>
                <w:rFonts w:ascii="Arial" w:hAnsi="Arial" w:cs="Arial"/>
                <w:sz w:val="20"/>
                <w:szCs w:val="20"/>
              </w:rPr>
              <w:t>Да</w:t>
            </w:r>
          </w:p>
        </w:tc>
        <w:tc>
          <w:tcPr>
            <w:tcW w:w="1800" w:type="dxa"/>
            <w:tcBorders>
              <w:top w:val="nil"/>
            </w:tcBorders>
            <w:vAlign w:val="center"/>
          </w:tcPr>
          <w:p w:rsidR="00BB7FD3" w:rsidRPr="00081D5A" w:rsidRDefault="00BB7FD3" w:rsidP="00CF5DFA">
            <w:pPr>
              <w:jc w:val="center"/>
            </w:pPr>
            <w:r>
              <w:t>29,4</w:t>
            </w:r>
          </w:p>
        </w:tc>
      </w:tr>
      <w:tr w:rsidR="00BB7FD3" w:rsidRPr="002F38B9" w:rsidTr="00CF5DFA">
        <w:trPr>
          <w:trHeight w:val="236"/>
          <w:jc w:val="center"/>
        </w:trPr>
        <w:tc>
          <w:tcPr>
            <w:tcW w:w="5553" w:type="dxa"/>
            <w:vAlign w:val="center"/>
          </w:tcPr>
          <w:p w:rsidR="00BB7FD3" w:rsidRPr="002F38B9" w:rsidRDefault="00BB7FD3" w:rsidP="00CF5DFA">
            <w:pPr>
              <w:jc w:val="center"/>
              <w:rPr>
                <w:rFonts w:ascii="Arial" w:hAnsi="Arial" w:cs="Arial"/>
                <w:sz w:val="20"/>
                <w:szCs w:val="20"/>
              </w:rPr>
            </w:pPr>
            <w:r>
              <w:rPr>
                <w:rFonts w:ascii="Arial" w:hAnsi="Arial" w:cs="Arial"/>
                <w:sz w:val="20"/>
                <w:szCs w:val="20"/>
              </w:rPr>
              <w:t>Нет</w:t>
            </w:r>
          </w:p>
        </w:tc>
        <w:tc>
          <w:tcPr>
            <w:tcW w:w="1800" w:type="dxa"/>
            <w:vAlign w:val="center"/>
          </w:tcPr>
          <w:p w:rsidR="00BB7FD3" w:rsidRDefault="00BB7FD3" w:rsidP="00CF5DFA">
            <w:pPr>
              <w:jc w:val="center"/>
            </w:pPr>
            <w:r>
              <w:t>70</w:t>
            </w:r>
            <w:r w:rsidRPr="00081D5A">
              <w:t>,</w:t>
            </w:r>
            <w:r>
              <w:t>6</w:t>
            </w:r>
          </w:p>
        </w:tc>
      </w:tr>
    </w:tbl>
    <w:p w:rsidR="00BB7FD3" w:rsidRDefault="00BB7FD3" w:rsidP="00BB7FD3">
      <w:pPr>
        <w:tabs>
          <w:tab w:val="left" w:pos="420"/>
        </w:tabs>
        <w:ind w:firstLine="540"/>
        <w:jc w:val="both"/>
      </w:pPr>
    </w:p>
    <w:p w:rsidR="00BB7FD3" w:rsidRPr="00C07D3A" w:rsidRDefault="00BB7FD3" w:rsidP="00BB7FD3">
      <w:pPr>
        <w:ind w:right="51"/>
        <w:jc w:val="both"/>
        <w:rPr>
          <w:lang w:eastAsia="en-US"/>
        </w:rPr>
      </w:pPr>
      <w:r>
        <w:br w:type="page"/>
      </w:r>
    </w:p>
    <w:p w:rsidR="00C37340" w:rsidRPr="00375BB1" w:rsidRDefault="00C37340" w:rsidP="00657D9E">
      <w:pPr>
        <w:ind w:firstLine="567"/>
        <w:jc w:val="both"/>
      </w:pPr>
    </w:p>
    <w:sectPr w:rsidR="00C37340" w:rsidRPr="00375BB1" w:rsidSect="008B025E">
      <w:footerReference w:type="even" r:id="rId45"/>
      <w:footerReference w:type="default" r:id="rId46"/>
      <w:type w:val="continuous"/>
      <w:pgSz w:w="11906" w:h="16838"/>
      <w:pgMar w:top="539" w:right="424" w:bottom="539" w:left="567" w:header="709" w:footer="2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DBC" w:rsidRDefault="005B4DBC">
      <w:r>
        <w:separator/>
      </w:r>
    </w:p>
  </w:endnote>
  <w:endnote w:type="continuationSeparator" w:id="0">
    <w:p w:rsidR="005B4DBC" w:rsidRDefault="005B4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7BC" w:rsidRDefault="007F47BC"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7F47BC" w:rsidRDefault="007F47B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7BC" w:rsidRDefault="007F47BC"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1C5D5F">
      <w:rPr>
        <w:rStyle w:val="ad"/>
        <w:noProof/>
      </w:rPr>
      <w:t>23</w:t>
    </w:r>
    <w:r>
      <w:rPr>
        <w:rStyle w:val="ad"/>
      </w:rPr>
      <w:fldChar w:fldCharType="end"/>
    </w:r>
  </w:p>
  <w:p w:rsidR="007F47BC" w:rsidRDefault="007F47B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DBC" w:rsidRDefault="005B4DBC">
      <w:r>
        <w:separator/>
      </w:r>
    </w:p>
  </w:footnote>
  <w:footnote w:type="continuationSeparator" w:id="0">
    <w:p w:rsidR="005B4DBC" w:rsidRDefault="005B4D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4ADF"/>
    <w:multiLevelType w:val="hybridMultilevel"/>
    <w:tmpl w:val="097673E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03FA436C"/>
    <w:multiLevelType w:val="hybridMultilevel"/>
    <w:tmpl w:val="7084D3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BF60E9C"/>
    <w:multiLevelType w:val="hybridMultilevel"/>
    <w:tmpl w:val="2C808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CC3ABE"/>
    <w:multiLevelType w:val="hybridMultilevel"/>
    <w:tmpl w:val="E81C0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E3381A"/>
    <w:multiLevelType w:val="hybridMultilevel"/>
    <w:tmpl w:val="12EEAF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E67141F"/>
    <w:multiLevelType w:val="hybridMultilevel"/>
    <w:tmpl w:val="1772F2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4D36AF4"/>
    <w:multiLevelType w:val="hybridMultilevel"/>
    <w:tmpl w:val="DB8AE488"/>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254ECB"/>
    <w:multiLevelType w:val="hybridMultilevel"/>
    <w:tmpl w:val="177C31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56A40DFF"/>
    <w:multiLevelType w:val="hybridMultilevel"/>
    <w:tmpl w:val="559830E8"/>
    <w:lvl w:ilvl="0" w:tplc="C1625A86">
      <w:start w:val="1"/>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9">
    <w:nsid w:val="56F11718"/>
    <w:multiLevelType w:val="hybridMultilevel"/>
    <w:tmpl w:val="662E6DD4"/>
    <w:lvl w:ilvl="0" w:tplc="0419000F">
      <w:start w:val="1"/>
      <w:numFmt w:val="decimal"/>
      <w:lvlText w:val="%1."/>
      <w:lvlJc w:val="left"/>
      <w:pPr>
        <w:ind w:left="1353"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F7264F4"/>
    <w:multiLevelType w:val="hybridMultilevel"/>
    <w:tmpl w:val="B1B2A364"/>
    <w:lvl w:ilvl="0" w:tplc="FD8CAD1C">
      <w:start w:val="1"/>
      <w:numFmt w:val="decimal"/>
      <w:lvlText w:val="%1)"/>
      <w:lvlJc w:val="left"/>
      <w:pPr>
        <w:ind w:left="1353" w:hanging="360"/>
      </w:pPr>
      <w:rPr>
        <w:rFonts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5525462"/>
    <w:multiLevelType w:val="hybridMultilevel"/>
    <w:tmpl w:val="FC9CAD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A3212EB"/>
    <w:multiLevelType w:val="hybridMultilevel"/>
    <w:tmpl w:val="DB46C4B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4"/>
  </w:num>
  <w:num w:numId="3">
    <w:abstractNumId w:val="7"/>
  </w:num>
  <w:num w:numId="4">
    <w:abstractNumId w:val="5"/>
  </w:num>
  <w:num w:numId="5">
    <w:abstractNumId w:val="11"/>
  </w:num>
  <w:num w:numId="6">
    <w:abstractNumId w:val="1"/>
  </w:num>
  <w:num w:numId="7">
    <w:abstractNumId w:val="2"/>
  </w:num>
  <w:num w:numId="8">
    <w:abstractNumId w:val="3"/>
  </w:num>
  <w:num w:numId="9">
    <w:abstractNumId w:val="8"/>
  </w:num>
  <w:num w:numId="10">
    <w:abstractNumId w:val="10"/>
  </w:num>
  <w:num w:numId="11">
    <w:abstractNumId w:val="12"/>
  </w:num>
  <w:num w:numId="12">
    <w:abstractNumId w:val="0"/>
  </w:num>
  <w:num w:numId="13">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2C4"/>
    <w:rsid w:val="00000292"/>
    <w:rsid w:val="000008DE"/>
    <w:rsid w:val="00000F3C"/>
    <w:rsid w:val="000012E4"/>
    <w:rsid w:val="00002B8E"/>
    <w:rsid w:val="0000357F"/>
    <w:rsid w:val="000038C9"/>
    <w:rsid w:val="00004781"/>
    <w:rsid w:val="0000513C"/>
    <w:rsid w:val="0000565D"/>
    <w:rsid w:val="00005713"/>
    <w:rsid w:val="0000591F"/>
    <w:rsid w:val="00005A1A"/>
    <w:rsid w:val="000065AF"/>
    <w:rsid w:val="000067AC"/>
    <w:rsid w:val="00007B81"/>
    <w:rsid w:val="000106E3"/>
    <w:rsid w:val="0001096C"/>
    <w:rsid w:val="00010D97"/>
    <w:rsid w:val="00010F8D"/>
    <w:rsid w:val="00011A5A"/>
    <w:rsid w:val="00011BBB"/>
    <w:rsid w:val="00011FFB"/>
    <w:rsid w:val="00012204"/>
    <w:rsid w:val="00012712"/>
    <w:rsid w:val="00012E86"/>
    <w:rsid w:val="0001343E"/>
    <w:rsid w:val="000139D0"/>
    <w:rsid w:val="0001587C"/>
    <w:rsid w:val="00015C0E"/>
    <w:rsid w:val="000161DA"/>
    <w:rsid w:val="0001685D"/>
    <w:rsid w:val="00016AC7"/>
    <w:rsid w:val="0001735E"/>
    <w:rsid w:val="00017D29"/>
    <w:rsid w:val="00017F9D"/>
    <w:rsid w:val="00020259"/>
    <w:rsid w:val="000203A8"/>
    <w:rsid w:val="00020AE3"/>
    <w:rsid w:val="0002135A"/>
    <w:rsid w:val="00021DF8"/>
    <w:rsid w:val="00021FB7"/>
    <w:rsid w:val="0002261B"/>
    <w:rsid w:val="0002324A"/>
    <w:rsid w:val="00023344"/>
    <w:rsid w:val="00023435"/>
    <w:rsid w:val="00023623"/>
    <w:rsid w:val="000241E4"/>
    <w:rsid w:val="00024656"/>
    <w:rsid w:val="00024D5C"/>
    <w:rsid w:val="00024D61"/>
    <w:rsid w:val="00024E20"/>
    <w:rsid w:val="00024FFA"/>
    <w:rsid w:val="000251AB"/>
    <w:rsid w:val="000255FC"/>
    <w:rsid w:val="0002608F"/>
    <w:rsid w:val="00026B67"/>
    <w:rsid w:val="0002789A"/>
    <w:rsid w:val="00027951"/>
    <w:rsid w:val="00030732"/>
    <w:rsid w:val="00030B95"/>
    <w:rsid w:val="00030C40"/>
    <w:rsid w:val="00030D3A"/>
    <w:rsid w:val="00031773"/>
    <w:rsid w:val="00032E5E"/>
    <w:rsid w:val="00033931"/>
    <w:rsid w:val="00033D99"/>
    <w:rsid w:val="00033E49"/>
    <w:rsid w:val="00034DD1"/>
    <w:rsid w:val="00034F38"/>
    <w:rsid w:val="00035480"/>
    <w:rsid w:val="00035BB2"/>
    <w:rsid w:val="00035D51"/>
    <w:rsid w:val="00036E78"/>
    <w:rsid w:val="000370B3"/>
    <w:rsid w:val="000374E5"/>
    <w:rsid w:val="000405DD"/>
    <w:rsid w:val="0004072D"/>
    <w:rsid w:val="0004084B"/>
    <w:rsid w:val="0004095B"/>
    <w:rsid w:val="00041522"/>
    <w:rsid w:val="00041BAF"/>
    <w:rsid w:val="00041D6F"/>
    <w:rsid w:val="00041E28"/>
    <w:rsid w:val="000422A1"/>
    <w:rsid w:val="0004247B"/>
    <w:rsid w:val="00042512"/>
    <w:rsid w:val="00042617"/>
    <w:rsid w:val="000428E3"/>
    <w:rsid w:val="00042B4B"/>
    <w:rsid w:val="00042E02"/>
    <w:rsid w:val="00043927"/>
    <w:rsid w:val="00043D1C"/>
    <w:rsid w:val="00043E1A"/>
    <w:rsid w:val="0004467B"/>
    <w:rsid w:val="00044CC4"/>
    <w:rsid w:val="00045050"/>
    <w:rsid w:val="0004507D"/>
    <w:rsid w:val="000452E0"/>
    <w:rsid w:val="000455A4"/>
    <w:rsid w:val="00045BC9"/>
    <w:rsid w:val="00046975"/>
    <w:rsid w:val="00046B07"/>
    <w:rsid w:val="00047D90"/>
    <w:rsid w:val="000503A4"/>
    <w:rsid w:val="000506A3"/>
    <w:rsid w:val="000519C4"/>
    <w:rsid w:val="00051AEA"/>
    <w:rsid w:val="0005215E"/>
    <w:rsid w:val="0005293C"/>
    <w:rsid w:val="00052A4D"/>
    <w:rsid w:val="0005314E"/>
    <w:rsid w:val="00053151"/>
    <w:rsid w:val="00053B2B"/>
    <w:rsid w:val="00053F35"/>
    <w:rsid w:val="00054017"/>
    <w:rsid w:val="00055BD3"/>
    <w:rsid w:val="0005614F"/>
    <w:rsid w:val="000561D1"/>
    <w:rsid w:val="00056989"/>
    <w:rsid w:val="0005703E"/>
    <w:rsid w:val="00057598"/>
    <w:rsid w:val="0005798C"/>
    <w:rsid w:val="00057C78"/>
    <w:rsid w:val="00061266"/>
    <w:rsid w:val="00061677"/>
    <w:rsid w:val="00061AC0"/>
    <w:rsid w:val="0006202B"/>
    <w:rsid w:val="000628C7"/>
    <w:rsid w:val="0006312F"/>
    <w:rsid w:val="00064467"/>
    <w:rsid w:val="00064CA6"/>
    <w:rsid w:val="00064D59"/>
    <w:rsid w:val="000650F3"/>
    <w:rsid w:val="00065CDF"/>
    <w:rsid w:val="0006603A"/>
    <w:rsid w:val="0006684C"/>
    <w:rsid w:val="00066FFE"/>
    <w:rsid w:val="00067191"/>
    <w:rsid w:val="00067587"/>
    <w:rsid w:val="000676EF"/>
    <w:rsid w:val="00067ED3"/>
    <w:rsid w:val="0007009E"/>
    <w:rsid w:val="000707FF"/>
    <w:rsid w:val="00070D10"/>
    <w:rsid w:val="00071B98"/>
    <w:rsid w:val="00071F13"/>
    <w:rsid w:val="000725D9"/>
    <w:rsid w:val="00072D85"/>
    <w:rsid w:val="000733B5"/>
    <w:rsid w:val="00073EB8"/>
    <w:rsid w:val="000740D0"/>
    <w:rsid w:val="00075546"/>
    <w:rsid w:val="00075D89"/>
    <w:rsid w:val="0007637A"/>
    <w:rsid w:val="00076451"/>
    <w:rsid w:val="000769D3"/>
    <w:rsid w:val="00077137"/>
    <w:rsid w:val="00077D29"/>
    <w:rsid w:val="00077E31"/>
    <w:rsid w:val="000800F4"/>
    <w:rsid w:val="00080384"/>
    <w:rsid w:val="00081D0E"/>
    <w:rsid w:val="0008204A"/>
    <w:rsid w:val="00082300"/>
    <w:rsid w:val="0008243B"/>
    <w:rsid w:val="0008329D"/>
    <w:rsid w:val="000832AF"/>
    <w:rsid w:val="0008390E"/>
    <w:rsid w:val="000843AD"/>
    <w:rsid w:val="000843CB"/>
    <w:rsid w:val="000849C4"/>
    <w:rsid w:val="00084DB6"/>
    <w:rsid w:val="00085CD8"/>
    <w:rsid w:val="00086E8A"/>
    <w:rsid w:val="000871C4"/>
    <w:rsid w:val="000900E1"/>
    <w:rsid w:val="00090C7B"/>
    <w:rsid w:val="00090E8E"/>
    <w:rsid w:val="00090EA8"/>
    <w:rsid w:val="00091207"/>
    <w:rsid w:val="00091D4F"/>
    <w:rsid w:val="00092B5D"/>
    <w:rsid w:val="00092D12"/>
    <w:rsid w:val="00093B5D"/>
    <w:rsid w:val="00093CE5"/>
    <w:rsid w:val="00094248"/>
    <w:rsid w:val="000948D2"/>
    <w:rsid w:val="0009493A"/>
    <w:rsid w:val="00095343"/>
    <w:rsid w:val="000961F8"/>
    <w:rsid w:val="00096560"/>
    <w:rsid w:val="000966C2"/>
    <w:rsid w:val="0009692A"/>
    <w:rsid w:val="000972C8"/>
    <w:rsid w:val="00097F87"/>
    <w:rsid w:val="000A00BD"/>
    <w:rsid w:val="000A0449"/>
    <w:rsid w:val="000A07F3"/>
    <w:rsid w:val="000A0E9D"/>
    <w:rsid w:val="000A109A"/>
    <w:rsid w:val="000A166A"/>
    <w:rsid w:val="000A1E24"/>
    <w:rsid w:val="000A2035"/>
    <w:rsid w:val="000A2B9E"/>
    <w:rsid w:val="000A2CA8"/>
    <w:rsid w:val="000A31D6"/>
    <w:rsid w:val="000A42F2"/>
    <w:rsid w:val="000A4C52"/>
    <w:rsid w:val="000A4E6A"/>
    <w:rsid w:val="000A5949"/>
    <w:rsid w:val="000A5B17"/>
    <w:rsid w:val="000A625D"/>
    <w:rsid w:val="000A646B"/>
    <w:rsid w:val="000A6D64"/>
    <w:rsid w:val="000A6F3B"/>
    <w:rsid w:val="000A718F"/>
    <w:rsid w:val="000A74CA"/>
    <w:rsid w:val="000A793E"/>
    <w:rsid w:val="000A7BDD"/>
    <w:rsid w:val="000A7D69"/>
    <w:rsid w:val="000B10B1"/>
    <w:rsid w:val="000B10E4"/>
    <w:rsid w:val="000B1863"/>
    <w:rsid w:val="000B23AB"/>
    <w:rsid w:val="000B2869"/>
    <w:rsid w:val="000B29BB"/>
    <w:rsid w:val="000B2A9A"/>
    <w:rsid w:val="000B30E9"/>
    <w:rsid w:val="000B33F9"/>
    <w:rsid w:val="000B3AC2"/>
    <w:rsid w:val="000B3D29"/>
    <w:rsid w:val="000B3E66"/>
    <w:rsid w:val="000B443D"/>
    <w:rsid w:val="000B4BE8"/>
    <w:rsid w:val="000B53FE"/>
    <w:rsid w:val="000B5946"/>
    <w:rsid w:val="000B5A42"/>
    <w:rsid w:val="000B5B52"/>
    <w:rsid w:val="000B5F0A"/>
    <w:rsid w:val="000B647F"/>
    <w:rsid w:val="000B64AF"/>
    <w:rsid w:val="000B74B7"/>
    <w:rsid w:val="000B7D96"/>
    <w:rsid w:val="000C09AB"/>
    <w:rsid w:val="000C0F2F"/>
    <w:rsid w:val="000C1F08"/>
    <w:rsid w:val="000C43B0"/>
    <w:rsid w:val="000C5336"/>
    <w:rsid w:val="000C57BF"/>
    <w:rsid w:val="000C5825"/>
    <w:rsid w:val="000C5A20"/>
    <w:rsid w:val="000C5C8C"/>
    <w:rsid w:val="000C5F1D"/>
    <w:rsid w:val="000C600D"/>
    <w:rsid w:val="000C6446"/>
    <w:rsid w:val="000C64EC"/>
    <w:rsid w:val="000C6C87"/>
    <w:rsid w:val="000C76AA"/>
    <w:rsid w:val="000D054D"/>
    <w:rsid w:val="000D061A"/>
    <w:rsid w:val="000D0A15"/>
    <w:rsid w:val="000D0A92"/>
    <w:rsid w:val="000D28D1"/>
    <w:rsid w:val="000D46A5"/>
    <w:rsid w:val="000D5244"/>
    <w:rsid w:val="000D580E"/>
    <w:rsid w:val="000D5C26"/>
    <w:rsid w:val="000D5F6F"/>
    <w:rsid w:val="000D6883"/>
    <w:rsid w:val="000D692F"/>
    <w:rsid w:val="000D713D"/>
    <w:rsid w:val="000D72B9"/>
    <w:rsid w:val="000D7753"/>
    <w:rsid w:val="000D7CA6"/>
    <w:rsid w:val="000D7E43"/>
    <w:rsid w:val="000E0822"/>
    <w:rsid w:val="000E0F1E"/>
    <w:rsid w:val="000E2A79"/>
    <w:rsid w:val="000E3A80"/>
    <w:rsid w:val="000E3EE4"/>
    <w:rsid w:val="000E6CDA"/>
    <w:rsid w:val="000E7308"/>
    <w:rsid w:val="000E790F"/>
    <w:rsid w:val="000E7ABC"/>
    <w:rsid w:val="000F0850"/>
    <w:rsid w:val="000F09EF"/>
    <w:rsid w:val="000F0F85"/>
    <w:rsid w:val="000F11ED"/>
    <w:rsid w:val="000F1201"/>
    <w:rsid w:val="000F20DC"/>
    <w:rsid w:val="000F3B44"/>
    <w:rsid w:val="000F3EFB"/>
    <w:rsid w:val="000F4C19"/>
    <w:rsid w:val="000F4E0C"/>
    <w:rsid w:val="000F5063"/>
    <w:rsid w:val="000F5E1D"/>
    <w:rsid w:val="000F6009"/>
    <w:rsid w:val="000F61EE"/>
    <w:rsid w:val="000F654B"/>
    <w:rsid w:val="000F658D"/>
    <w:rsid w:val="000F74CA"/>
    <w:rsid w:val="000F783B"/>
    <w:rsid w:val="000F78A5"/>
    <w:rsid w:val="000F7AFD"/>
    <w:rsid w:val="000F7CA8"/>
    <w:rsid w:val="0010027F"/>
    <w:rsid w:val="0010109F"/>
    <w:rsid w:val="0010220F"/>
    <w:rsid w:val="00102445"/>
    <w:rsid w:val="00102A67"/>
    <w:rsid w:val="0010305C"/>
    <w:rsid w:val="00103231"/>
    <w:rsid w:val="001035EE"/>
    <w:rsid w:val="001037B7"/>
    <w:rsid w:val="00103969"/>
    <w:rsid w:val="001039EA"/>
    <w:rsid w:val="00103D77"/>
    <w:rsid w:val="00103E1F"/>
    <w:rsid w:val="00103EEC"/>
    <w:rsid w:val="001041DA"/>
    <w:rsid w:val="0010438F"/>
    <w:rsid w:val="0010445D"/>
    <w:rsid w:val="00104683"/>
    <w:rsid w:val="00105262"/>
    <w:rsid w:val="00105757"/>
    <w:rsid w:val="0010778B"/>
    <w:rsid w:val="001102D3"/>
    <w:rsid w:val="0011033C"/>
    <w:rsid w:val="00110BBD"/>
    <w:rsid w:val="00110D89"/>
    <w:rsid w:val="00110E35"/>
    <w:rsid w:val="001118DC"/>
    <w:rsid w:val="001122A0"/>
    <w:rsid w:val="0011274A"/>
    <w:rsid w:val="00112B2E"/>
    <w:rsid w:val="00113B5B"/>
    <w:rsid w:val="001142C7"/>
    <w:rsid w:val="00115020"/>
    <w:rsid w:val="001159D3"/>
    <w:rsid w:val="00116162"/>
    <w:rsid w:val="00116257"/>
    <w:rsid w:val="00116663"/>
    <w:rsid w:val="00116A10"/>
    <w:rsid w:val="00117105"/>
    <w:rsid w:val="00117253"/>
    <w:rsid w:val="00117498"/>
    <w:rsid w:val="00117560"/>
    <w:rsid w:val="00117609"/>
    <w:rsid w:val="0011781E"/>
    <w:rsid w:val="00117B38"/>
    <w:rsid w:val="0012072A"/>
    <w:rsid w:val="00121308"/>
    <w:rsid w:val="00121A11"/>
    <w:rsid w:val="00121DB2"/>
    <w:rsid w:val="00123157"/>
    <w:rsid w:val="001234C2"/>
    <w:rsid w:val="001235A1"/>
    <w:rsid w:val="001247BE"/>
    <w:rsid w:val="00125D95"/>
    <w:rsid w:val="00126A5A"/>
    <w:rsid w:val="00126B1B"/>
    <w:rsid w:val="001270A6"/>
    <w:rsid w:val="00127524"/>
    <w:rsid w:val="00127D5D"/>
    <w:rsid w:val="00127F0B"/>
    <w:rsid w:val="00130440"/>
    <w:rsid w:val="00132B04"/>
    <w:rsid w:val="00133ACB"/>
    <w:rsid w:val="00133AD3"/>
    <w:rsid w:val="00133CBF"/>
    <w:rsid w:val="001341DC"/>
    <w:rsid w:val="00134669"/>
    <w:rsid w:val="00134C63"/>
    <w:rsid w:val="00134E14"/>
    <w:rsid w:val="0013500D"/>
    <w:rsid w:val="00135DD4"/>
    <w:rsid w:val="00136404"/>
    <w:rsid w:val="0013671F"/>
    <w:rsid w:val="0013781D"/>
    <w:rsid w:val="00137A41"/>
    <w:rsid w:val="0014038A"/>
    <w:rsid w:val="00140B66"/>
    <w:rsid w:val="00140B6A"/>
    <w:rsid w:val="00140B8F"/>
    <w:rsid w:val="00140FFF"/>
    <w:rsid w:val="001411B5"/>
    <w:rsid w:val="00141884"/>
    <w:rsid w:val="00141A58"/>
    <w:rsid w:val="00141D1D"/>
    <w:rsid w:val="00141EF8"/>
    <w:rsid w:val="001433A2"/>
    <w:rsid w:val="001436E1"/>
    <w:rsid w:val="00143B2F"/>
    <w:rsid w:val="00144D6B"/>
    <w:rsid w:val="00144E45"/>
    <w:rsid w:val="001454B7"/>
    <w:rsid w:val="001464EB"/>
    <w:rsid w:val="00146538"/>
    <w:rsid w:val="00146740"/>
    <w:rsid w:val="00146D55"/>
    <w:rsid w:val="0014728B"/>
    <w:rsid w:val="00147636"/>
    <w:rsid w:val="001479DD"/>
    <w:rsid w:val="00147A93"/>
    <w:rsid w:val="00147DC6"/>
    <w:rsid w:val="00147DE7"/>
    <w:rsid w:val="0015037D"/>
    <w:rsid w:val="0015044D"/>
    <w:rsid w:val="001504A2"/>
    <w:rsid w:val="00150600"/>
    <w:rsid w:val="00151374"/>
    <w:rsid w:val="00151795"/>
    <w:rsid w:val="00151CBE"/>
    <w:rsid w:val="001524BA"/>
    <w:rsid w:val="00153446"/>
    <w:rsid w:val="00153947"/>
    <w:rsid w:val="0015453E"/>
    <w:rsid w:val="00154C01"/>
    <w:rsid w:val="00154E2C"/>
    <w:rsid w:val="001550B5"/>
    <w:rsid w:val="001559A1"/>
    <w:rsid w:val="00155E6F"/>
    <w:rsid w:val="00157983"/>
    <w:rsid w:val="001602FE"/>
    <w:rsid w:val="001606C8"/>
    <w:rsid w:val="0016089F"/>
    <w:rsid w:val="00160EE5"/>
    <w:rsid w:val="00160F09"/>
    <w:rsid w:val="00161186"/>
    <w:rsid w:val="00161789"/>
    <w:rsid w:val="001620E2"/>
    <w:rsid w:val="001624E1"/>
    <w:rsid w:val="00162A48"/>
    <w:rsid w:val="001631BD"/>
    <w:rsid w:val="00163356"/>
    <w:rsid w:val="00164579"/>
    <w:rsid w:val="0016478E"/>
    <w:rsid w:val="00164D2D"/>
    <w:rsid w:val="00165048"/>
    <w:rsid w:val="00165178"/>
    <w:rsid w:val="00165EFB"/>
    <w:rsid w:val="00166741"/>
    <w:rsid w:val="00167D79"/>
    <w:rsid w:val="001708DD"/>
    <w:rsid w:val="001709C1"/>
    <w:rsid w:val="0017101B"/>
    <w:rsid w:val="00171314"/>
    <w:rsid w:val="00171EA3"/>
    <w:rsid w:val="0017306D"/>
    <w:rsid w:val="0017315F"/>
    <w:rsid w:val="00173821"/>
    <w:rsid w:val="00173D99"/>
    <w:rsid w:val="001746E7"/>
    <w:rsid w:val="00174AF7"/>
    <w:rsid w:val="0017561E"/>
    <w:rsid w:val="0017577F"/>
    <w:rsid w:val="00175A72"/>
    <w:rsid w:val="00175CB7"/>
    <w:rsid w:val="0017627E"/>
    <w:rsid w:val="0017652A"/>
    <w:rsid w:val="001767AC"/>
    <w:rsid w:val="001779F2"/>
    <w:rsid w:val="00177F6B"/>
    <w:rsid w:val="00180D37"/>
    <w:rsid w:val="00181991"/>
    <w:rsid w:val="00181AAE"/>
    <w:rsid w:val="00181AD9"/>
    <w:rsid w:val="00182A8B"/>
    <w:rsid w:val="00182BE8"/>
    <w:rsid w:val="00182D41"/>
    <w:rsid w:val="001838C7"/>
    <w:rsid w:val="00183B8A"/>
    <w:rsid w:val="00183CD6"/>
    <w:rsid w:val="00184892"/>
    <w:rsid w:val="0018552C"/>
    <w:rsid w:val="00185C48"/>
    <w:rsid w:val="0018648F"/>
    <w:rsid w:val="001864FD"/>
    <w:rsid w:val="001908CD"/>
    <w:rsid w:val="001910D7"/>
    <w:rsid w:val="00191253"/>
    <w:rsid w:val="001915CE"/>
    <w:rsid w:val="00191634"/>
    <w:rsid w:val="00191DBD"/>
    <w:rsid w:val="00193226"/>
    <w:rsid w:val="00193931"/>
    <w:rsid w:val="00193A3A"/>
    <w:rsid w:val="00194545"/>
    <w:rsid w:val="001951A3"/>
    <w:rsid w:val="00195301"/>
    <w:rsid w:val="0019538D"/>
    <w:rsid w:val="0019541D"/>
    <w:rsid w:val="00195D2C"/>
    <w:rsid w:val="00196BCE"/>
    <w:rsid w:val="0019727D"/>
    <w:rsid w:val="001976F6"/>
    <w:rsid w:val="00197835"/>
    <w:rsid w:val="001978B6"/>
    <w:rsid w:val="00197FB2"/>
    <w:rsid w:val="00197FD4"/>
    <w:rsid w:val="001A00DE"/>
    <w:rsid w:val="001A0E53"/>
    <w:rsid w:val="001A1038"/>
    <w:rsid w:val="001A166A"/>
    <w:rsid w:val="001A1697"/>
    <w:rsid w:val="001A16CA"/>
    <w:rsid w:val="001A1FAE"/>
    <w:rsid w:val="001A26C6"/>
    <w:rsid w:val="001A2DD5"/>
    <w:rsid w:val="001A3DEB"/>
    <w:rsid w:val="001A45F0"/>
    <w:rsid w:val="001A491D"/>
    <w:rsid w:val="001A4C32"/>
    <w:rsid w:val="001A55DD"/>
    <w:rsid w:val="001A6519"/>
    <w:rsid w:val="001A7177"/>
    <w:rsid w:val="001A7B65"/>
    <w:rsid w:val="001A7FBE"/>
    <w:rsid w:val="001B093D"/>
    <w:rsid w:val="001B0998"/>
    <w:rsid w:val="001B0C75"/>
    <w:rsid w:val="001B1122"/>
    <w:rsid w:val="001B131A"/>
    <w:rsid w:val="001B19ED"/>
    <w:rsid w:val="001B2352"/>
    <w:rsid w:val="001B2B4C"/>
    <w:rsid w:val="001B2D0C"/>
    <w:rsid w:val="001B2F0F"/>
    <w:rsid w:val="001B470B"/>
    <w:rsid w:val="001B4E16"/>
    <w:rsid w:val="001B506B"/>
    <w:rsid w:val="001B53D6"/>
    <w:rsid w:val="001B5C56"/>
    <w:rsid w:val="001B6585"/>
    <w:rsid w:val="001B67CA"/>
    <w:rsid w:val="001B692A"/>
    <w:rsid w:val="001B692D"/>
    <w:rsid w:val="001B774C"/>
    <w:rsid w:val="001B7EBE"/>
    <w:rsid w:val="001C04B2"/>
    <w:rsid w:val="001C06D5"/>
    <w:rsid w:val="001C0D0E"/>
    <w:rsid w:val="001C1982"/>
    <w:rsid w:val="001C234B"/>
    <w:rsid w:val="001C24EF"/>
    <w:rsid w:val="001C2A20"/>
    <w:rsid w:val="001C3145"/>
    <w:rsid w:val="001C3475"/>
    <w:rsid w:val="001C3849"/>
    <w:rsid w:val="001C3A72"/>
    <w:rsid w:val="001C47C7"/>
    <w:rsid w:val="001C486B"/>
    <w:rsid w:val="001C51EC"/>
    <w:rsid w:val="001C567D"/>
    <w:rsid w:val="001C5D5F"/>
    <w:rsid w:val="001C5E18"/>
    <w:rsid w:val="001C6750"/>
    <w:rsid w:val="001C67FE"/>
    <w:rsid w:val="001C748E"/>
    <w:rsid w:val="001C7843"/>
    <w:rsid w:val="001C7E68"/>
    <w:rsid w:val="001C7ED3"/>
    <w:rsid w:val="001D03F5"/>
    <w:rsid w:val="001D0826"/>
    <w:rsid w:val="001D0CAD"/>
    <w:rsid w:val="001D12AC"/>
    <w:rsid w:val="001D26E6"/>
    <w:rsid w:val="001D29ED"/>
    <w:rsid w:val="001D29EF"/>
    <w:rsid w:val="001D2B6E"/>
    <w:rsid w:val="001D2E99"/>
    <w:rsid w:val="001D3FA6"/>
    <w:rsid w:val="001D419B"/>
    <w:rsid w:val="001D4279"/>
    <w:rsid w:val="001D45F0"/>
    <w:rsid w:val="001D4713"/>
    <w:rsid w:val="001D564F"/>
    <w:rsid w:val="001D5A12"/>
    <w:rsid w:val="001D5BA7"/>
    <w:rsid w:val="001D62C9"/>
    <w:rsid w:val="001D6812"/>
    <w:rsid w:val="001D68B0"/>
    <w:rsid w:val="001D68F0"/>
    <w:rsid w:val="001D6AAA"/>
    <w:rsid w:val="001D7215"/>
    <w:rsid w:val="001D73FE"/>
    <w:rsid w:val="001D744E"/>
    <w:rsid w:val="001D7778"/>
    <w:rsid w:val="001D78F7"/>
    <w:rsid w:val="001D7F1B"/>
    <w:rsid w:val="001E0130"/>
    <w:rsid w:val="001E0131"/>
    <w:rsid w:val="001E0173"/>
    <w:rsid w:val="001E0383"/>
    <w:rsid w:val="001E0445"/>
    <w:rsid w:val="001E0545"/>
    <w:rsid w:val="001E08E3"/>
    <w:rsid w:val="001E0B9F"/>
    <w:rsid w:val="001E0C9B"/>
    <w:rsid w:val="001E13ED"/>
    <w:rsid w:val="001E14A7"/>
    <w:rsid w:val="001E1CCE"/>
    <w:rsid w:val="001E26D5"/>
    <w:rsid w:val="001E272B"/>
    <w:rsid w:val="001E36E4"/>
    <w:rsid w:val="001E39D4"/>
    <w:rsid w:val="001E3A41"/>
    <w:rsid w:val="001E51F1"/>
    <w:rsid w:val="001E5673"/>
    <w:rsid w:val="001E56E8"/>
    <w:rsid w:val="001E64C2"/>
    <w:rsid w:val="001E6ADE"/>
    <w:rsid w:val="001E6DE0"/>
    <w:rsid w:val="001E6E60"/>
    <w:rsid w:val="001E78C2"/>
    <w:rsid w:val="001E7ECE"/>
    <w:rsid w:val="001F06A0"/>
    <w:rsid w:val="001F0D03"/>
    <w:rsid w:val="001F0FAB"/>
    <w:rsid w:val="001F1D4B"/>
    <w:rsid w:val="001F22A8"/>
    <w:rsid w:val="001F27C7"/>
    <w:rsid w:val="001F2886"/>
    <w:rsid w:val="001F2E61"/>
    <w:rsid w:val="001F3604"/>
    <w:rsid w:val="001F493E"/>
    <w:rsid w:val="001F4AB1"/>
    <w:rsid w:val="001F4ABC"/>
    <w:rsid w:val="001F4B65"/>
    <w:rsid w:val="001F5257"/>
    <w:rsid w:val="001F600E"/>
    <w:rsid w:val="001F60E8"/>
    <w:rsid w:val="001F63C6"/>
    <w:rsid w:val="001F6CDB"/>
    <w:rsid w:val="001F7025"/>
    <w:rsid w:val="001F7174"/>
    <w:rsid w:val="001F7B5C"/>
    <w:rsid w:val="00201548"/>
    <w:rsid w:val="00201A6D"/>
    <w:rsid w:val="00202093"/>
    <w:rsid w:val="00202746"/>
    <w:rsid w:val="00203C77"/>
    <w:rsid w:val="00204F20"/>
    <w:rsid w:val="00205273"/>
    <w:rsid w:val="00205B8F"/>
    <w:rsid w:val="00205BAE"/>
    <w:rsid w:val="00205D7A"/>
    <w:rsid w:val="00205E07"/>
    <w:rsid w:val="00205F40"/>
    <w:rsid w:val="00206926"/>
    <w:rsid w:val="00206954"/>
    <w:rsid w:val="00207210"/>
    <w:rsid w:val="0020780D"/>
    <w:rsid w:val="00207DB9"/>
    <w:rsid w:val="00210B9C"/>
    <w:rsid w:val="00210D76"/>
    <w:rsid w:val="0021186B"/>
    <w:rsid w:val="00211E9A"/>
    <w:rsid w:val="0021271C"/>
    <w:rsid w:val="0021291E"/>
    <w:rsid w:val="0021333A"/>
    <w:rsid w:val="0021392C"/>
    <w:rsid w:val="00213A66"/>
    <w:rsid w:val="0021425D"/>
    <w:rsid w:val="002156E8"/>
    <w:rsid w:val="002157D5"/>
    <w:rsid w:val="00216690"/>
    <w:rsid w:val="002169F5"/>
    <w:rsid w:val="00216A7F"/>
    <w:rsid w:val="00216B69"/>
    <w:rsid w:val="002173C1"/>
    <w:rsid w:val="002178B1"/>
    <w:rsid w:val="0021793B"/>
    <w:rsid w:val="00220A08"/>
    <w:rsid w:val="002210B6"/>
    <w:rsid w:val="0022129E"/>
    <w:rsid w:val="0022138E"/>
    <w:rsid w:val="00221415"/>
    <w:rsid w:val="00221692"/>
    <w:rsid w:val="0022213B"/>
    <w:rsid w:val="00222575"/>
    <w:rsid w:val="002226AB"/>
    <w:rsid w:val="00222E5D"/>
    <w:rsid w:val="002232A8"/>
    <w:rsid w:val="002249D9"/>
    <w:rsid w:val="00225199"/>
    <w:rsid w:val="002255EB"/>
    <w:rsid w:val="0022561B"/>
    <w:rsid w:val="00225D17"/>
    <w:rsid w:val="00225E2D"/>
    <w:rsid w:val="00226315"/>
    <w:rsid w:val="00226F1F"/>
    <w:rsid w:val="00227EC1"/>
    <w:rsid w:val="002304B5"/>
    <w:rsid w:val="002308BD"/>
    <w:rsid w:val="00230D81"/>
    <w:rsid w:val="00230F6B"/>
    <w:rsid w:val="00231511"/>
    <w:rsid w:val="00231991"/>
    <w:rsid w:val="00231BE6"/>
    <w:rsid w:val="00231EC8"/>
    <w:rsid w:val="0023209B"/>
    <w:rsid w:val="00232282"/>
    <w:rsid w:val="00232B74"/>
    <w:rsid w:val="0023348B"/>
    <w:rsid w:val="00233728"/>
    <w:rsid w:val="00233816"/>
    <w:rsid w:val="00233933"/>
    <w:rsid w:val="00233C8F"/>
    <w:rsid w:val="00233FC5"/>
    <w:rsid w:val="00235355"/>
    <w:rsid w:val="00235575"/>
    <w:rsid w:val="00235AA3"/>
    <w:rsid w:val="002360BA"/>
    <w:rsid w:val="002365DB"/>
    <w:rsid w:val="002369E5"/>
    <w:rsid w:val="00236BD7"/>
    <w:rsid w:val="00237703"/>
    <w:rsid w:val="00237B67"/>
    <w:rsid w:val="00240D1F"/>
    <w:rsid w:val="00242BC0"/>
    <w:rsid w:val="00242DE9"/>
    <w:rsid w:val="002434D4"/>
    <w:rsid w:val="00243F6F"/>
    <w:rsid w:val="00245055"/>
    <w:rsid w:val="002456C7"/>
    <w:rsid w:val="00246247"/>
    <w:rsid w:val="00246B9F"/>
    <w:rsid w:val="00247D92"/>
    <w:rsid w:val="002504A7"/>
    <w:rsid w:val="00250DB4"/>
    <w:rsid w:val="00250F2B"/>
    <w:rsid w:val="00251079"/>
    <w:rsid w:val="00251334"/>
    <w:rsid w:val="002515BE"/>
    <w:rsid w:val="0025184C"/>
    <w:rsid w:val="0025279F"/>
    <w:rsid w:val="00252A75"/>
    <w:rsid w:val="00253754"/>
    <w:rsid w:val="00254C27"/>
    <w:rsid w:val="00254DC9"/>
    <w:rsid w:val="00254EC2"/>
    <w:rsid w:val="00255CD4"/>
    <w:rsid w:val="00256FA5"/>
    <w:rsid w:val="00257480"/>
    <w:rsid w:val="0026019C"/>
    <w:rsid w:val="0026114B"/>
    <w:rsid w:val="00262A55"/>
    <w:rsid w:val="00262A58"/>
    <w:rsid w:val="00262F72"/>
    <w:rsid w:val="00262F73"/>
    <w:rsid w:val="00263DB1"/>
    <w:rsid w:val="00264C56"/>
    <w:rsid w:val="00264DDC"/>
    <w:rsid w:val="002652EE"/>
    <w:rsid w:val="002655B5"/>
    <w:rsid w:val="00265ABC"/>
    <w:rsid w:val="0026633E"/>
    <w:rsid w:val="00266AA7"/>
    <w:rsid w:val="00266B26"/>
    <w:rsid w:val="00266C36"/>
    <w:rsid w:val="00267865"/>
    <w:rsid w:val="002679D6"/>
    <w:rsid w:val="00267EC4"/>
    <w:rsid w:val="002711E2"/>
    <w:rsid w:val="002712A7"/>
    <w:rsid w:val="0027354D"/>
    <w:rsid w:val="002736E4"/>
    <w:rsid w:val="00273A09"/>
    <w:rsid w:val="00273C68"/>
    <w:rsid w:val="00273C74"/>
    <w:rsid w:val="0027517E"/>
    <w:rsid w:val="0027552A"/>
    <w:rsid w:val="00275DD4"/>
    <w:rsid w:val="002760E5"/>
    <w:rsid w:val="0027616F"/>
    <w:rsid w:val="002769DC"/>
    <w:rsid w:val="00276E20"/>
    <w:rsid w:val="0027745A"/>
    <w:rsid w:val="00277576"/>
    <w:rsid w:val="00277795"/>
    <w:rsid w:val="00277C8F"/>
    <w:rsid w:val="0028008A"/>
    <w:rsid w:val="00280168"/>
    <w:rsid w:val="00280831"/>
    <w:rsid w:val="002809F6"/>
    <w:rsid w:val="00280CB0"/>
    <w:rsid w:val="00280FA4"/>
    <w:rsid w:val="0028171E"/>
    <w:rsid w:val="00281C7F"/>
    <w:rsid w:val="002824E6"/>
    <w:rsid w:val="0028284D"/>
    <w:rsid w:val="00282991"/>
    <w:rsid w:val="00282E13"/>
    <w:rsid w:val="0028350F"/>
    <w:rsid w:val="00283934"/>
    <w:rsid w:val="0028509C"/>
    <w:rsid w:val="002856C2"/>
    <w:rsid w:val="0028597D"/>
    <w:rsid w:val="00286B08"/>
    <w:rsid w:val="00286C6C"/>
    <w:rsid w:val="00286D64"/>
    <w:rsid w:val="00286EA1"/>
    <w:rsid w:val="0028715B"/>
    <w:rsid w:val="00287683"/>
    <w:rsid w:val="00287921"/>
    <w:rsid w:val="002903F3"/>
    <w:rsid w:val="00290A22"/>
    <w:rsid w:val="00290A4E"/>
    <w:rsid w:val="00291376"/>
    <w:rsid w:val="00291546"/>
    <w:rsid w:val="00291EE2"/>
    <w:rsid w:val="00292584"/>
    <w:rsid w:val="00292652"/>
    <w:rsid w:val="002928A1"/>
    <w:rsid w:val="00293682"/>
    <w:rsid w:val="00293CF4"/>
    <w:rsid w:val="00294052"/>
    <w:rsid w:val="00294152"/>
    <w:rsid w:val="002946B4"/>
    <w:rsid w:val="002958CD"/>
    <w:rsid w:val="00295FC0"/>
    <w:rsid w:val="002965EB"/>
    <w:rsid w:val="00297C82"/>
    <w:rsid w:val="00297F11"/>
    <w:rsid w:val="00297F3D"/>
    <w:rsid w:val="002A034D"/>
    <w:rsid w:val="002A0549"/>
    <w:rsid w:val="002A0A2E"/>
    <w:rsid w:val="002A172A"/>
    <w:rsid w:val="002A1C10"/>
    <w:rsid w:val="002A247F"/>
    <w:rsid w:val="002A28C6"/>
    <w:rsid w:val="002A2C50"/>
    <w:rsid w:val="002A35F5"/>
    <w:rsid w:val="002A3889"/>
    <w:rsid w:val="002A4263"/>
    <w:rsid w:val="002A4539"/>
    <w:rsid w:val="002A5304"/>
    <w:rsid w:val="002A5C58"/>
    <w:rsid w:val="002A5CB0"/>
    <w:rsid w:val="002A5CD5"/>
    <w:rsid w:val="002A648C"/>
    <w:rsid w:val="002A64E3"/>
    <w:rsid w:val="002A6735"/>
    <w:rsid w:val="002A7C6B"/>
    <w:rsid w:val="002A7FDE"/>
    <w:rsid w:val="002B0408"/>
    <w:rsid w:val="002B0576"/>
    <w:rsid w:val="002B0697"/>
    <w:rsid w:val="002B1187"/>
    <w:rsid w:val="002B1424"/>
    <w:rsid w:val="002B1DD3"/>
    <w:rsid w:val="002B1EF8"/>
    <w:rsid w:val="002B2045"/>
    <w:rsid w:val="002B20A1"/>
    <w:rsid w:val="002B2856"/>
    <w:rsid w:val="002B2DF6"/>
    <w:rsid w:val="002B2F66"/>
    <w:rsid w:val="002B2FFB"/>
    <w:rsid w:val="002B33FD"/>
    <w:rsid w:val="002B3B88"/>
    <w:rsid w:val="002B44CA"/>
    <w:rsid w:val="002B4576"/>
    <w:rsid w:val="002B45FB"/>
    <w:rsid w:val="002B4D13"/>
    <w:rsid w:val="002B52DC"/>
    <w:rsid w:val="002B5E30"/>
    <w:rsid w:val="002B5F4D"/>
    <w:rsid w:val="002B6119"/>
    <w:rsid w:val="002B6DFD"/>
    <w:rsid w:val="002B72E2"/>
    <w:rsid w:val="002B7576"/>
    <w:rsid w:val="002B75E1"/>
    <w:rsid w:val="002B7D8B"/>
    <w:rsid w:val="002C03E7"/>
    <w:rsid w:val="002C0BE1"/>
    <w:rsid w:val="002C0C08"/>
    <w:rsid w:val="002C0DAE"/>
    <w:rsid w:val="002C18D1"/>
    <w:rsid w:val="002C2A30"/>
    <w:rsid w:val="002C31D6"/>
    <w:rsid w:val="002C3950"/>
    <w:rsid w:val="002C4208"/>
    <w:rsid w:val="002C4A6F"/>
    <w:rsid w:val="002C54A7"/>
    <w:rsid w:val="002C567E"/>
    <w:rsid w:val="002C5E6D"/>
    <w:rsid w:val="002C7068"/>
    <w:rsid w:val="002C781C"/>
    <w:rsid w:val="002D00EF"/>
    <w:rsid w:val="002D0E95"/>
    <w:rsid w:val="002D0F7D"/>
    <w:rsid w:val="002D1D11"/>
    <w:rsid w:val="002D2690"/>
    <w:rsid w:val="002D3A14"/>
    <w:rsid w:val="002D3EC7"/>
    <w:rsid w:val="002D4410"/>
    <w:rsid w:val="002D4AC7"/>
    <w:rsid w:val="002D4CB6"/>
    <w:rsid w:val="002D52B3"/>
    <w:rsid w:val="002D679F"/>
    <w:rsid w:val="002D69F0"/>
    <w:rsid w:val="002E0BD6"/>
    <w:rsid w:val="002E19BF"/>
    <w:rsid w:val="002E2AE7"/>
    <w:rsid w:val="002E361E"/>
    <w:rsid w:val="002E390C"/>
    <w:rsid w:val="002E3AB1"/>
    <w:rsid w:val="002E5133"/>
    <w:rsid w:val="002E528A"/>
    <w:rsid w:val="002E567A"/>
    <w:rsid w:val="002E5B5F"/>
    <w:rsid w:val="002E5F4F"/>
    <w:rsid w:val="002F01DD"/>
    <w:rsid w:val="002F0F28"/>
    <w:rsid w:val="002F102E"/>
    <w:rsid w:val="002F14F5"/>
    <w:rsid w:val="002F1E39"/>
    <w:rsid w:val="002F20CB"/>
    <w:rsid w:val="002F2CCA"/>
    <w:rsid w:val="002F3432"/>
    <w:rsid w:val="002F3793"/>
    <w:rsid w:val="002F38B9"/>
    <w:rsid w:val="002F3CFE"/>
    <w:rsid w:val="002F4AFB"/>
    <w:rsid w:val="002F4EF4"/>
    <w:rsid w:val="002F5C76"/>
    <w:rsid w:val="002F61DE"/>
    <w:rsid w:val="002F67DA"/>
    <w:rsid w:val="002F6A8F"/>
    <w:rsid w:val="002F7012"/>
    <w:rsid w:val="002F7434"/>
    <w:rsid w:val="00300260"/>
    <w:rsid w:val="00300526"/>
    <w:rsid w:val="00300DE6"/>
    <w:rsid w:val="003011C0"/>
    <w:rsid w:val="00301ECD"/>
    <w:rsid w:val="0030237B"/>
    <w:rsid w:val="00304332"/>
    <w:rsid w:val="0030447E"/>
    <w:rsid w:val="00304AB2"/>
    <w:rsid w:val="00304B21"/>
    <w:rsid w:val="00304D17"/>
    <w:rsid w:val="003051D8"/>
    <w:rsid w:val="0030540C"/>
    <w:rsid w:val="00305578"/>
    <w:rsid w:val="003059AA"/>
    <w:rsid w:val="00305D76"/>
    <w:rsid w:val="00305D78"/>
    <w:rsid w:val="00305E89"/>
    <w:rsid w:val="00306F7B"/>
    <w:rsid w:val="003073BE"/>
    <w:rsid w:val="003076B1"/>
    <w:rsid w:val="003077EA"/>
    <w:rsid w:val="00307F51"/>
    <w:rsid w:val="00307F93"/>
    <w:rsid w:val="00310020"/>
    <w:rsid w:val="0031153D"/>
    <w:rsid w:val="00311ED2"/>
    <w:rsid w:val="003122E8"/>
    <w:rsid w:val="00312AF7"/>
    <w:rsid w:val="00312CC8"/>
    <w:rsid w:val="00313156"/>
    <w:rsid w:val="00313B7F"/>
    <w:rsid w:val="00313FB5"/>
    <w:rsid w:val="0031419E"/>
    <w:rsid w:val="003142A4"/>
    <w:rsid w:val="0031506A"/>
    <w:rsid w:val="00315671"/>
    <w:rsid w:val="00315F73"/>
    <w:rsid w:val="00316235"/>
    <w:rsid w:val="00316474"/>
    <w:rsid w:val="003178B8"/>
    <w:rsid w:val="00320098"/>
    <w:rsid w:val="0032014E"/>
    <w:rsid w:val="003203B1"/>
    <w:rsid w:val="003203BF"/>
    <w:rsid w:val="00320741"/>
    <w:rsid w:val="00320A81"/>
    <w:rsid w:val="00320AD4"/>
    <w:rsid w:val="00320B2A"/>
    <w:rsid w:val="00321EDB"/>
    <w:rsid w:val="00321EF9"/>
    <w:rsid w:val="003226DA"/>
    <w:rsid w:val="0032345F"/>
    <w:rsid w:val="00324348"/>
    <w:rsid w:val="00324853"/>
    <w:rsid w:val="00324AE2"/>
    <w:rsid w:val="00324E65"/>
    <w:rsid w:val="00325481"/>
    <w:rsid w:val="00325C55"/>
    <w:rsid w:val="0032609A"/>
    <w:rsid w:val="003263DB"/>
    <w:rsid w:val="0032679D"/>
    <w:rsid w:val="003272AB"/>
    <w:rsid w:val="00327D92"/>
    <w:rsid w:val="00330044"/>
    <w:rsid w:val="00330071"/>
    <w:rsid w:val="003300E3"/>
    <w:rsid w:val="00330468"/>
    <w:rsid w:val="00330DD1"/>
    <w:rsid w:val="0033109C"/>
    <w:rsid w:val="00331CAE"/>
    <w:rsid w:val="00333270"/>
    <w:rsid w:val="00333F23"/>
    <w:rsid w:val="00334294"/>
    <w:rsid w:val="00334664"/>
    <w:rsid w:val="00335506"/>
    <w:rsid w:val="00335F93"/>
    <w:rsid w:val="00336BCD"/>
    <w:rsid w:val="00336DE6"/>
    <w:rsid w:val="003371AB"/>
    <w:rsid w:val="00337476"/>
    <w:rsid w:val="00337D0E"/>
    <w:rsid w:val="00341CC9"/>
    <w:rsid w:val="00341E8D"/>
    <w:rsid w:val="00341EF7"/>
    <w:rsid w:val="003425E8"/>
    <w:rsid w:val="0034269D"/>
    <w:rsid w:val="0034418F"/>
    <w:rsid w:val="003448CD"/>
    <w:rsid w:val="00344C32"/>
    <w:rsid w:val="00344EA9"/>
    <w:rsid w:val="003453E0"/>
    <w:rsid w:val="00345FA8"/>
    <w:rsid w:val="00346ADB"/>
    <w:rsid w:val="00346F0A"/>
    <w:rsid w:val="00347AEF"/>
    <w:rsid w:val="00350021"/>
    <w:rsid w:val="0035092D"/>
    <w:rsid w:val="00350DD7"/>
    <w:rsid w:val="00350F33"/>
    <w:rsid w:val="003514A9"/>
    <w:rsid w:val="00351926"/>
    <w:rsid w:val="003521A0"/>
    <w:rsid w:val="00353769"/>
    <w:rsid w:val="00353D0A"/>
    <w:rsid w:val="00353E69"/>
    <w:rsid w:val="00354317"/>
    <w:rsid w:val="00354318"/>
    <w:rsid w:val="00354927"/>
    <w:rsid w:val="00354EFF"/>
    <w:rsid w:val="00354F17"/>
    <w:rsid w:val="003556FE"/>
    <w:rsid w:val="00355C0B"/>
    <w:rsid w:val="00356441"/>
    <w:rsid w:val="003567EA"/>
    <w:rsid w:val="003569F7"/>
    <w:rsid w:val="00356F1C"/>
    <w:rsid w:val="00360055"/>
    <w:rsid w:val="0036016A"/>
    <w:rsid w:val="00360559"/>
    <w:rsid w:val="00360A1A"/>
    <w:rsid w:val="0036101D"/>
    <w:rsid w:val="0036170F"/>
    <w:rsid w:val="00361B5C"/>
    <w:rsid w:val="00362EB2"/>
    <w:rsid w:val="00363016"/>
    <w:rsid w:val="00364569"/>
    <w:rsid w:val="003647A0"/>
    <w:rsid w:val="00364813"/>
    <w:rsid w:val="00364D45"/>
    <w:rsid w:val="00365000"/>
    <w:rsid w:val="003651C0"/>
    <w:rsid w:val="003661D6"/>
    <w:rsid w:val="003664B7"/>
    <w:rsid w:val="00366B25"/>
    <w:rsid w:val="00366B94"/>
    <w:rsid w:val="00367480"/>
    <w:rsid w:val="00367702"/>
    <w:rsid w:val="00367AD3"/>
    <w:rsid w:val="00367DFA"/>
    <w:rsid w:val="0037006F"/>
    <w:rsid w:val="003701B2"/>
    <w:rsid w:val="003701E3"/>
    <w:rsid w:val="0037066D"/>
    <w:rsid w:val="003708CB"/>
    <w:rsid w:val="00370933"/>
    <w:rsid w:val="00371210"/>
    <w:rsid w:val="00371543"/>
    <w:rsid w:val="0037257A"/>
    <w:rsid w:val="0037284E"/>
    <w:rsid w:val="00372B45"/>
    <w:rsid w:val="00372BB3"/>
    <w:rsid w:val="00372D20"/>
    <w:rsid w:val="00373586"/>
    <w:rsid w:val="00373768"/>
    <w:rsid w:val="0037389D"/>
    <w:rsid w:val="0037418D"/>
    <w:rsid w:val="00374618"/>
    <w:rsid w:val="00374AF5"/>
    <w:rsid w:val="00374CE2"/>
    <w:rsid w:val="00375099"/>
    <w:rsid w:val="00375333"/>
    <w:rsid w:val="00375BB1"/>
    <w:rsid w:val="00375DB3"/>
    <w:rsid w:val="003761C4"/>
    <w:rsid w:val="00376486"/>
    <w:rsid w:val="00376BC0"/>
    <w:rsid w:val="00377A1E"/>
    <w:rsid w:val="00377B5C"/>
    <w:rsid w:val="00380C24"/>
    <w:rsid w:val="003818D0"/>
    <w:rsid w:val="003823EC"/>
    <w:rsid w:val="00382AAF"/>
    <w:rsid w:val="0038338A"/>
    <w:rsid w:val="00384217"/>
    <w:rsid w:val="00384427"/>
    <w:rsid w:val="00384580"/>
    <w:rsid w:val="00384688"/>
    <w:rsid w:val="00384875"/>
    <w:rsid w:val="00384F6E"/>
    <w:rsid w:val="0038514D"/>
    <w:rsid w:val="00385478"/>
    <w:rsid w:val="00385FDC"/>
    <w:rsid w:val="003864BB"/>
    <w:rsid w:val="00386D3F"/>
    <w:rsid w:val="0038710D"/>
    <w:rsid w:val="00387258"/>
    <w:rsid w:val="00387F02"/>
    <w:rsid w:val="00390340"/>
    <w:rsid w:val="00390505"/>
    <w:rsid w:val="003907BF"/>
    <w:rsid w:val="00391A67"/>
    <w:rsid w:val="00391BC2"/>
    <w:rsid w:val="00392182"/>
    <w:rsid w:val="00392355"/>
    <w:rsid w:val="00392B3E"/>
    <w:rsid w:val="00393E9F"/>
    <w:rsid w:val="0039418C"/>
    <w:rsid w:val="003944ED"/>
    <w:rsid w:val="00394939"/>
    <w:rsid w:val="00394A1C"/>
    <w:rsid w:val="00394CF4"/>
    <w:rsid w:val="003952E8"/>
    <w:rsid w:val="0039556B"/>
    <w:rsid w:val="0039593A"/>
    <w:rsid w:val="00395EC1"/>
    <w:rsid w:val="00396C99"/>
    <w:rsid w:val="00396E28"/>
    <w:rsid w:val="00397250"/>
    <w:rsid w:val="00397335"/>
    <w:rsid w:val="003A034E"/>
    <w:rsid w:val="003A0565"/>
    <w:rsid w:val="003A112B"/>
    <w:rsid w:val="003A1337"/>
    <w:rsid w:val="003A1EB5"/>
    <w:rsid w:val="003A216A"/>
    <w:rsid w:val="003A2583"/>
    <w:rsid w:val="003A3204"/>
    <w:rsid w:val="003A32DE"/>
    <w:rsid w:val="003A32E4"/>
    <w:rsid w:val="003A3E64"/>
    <w:rsid w:val="003A508E"/>
    <w:rsid w:val="003A5495"/>
    <w:rsid w:val="003A5591"/>
    <w:rsid w:val="003A5A78"/>
    <w:rsid w:val="003A5BCF"/>
    <w:rsid w:val="003A72A9"/>
    <w:rsid w:val="003A7910"/>
    <w:rsid w:val="003A7D02"/>
    <w:rsid w:val="003B026F"/>
    <w:rsid w:val="003B053B"/>
    <w:rsid w:val="003B0EE3"/>
    <w:rsid w:val="003B1147"/>
    <w:rsid w:val="003B1EB9"/>
    <w:rsid w:val="003B1EE8"/>
    <w:rsid w:val="003B2486"/>
    <w:rsid w:val="003B2AEC"/>
    <w:rsid w:val="003B2D4B"/>
    <w:rsid w:val="003B2DED"/>
    <w:rsid w:val="003B2F08"/>
    <w:rsid w:val="003B32F4"/>
    <w:rsid w:val="003B3777"/>
    <w:rsid w:val="003B3A0E"/>
    <w:rsid w:val="003B3CD1"/>
    <w:rsid w:val="003B405C"/>
    <w:rsid w:val="003B47D6"/>
    <w:rsid w:val="003B4E9C"/>
    <w:rsid w:val="003B4FD8"/>
    <w:rsid w:val="003B57F9"/>
    <w:rsid w:val="003B5D90"/>
    <w:rsid w:val="003B5F56"/>
    <w:rsid w:val="003B6662"/>
    <w:rsid w:val="003B69A4"/>
    <w:rsid w:val="003C0165"/>
    <w:rsid w:val="003C017F"/>
    <w:rsid w:val="003C19C1"/>
    <w:rsid w:val="003C1BB7"/>
    <w:rsid w:val="003C1D7B"/>
    <w:rsid w:val="003C32BE"/>
    <w:rsid w:val="003C38E4"/>
    <w:rsid w:val="003C42E9"/>
    <w:rsid w:val="003C46AE"/>
    <w:rsid w:val="003C586F"/>
    <w:rsid w:val="003C5A7E"/>
    <w:rsid w:val="003C66CE"/>
    <w:rsid w:val="003C7401"/>
    <w:rsid w:val="003D0A97"/>
    <w:rsid w:val="003D0C5A"/>
    <w:rsid w:val="003D0DA4"/>
    <w:rsid w:val="003D1BF7"/>
    <w:rsid w:val="003D2034"/>
    <w:rsid w:val="003D2136"/>
    <w:rsid w:val="003D2287"/>
    <w:rsid w:val="003D27D6"/>
    <w:rsid w:val="003D2B40"/>
    <w:rsid w:val="003D3008"/>
    <w:rsid w:val="003D332F"/>
    <w:rsid w:val="003D3A28"/>
    <w:rsid w:val="003D3FD0"/>
    <w:rsid w:val="003D4155"/>
    <w:rsid w:val="003D4489"/>
    <w:rsid w:val="003D5038"/>
    <w:rsid w:val="003D569A"/>
    <w:rsid w:val="003D5907"/>
    <w:rsid w:val="003D5E03"/>
    <w:rsid w:val="003D5EF4"/>
    <w:rsid w:val="003D639C"/>
    <w:rsid w:val="003D6532"/>
    <w:rsid w:val="003D6790"/>
    <w:rsid w:val="003D7700"/>
    <w:rsid w:val="003D77ED"/>
    <w:rsid w:val="003D7B32"/>
    <w:rsid w:val="003D7B73"/>
    <w:rsid w:val="003D7B84"/>
    <w:rsid w:val="003D7C7D"/>
    <w:rsid w:val="003E09FB"/>
    <w:rsid w:val="003E0C29"/>
    <w:rsid w:val="003E232B"/>
    <w:rsid w:val="003E2421"/>
    <w:rsid w:val="003E24F3"/>
    <w:rsid w:val="003E290D"/>
    <w:rsid w:val="003E2F07"/>
    <w:rsid w:val="003E3DBE"/>
    <w:rsid w:val="003E3FE7"/>
    <w:rsid w:val="003E41ED"/>
    <w:rsid w:val="003E4725"/>
    <w:rsid w:val="003E5361"/>
    <w:rsid w:val="003E597B"/>
    <w:rsid w:val="003E5D10"/>
    <w:rsid w:val="003E5DD5"/>
    <w:rsid w:val="003E661D"/>
    <w:rsid w:val="003E66A5"/>
    <w:rsid w:val="003F037D"/>
    <w:rsid w:val="003F0437"/>
    <w:rsid w:val="003F078F"/>
    <w:rsid w:val="003F0D06"/>
    <w:rsid w:val="003F13BF"/>
    <w:rsid w:val="003F15CD"/>
    <w:rsid w:val="003F20A6"/>
    <w:rsid w:val="003F2729"/>
    <w:rsid w:val="003F2A7C"/>
    <w:rsid w:val="003F3049"/>
    <w:rsid w:val="003F3B9D"/>
    <w:rsid w:val="003F4178"/>
    <w:rsid w:val="003F434D"/>
    <w:rsid w:val="003F5631"/>
    <w:rsid w:val="003F5F5B"/>
    <w:rsid w:val="003F6C9D"/>
    <w:rsid w:val="003F6F7D"/>
    <w:rsid w:val="003F72FF"/>
    <w:rsid w:val="003F7786"/>
    <w:rsid w:val="003F7A2D"/>
    <w:rsid w:val="00400A5C"/>
    <w:rsid w:val="00401333"/>
    <w:rsid w:val="004029EE"/>
    <w:rsid w:val="00402D46"/>
    <w:rsid w:val="0040357A"/>
    <w:rsid w:val="00403831"/>
    <w:rsid w:val="00403969"/>
    <w:rsid w:val="00404389"/>
    <w:rsid w:val="004044D1"/>
    <w:rsid w:val="004049CA"/>
    <w:rsid w:val="00404BE5"/>
    <w:rsid w:val="00404D41"/>
    <w:rsid w:val="0040520D"/>
    <w:rsid w:val="004058A0"/>
    <w:rsid w:val="00405992"/>
    <w:rsid w:val="00406C58"/>
    <w:rsid w:val="004076D4"/>
    <w:rsid w:val="00407AFF"/>
    <w:rsid w:val="00407C89"/>
    <w:rsid w:val="0041054F"/>
    <w:rsid w:val="004131D1"/>
    <w:rsid w:val="004133BD"/>
    <w:rsid w:val="00413CCD"/>
    <w:rsid w:val="00413E20"/>
    <w:rsid w:val="00414B23"/>
    <w:rsid w:val="00415E36"/>
    <w:rsid w:val="004163F1"/>
    <w:rsid w:val="004169E1"/>
    <w:rsid w:val="0041778A"/>
    <w:rsid w:val="00420D16"/>
    <w:rsid w:val="00422352"/>
    <w:rsid w:val="004233DC"/>
    <w:rsid w:val="00424B7C"/>
    <w:rsid w:val="00424D59"/>
    <w:rsid w:val="00424F08"/>
    <w:rsid w:val="00425271"/>
    <w:rsid w:val="00425C7D"/>
    <w:rsid w:val="0042616E"/>
    <w:rsid w:val="00426A97"/>
    <w:rsid w:val="00426DF6"/>
    <w:rsid w:val="00427187"/>
    <w:rsid w:val="00427416"/>
    <w:rsid w:val="00427907"/>
    <w:rsid w:val="00431506"/>
    <w:rsid w:val="00431848"/>
    <w:rsid w:val="00432166"/>
    <w:rsid w:val="00432B1C"/>
    <w:rsid w:val="00432F80"/>
    <w:rsid w:val="00435753"/>
    <w:rsid w:val="004357C9"/>
    <w:rsid w:val="00435C44"/>
    <w:rsid w:val="00435F14"/>
    <w:rsid w:val="004364B9"/>
    <w:rsid w:val="004370B4"/>
    <w:rsid w:val="0043727E"/>
    <w:rsid w:val="00437CD5"/>
    <w:rsid w:val="00437FBF"/>
    <w:rsid w:val="004400A1"/>
    <w:rsid w:val="00440622"/>
    <w:rsid w:val="004411AA"/>
    <w:rsid w:val="00441561"/>
    <w:rsid w:val="00441579"/>
    <w:rsid w:val="0044161F"/>
    <w:rsid w:val="0044173E"/>
    <w:rsid w:val="0044198B"/>
    <w:rsid w:val="004423B4"/>
    <w:rsid w:val="0044298E"/>
    <w:rsid w:val="00443094"/>
    <w:rsid w:val="0044373A"/>
    <w:rsid w:val="00443940"/>
    <w:rsid w:val="00444E83"/>
    <w:rsid w:val="004450A9"/>
    <w:rsid w:val="00445D6B"/>
    <w:rsid w:val="004460F9"/>
    <w:rsid w:val="00446A2D"/>
    <w:rsid w:val="00446C05"/>
    <w:rsid w:val="00446F7C"/>
    <w:rsid w:val="004479B9"/>
    <w:rsid w:val="00450425"/>
    <w:rsid w:val="00450463"/>
    <w:rsid w:val="004506C7"/>
    <w:rsid w:val="004516EA"/>
    <w:rsid w:val="004519CD"/>
    <w:rsid w:val="00451D08"/>
    <w:rsid w:val="004526F2"/>
    <w:rsid w:val="00452771"/>
    <w:rsid w:val="00452E44"/>
    <w:rsid w:val="0045343B"/>
    <w:rsid w:val="00454BF6"/>
    <w:rsid w:val="004552BE"/>
    <w:rsid w:val="00456706"/>
    <w:rsid w:val="00456C94"/>
    <w:rsid w:val="00456E99"/>
    <w:rsid w:val="00457482"/>
    <w:rsid w:val="00457DC2"/>
    <w:rsid w:val="00460761"/>
    <w:rsid w:val="00460C08"/>
    <w:rsid w:val="00460F4C"/>
    <w:rsid w:val="004623FE"/>
    <w:rsid w:val="00462441"/>
    <w:rsid w:val="00462663"/>
    <w:rsid w:val="00462762"/>
    <w:rsid w:val="0046277A"/>
    <w:rsid w:val="004634DC"/>
    <w:rsid w:val="004636D2"/>
    <w:rsid w:val="004639C7"/>
    <w:rsid w:val="00463B02"/>
    <w:rsid w:val="00463F3A"/>
    <w:rsid w:val="004649B3"/>
    <w:rsid w:val="00465E46"/>
    <w:rsid w:val="004660A7"/>
    <w:rsid w:val="004660EF"/>
    <w:rsid w:val="0046636C"/>
    <w:rsid w:val="00466427"/>
    <w:rsid w:val="00466735"/>
    <w:rsid w:val="004668D9"/>
    <w:rsid w:val="00466CB2"/>
    <w:rsid w:val="0046722C"/>
    <w:rsid w:val="0046782C"/>
    <w:rsid w:val="00470430"/>
    <w:rsid w:val="00470B5A"/>
    <w:rsid w:val="00470FE2"/>
    <w:rsid w:val="00471146"/>
    <w:rsid w:val="00471201"/>
    <w:rsid w:val="0047131B"/>
    <w:rsid w:val="004719AF"/>
    <w:rsid w:val="00471F8E"/>
    <w:rsid w:val="004722C0"/>
    <w:rsid w:val="00472937"/>
    <w:rsid w:val="0047317A"/>
    <w:rsid w:val="0047378C"/>
    <w:rsid w:val="004738BE"/>
    <w:rsid w:val="00473F6E"/>
    <w:rsid w:val="00474D24"/>
    <w:rsid w:val="00475161"/>
    <w:rsid w:val="00476AAD"/>
    <w:rsid w:val="00476BE8"/>
    <w:rsid w:val="00476CE7"/>
    <w:rsid w:val="004775DB"/>
    <w:rsid w:val="00480049"/>
    <w:rsid w:val="00480251"/>
    <w:rsid w:val="00480E6D"/>
    <w:rsid w:val="004814E3"/>
    <w:rsid w:val="004818D8"/>
    <w:rsid w:val="0048193D"/>
    <w:rsid w:val="00481FF3"/>
    <w:rsid w:val="00482E3C"/>
    <w:rsid w:val="00483A48"/>
    <w:rsid w:val="00484656"/>
    <w:rsid w:val="00484A93"/>
    <w:rsid w:val="00484A97"/>
    <w:rsid w:val="00485046"/>
    <w:rsid w:val="00485131"/>
    <w:rsid w:val="004857ED"/>
    <w:rsid w:val="00485B5B"/>
    <w:rsid w:val="00485E18"/>
    <w:rsid w:val="004867AE"/>
    <w:rsid w:val="00487237"/>
    <w:rsid w:val="00487497"/>
    <w:rsid w:val="004904C4"/>
    <w:rsid w:val="00490571"/>
    <w:rsid w:val="004908FF"/>
    <w:rsid w:val="0049109F"/>
    <w:rsid w:val="00491D00"/>
    <w:rsid w:val="00493414"/>
    <w:rsid w:val="004936CF"/>
    <w:rsid w:val="00493DC1"/>
    <w:rsid w:val="00493E17"/>
    <w:rsid w:val="00493EAD"/>
    <w:rsid w:val="0049473F"/>
    <w:rsid w:val="0049483A"/>
    <w:rsid w:val="00495255"/>
    <w:rsid w:val="0049540F"/>
    <w:rsid w:val="00495A26"/>
    <w:rsid w:val="00496FBB"/>
    <w:rsid w:val="00496FC7"/>
    <w:rsid w:val="00497B21"/>
    <w:rsid w:val="004A0E1F"/>
    <w:rsid w:val="004A1BDC"/>
    <w:rsid w:val="004A1F88"/>
    <w:rsid w:val="004A289D"/>
    <w:rsid w:val="004A3549"/>
    <w:rsid w:val="004A354F"/>
    <w:rsid w:val="004A3555"/>
    <w:rsid w:val="004A4310"/>
    <w:rsid w:val="004A450C"/>
    <w:rsid w:val="004A4BC4"/>
    <w:rsid w:val="004A63F1"/>
    <w:rsid w:val="004A6A5E"/>
    <w:rsid w:val="004A6B42"/>
    <w:rsid w:val="004A6D2D"/>
    <w:rsid w:val="004A6D31"/>
    <w:rsid w:val="004A6DB5"/>
    <w:rsid w:val="004A77E1"/>
    <w:rsid w:val="004A7D1A"/>
    <w:rsid w:val="004B04AD"/>
    <w:rsid w:val="004B0E16"/>
    <w:rsid w:val="004B10E4"/>
    <w:rsid w:val="004B1EE5"/>
    <w:rsid w:val="004B20D9"/>
    <w:rsid w:val="004B210C"/>
    <w:rsid w:val="004B41B8"/>
    <w:rsid w:val="004B4659"/>
    <w:rsid w:val="004B4C7C"/>
    <w:rsid w:val="004B519A"/>
    <w:rsid w:val="004B598A"/>
    <w:rsid w:val="004B6178"/>
    <w:rsid w:val="004B64DA"/>
    <w:rsid w:val="004B6814"/>
    <w:rsid w:val="004B6A26"/>
    <w:rsid w:val="004B6FB9"/>
    <w:rsid w:val="004B71F1"/>
    <w:rsid w:val="004B7351"/>
    <w:rsid w:val="004B7948"/>
    <w:rsid w:val="004C0175"/>
    <w:rsid w:val="004C0270"/>
    <w:rsid w:val="004C0C64"/>
    <w:rsid w:val="004C0F0D"/>
    <w:rsid w:val="004C152F"/>
    <w:rsid w:val="004C1862"/>
    <w:rsid w:val="004C1DC5"/>
    <w:rsid w:val="004C2027"/>
    <w:rsid w:val="004C254B"/>
    <w:rsid w:val="004C27C1"/>
    <w:rsid w:val="004C2AEB"/>
    <w:rsid w:val="004C3679"/>
    <w:rsid w:val="004C50C8"/>
    <w:rsid w:val="004C62B2"/>
    <w:rsid w:val="004C64E9"/>
    <w:rsid w:val="004C76D2"/>
    <w:rsid w:val="004C791F"/>
    <w:rsid w:val="004C7F4B"/>
    <w:rsid w:val="004D22B6"/>
    <w:rsid w:val="004D26D7"/>
    <w:rsid w:val="004D2971"/>
    <w:rsid w:val="004D40BE"/>
    <w:rsid w:val="004D459A"/>
    <w:rsid w:val="004D4B7F"/>
    <w:rsid w:val="004D5065"/>
    <w:rsid w:val="004D5323"/>
    <w:rsid w:val="004D5471"/>
    <w:rsid w:val="004D5A2A"/>
    <w:rsid w:val="004D5BB0"/>
    <w:rsid w:val="004D5CF2"/>
    <w:rsid w:val="004D5EA2"/>
    <w:rsid w:val="004D661A"/>
    <w:rsid w:val="004D6684"/>
    <w:rsid w:val="004D67CA"/>
    <w:rsid w:val="004D6D2D"/>
    <w:rsid w:val="004D771F"/>
    <w:rsid w:val="004D7921"/>
    <w:rsid w:val="004D7982"/>
    <w:rsid w:val="004D7A75"/>
    <w:rsid w:val="004E0177"/>
    <w:rsid w:val="004E0F3D"/>
    <w:rsid w:val="004E0FFD"/>
    <w:rsid w:val="004E15E2"/>
    <w:rsid w:val="004E231A"/>
    <w:rsid w:val="004E24A4"/>
    <w:rsid w:val="004E27A2"/>
    <w:rsid w:val="004E2D57"/>
    <w:rsid w:val="004E314F"/>
    <w:rsid w:val="004E31B1"/>
    <w:rsid w:val="004E322F"/>
    <w:rsid w:val="004E3663"/>
    <w:rsid w:val="004E3DA1"/>
    <w:rsid w:val="004E3F5C"/>
    <w:rsid w:val="004E45C4"/>
    <w:rsid w:val="004E4618"/>
    <w:rsid w:val="004E4729"/>
    <w:rsid w:val="004E47B6"/>
    <w:rsid w:val="004E651A"/>
    <w:rsid w:val="004E6BCB"/>
    <w:rsid w:val="004E72A5"/>
    <w:rsid w:val="004E755C"/>
    <w:rsid w:val="004E78D2"/>
    <w:rsid w:val="004E7ED1"/>
    <w:rsid w:val="004F05B9"/>
    <w:rsid w:val="004F0905"/>
    <w:rsid w:val="004F0B60"/>
    <w:rsid w:val="004F0D88"/>
    <w:rsid w:val="004F1096"/>
    <w:rsid w:val="004F1B17"/>
    <w:rsid w:val="004F1DE3"/>
    <w:rsid w:val="004F3472"/>
    <w:rsid w:val="004F51B3"/>
    <w:rsid w:val="004F5238"/>
    <w:rsid w:val="004F57F5"/>
    <w:rsid w:val="004F59E0"/>
    <w:rsid w:val="004F5EE3"/>
    <w:rsid w:val="004F63A5"/>
    <w:rsid w:val="004F6C3A"/>
    <w:rsid w:val="004F6C94"/>
    <w:rsid w:val="004F6D06"/>
    <w:rsid w:val="004F71D9"/>
    <w:rsid w:val="004F77A9"/>
    <w:rsid w:val="004F7A0A"/>
    <w:rsid w:val="004F7F4B"/>
    <w:rsid w:val="004F7F5B"/>
    <w:rsid w:val="0050076F"/>
    <w:rsid w:val="00500822"/>
    <w:rsid w:val="00500B50"/>
    <w:rsid w:val="00500C5A"/>
    <w:rsid w:val="00501085"/>
    <w:rsid w:val="00501B28"/>
    <w:rsid w:val="00502BA2"/>
    <w:rsid w:val="00502BDD"/>
    <w:rsid w:val="00503007"/>
    <w:rsid w:val="00503050"/>
    <w:rsid w:val="00503876"/>
    <w:rsid w:val="00503883"/>
    <w:rsid w:val="00504198"/>
    <w:rsid w:val="00504224"/>
    <w:rsid w:val="005046B5"/>
    <w:rsid w:val="00505BB7"/>
    <w:rsid w:val="00505CA2"/>
    <w:rsid w:val="00506224"/>
    <w:rsid w:val="00506CB0"/>
    <w:rsid w:val="00506D3E"/>
    <w:rsid w:val="005072BD"/>
    <w:rsid w:val="0051060A"/>
    <w:rsid w:val="00510972"/>
    <w:rsid w:val="00511105"/>
    <w:rsid w:val="005113B9"/>
    <w:rsid w:val="00511802"/>
    <w:rsid w:val="00511E36"/>
    <w:rsid w:val="00512003"/>
    <w:rsid w:val="005122DB"/>
    <w:rsid w:val="005126F4"/>
    <w:rsid w:val="00512C94"/>
    <w:rsid w:val="00512FED"/>
    <w:rsid w:val="0051372D"/>
    <w:rsid w:val="005139FD"/>
    <w:rsid w:val="00513FBB"/>
    <w:rsid w:val="0051406D"/>
    <w:rsid w:val="00514464"/>
    <w:rsid w:val="005144D7"/>
    <w:rsid w:val="005147D6"/>
    <w:rsid w:val="00515B04"/>
    <w:rsid w:val="00515EF2"/>
    <w:rsid w:val="005160BF"/>
    <w:rsid w:val="00516580"/>
    <w:rsid w:val="00520512"/>
    <w:rsid w:val="00520C4A"/>
    <w:rsid w:val="005210FF"/>
    <w:rsid w:val="005211B2"/>
    <w:rsid w:val="00521D97"/>
    <w:rsid w:val="00521DE4"/>
    <w:rsid w:val="00522AFA"/>
    <w:rsid w:val="005235D3"/>
    <w:rsid w:val="005236EE"/>
    <w:rsid w:val="005239DE"/>
    <w:rsid w:val="00523DBB"/>
    <w:rsid w:val="00523F2B"/>
    <w:rsid w:val="0052435A"/>
    <w:rsid w:val="00524D9C"/>
    <w:rsid w:val="00525351"/>
    <w:rsid w:val="0052542E"/>
    <w:rsid w:val="0052576C"/>
    <w:rsid w:val="0052576F"/>
    <w:rsid w:val="00525F4A"/>
    <w:rsid w:val="00525FF4"/>
    <w:rsid w:val="00526303"/>
    <w:rsid w:val="005264A5"/>
    <w:rsid w:val="00527B62"/>
    <w:rsid w:val="00527FF0"/>
    <w:rsid w:val="005308F2"/>
    <w:rsid w:val="00530AF3"/>
    <w:rsid w:val="00530BDC"/>
    <w:rsid w:val="00530F8F"/>
    <w:rsid w:val="00531529"/>
    <w:rsid w:val="00531606"/>
    <w:rsid w:val="00531A5A"/>
    <w:rsid w:val="005323F5"/>
    <w:rsid w:val="005332B0"/>
    <w:rsid w:val="00533B72"/>
    <w:rsid w:val="00533F90"/>
    <w:rsid w:val="00534DED"/>
    <w:rsid w:val="005353B8"/>
    <w:rsid w:val="00535ED9"/>
    <w:rsid w:val="00536B06"/>
    <w:rsid w:val="005400BF"/>
    <w:rsid w:val="00540D8B"/>
    <w:rsid w:val="00541286"/>
    <w:rsid w:val="00541457"/>
    <w:rsid w:val="00541E57"/>
    <w:rsid w:val="00542AFE"/>
    <w:rsid w:val="005431B7"/>
    <w:rsid w:val="00543542"/>
    <w:rsid w:val="00543596"/>
    <w:rsid w:val="00544438"/>
    <w:rsid w:val="00544CF1"/>
    <w:rsid w:val="00544D72"/>
    <w:rsid w:val="005453EE"/>
    <w:rsid w:val="005465A7"/>
    <w:rsid w:val="00546884"/>
    <w:rsid w:val="00546B56"/>
    <w:rsid w:val="00546DDC"/>
    <w:rsid w:val="00546F8C"/>
    <w:rsid w:val="00547D0D"/>
    <w:rsid w:val="0055027E"/>
    <w:rsid w:val="005502BC"/>
    <w:rsid w:val="00550756"/>
    <w:rsid w:val="005507F0"/>
    <w:rsid w:val="005511B0"/>
    <w:rsid w:val="00552144"/>
    <w:rsid w:val="00552828"/>
    <w:rsid w:val="00552905"/>
    <w:rsid w:val="00552F7D"/>
    <w:rsid w:val="005533CB"/>
    <w:rsid w:val="00553B46"/>
    <w:rsid w:val="00553D7E"/>
    <w:rsid w:val="00554038"/>
    <w:rsid w:val="005540F8"/>
    <w:rsid w:val="00554B60"/>
    <w:rsid w:val="00555DF5"/>
    <w:rsid w:val="00555F3E"/>
    <w:rsid w:val="00555FB0"/>
    <w:rsid w:val="005571A4"/>
    <w:rsid w:val="00557555"/>
    <w:rsid w:val="005578F2"/>
    <w:rsid w:val="00560496"/>
    <w:rsid w:val="00561376"/>
    <w:rsid w:val="005618BF"/>
    <w:rsid w:val="0056244F"/>
    <w:rsid w:val="00562F39"/>
    <w:rsid w:val="005639AF"/>
    <w:rsid w:val="00563DCA"/>
    <w:rsid w:val="00565F18"/>
    <w:rsid w:val="00566F11"/>
    <w:rsid w:val="00566F3D"/>
    <w:rsid w:val="0056722A"/>
    <w:rsid w:val="005672DC"/>
    <w:rsid w:val="00567494"/>
    <w:rsid w:val="00567836"/>
    <w:rsid w:val="00567D71"/>
    <w:rsid w:val="00567E64"/>
    <w:rsid w:val="005702DF"/>
    <w:rsid w:val="00571B83"/>
    <w:rsid w:val="00572ECC"/>
    <w:rsid w:val="00574102"/>
    <w:rsid w:val="00574148"/>
    <w:rsid w:val="005741E4"/>
    <w:rsid w:val="0057499A"/>
    <w:rsid w:val="005751F5"/>
    <w:rsid w:val="0057558A"/>
    <w:rsid w:val="005758CF"/>
    <w:rsid w:val="0057606C"/>
    <w:rsid w:val="00576582"/>
    <w:rsid w:val="00576AE3"/>
    <w:rsid w:val="00576B83"/>
    <w:rsid w:val="005770F9"/>
    <w:rsid w:val="00577282"/>
    <w:rsid w:val="00577A51"/>
    <w:rsid w:val="00577CD6"/>
    <w:rsid w:val="00577D6A"/>
    <w:rsid w:val="00580F3E"/>
    <w:rsid w:val="00581676"/>
    <w:rsid w:val="00581BAC"/>
    <w:rsid w:val="0058242F"/>
    <w:rsid w:val="00582EA3"/>
    <w:rsid w:val="00582F69"/>
    <w:rsid w:val="00583113"/>
    <w:rsid w:val="00583A1C"/>
    <w:rsid w:val="00583A3E"/>
    <w:rsid w:val="00583B10"/>
    <w:rsid w:val="0058443A"/>
    <w:rsid w:val="005849A8"/>
    <w:rsid w:val="00584D69"/>
    <w:rsid w:val="0058528F"/>
    <w:rsid w:val="00585AF8"/>
    <w:rsid w:val="005863F8"/>
    <w:rsid w:val="00586F2C"/>
    <w:rsid w:val="00586F95"/>
    <w:rsid w:val="00587B5C"/>
    <w:rsid w:val="00587FA3"/>
    <w:rsid w:val="005901A6"/>
    <w:rsid w:val="0059089F"/>
    <w:rsid w:val="00590A17"/>
    <w:rsid w:val="00590B73"/>
    <w:rsid w:val="00591587"/>
    <w:rsid w:val="0059180F"/>
    <w:rsid w:val="00591A56"/>
    <w:rsid w:val="00591D6B"/>
    <w:rsid w:val="00591FE0"/>
    <w:rsid w:val="00594175"/>
    <w:rsid w:val="00594200"/>
    <w:rsid w:val="00594C76"/>
    <w:rsid w:val="00594CCF"/>
    <w:rsid w:val="005956A2"/>
    <w:rsid w:val="00595E11"/>
    <w:rsid w:val="005960C4"/>
    <w:rsid w:val="0059655F"/>
    <w:rsid w:val="00596931"/>
    <w:rsid w:val="00596BFE"/>
    <w:rsid w:val="00597255"/>
    <w:rsid w:val="00597E8E"/>
    <w:rsid w:val="00597F2C"/>
    <w:rsid w:val="005A0407"/>
    <w:rsid w:val="005A05D3"/>
    <w:rsid w:val="005A0906"/>
    <w:rsid w:val="005A1D45"/>
    <w:rsid w:val="005A30FC"/>
    <w:rsid w:val="005A33A5"/>
    <w:rsid w:val="005A34A1"/>
    <w:rsid w:val="005A4D57"/>
    <w:rsid w:val="005A51D1"/>
    <w:rsid w:val="005A5339"/>
    <w:rsid w:val="005A560A"/>
    <w:rsid w:val="005A6BED"/>
    <w:rsid w:val="005A77B5"/>
    <w:rsid w:val="005A7F55"/>
    <w:rsid w:val="005B008F"/>
    <w:rsid w:val="005B0CE3"/>
    <w:rsid w:val="005B12BC"/>
    <w:rsid w:val="005B1C83"/>
    <w:rsid w:val="005B294E"/>
    <w:rsid w:val="005B2D8B"/>
    <w:rsid w:val="005B2D9E"/>
    <w:rsid w:val="005B2E75"/>
    <w:rsid w:val="005B3307"/>
    <w:rsid w:val="005B3403"/>
    <w:rsid w:val="005B36DE"/>
    <w:rsid w:val="005B3EB0"/>
    <w:rsid w:val="005B4AD6"/>
    <w:rsid w:val="005B4C44"/>
    <w:rsid w:val="005B4DBC"/>
    <w:rsid w:val="005B51C1"/>
    <w:rsid w:val="005B570B"/>
    <w:rsid w:val="005B6D30"/>
    <w:rsid w:val="005B73D2"/>
    <w:rsid w:val="005B794A"/>
    <w:rsid w:val="005B7A98"/>
    <w:rsid w:val="005C01D0"/>
    <w:rsid w:val="005C14B7"/>
    <w:rsid w:val="005C14EF"/>
    <w:rsid w:val="005C19C5"/>
    <w:rsid w:val="005C22A8"/>
    <w:rsid w:val="005C2318"/>
    <w:rsid w:val="005C23B9"/>
    <w:rsid w:val="005C30D6"/>
    <w:rsid w:val="005C3541"/>
    <w:rsid w:val="005C36E0"/>
    <w:rsid w:val="005C3817"/>
    <w:rsid w:val="005C3A4B"/>
    <w:rsid w:val="005C3C53"/>
    <w:rsid w:val="005C46E7"/>
    <w:rsid w:val="005C495F"/>
    <w:rsid w:val="005C4DBF"/>
    <w:rsid w:val="005C631C"/>
    <w:rsid w:val="005C67A7"/>
    <w:rsid w:val="005C6A49"/>
    <w:rsid w:val="005C6B30"/>
    <w:rsid w:val="005C747C"/>
    <w:rsid w:val="005D00B1"/>
    <w:rsid w:val="005D065C"/>
    <w:rsid w:val="005D06E8"/>
    <w:rsid w:val="005D12D2"/>
    <w:rsid w:val="005D19CF"/>
    <w:rsid w:val="005D1FDE"/>
    <w:rsid w:val="005D20BB"/>
    <w:rsid w:val="005D2347"/>
    <w:rsid w:val="005D2946"/>
    <w:rsid w:val="005D310D"/>
    <w:rsid w:val="005D3370"/>
    <w:rsid w:val="005D4529"/>
    <w:rsid w:val="005D5AF9"/>
    <w:rsid w:val="005D5DA5"/>
    <w:rsid w:val="005D5F3B"/>
    <w:rsid w:val="005D7319"/>
    <w:rsid w:val="005D7DFD"/>
    <w:rsid w:val="005D7F84"/>
    <w:rsid w:val="005E08AF"/>
    <w:rsid w:val="005E0EBE"/>
    <w:rsid w:val="005E102E"/>
    <w:rsid w:val="005E25E9"/>
    <w:rsid w:val="005E32BC"/>
    <w:rsid w:val="005E349F"/>
    <w:rsid w:val="005E34B0"/>
    <w:rsid w:val="005E397F"/>
    <w:rsid w:val="005E3F27"/>
    <w:rsid w:val="005E4002"/>
    <w:rsid w:val="005E4316"/>
    <w:rsid w:val="005E4469"/>
    <w:rsid w:val="005E4B28"/>
    <w:rsid w:val="005E53AD"/>
    <w:rsid w:val="005E5D10"/>
    <w:rsid w:val="005E5E70"/>
    <w:rsid w:val="005E6890"/>
    <w:rsid w:val="005E7A53"/>
    <w:rsid w:val="005E7ACF"/>
    <w:rsid w:val="005F04B8"/>
    <w:rsid w:val="005F088B"/>
    <w:rsid w:val="005F1116"/>
    <w:rsid w:val="005F14CD"/>
    <w:rsid w:val="005F19A0"/>
    <w:rsid w:val="005F1E11"/>
    <w:rsid w:val="005F1FD1"/>
    <w:rsid w:val="005F2397"/>
    <w:rsid w:val="005F2764"/>
    <w:rsid w:val="005F35AF"/>
    <w:rsid w:val="005F3614"/>
    <w:rsid w:val="005F3698"/>
    <w:rsid w:val="005F3EB9"/>
    <w:rsid w:val="005F474A"/>
    <w:rsid w:val="005F4981"/>
    <w:rsid w:val="005F4CD6"/>
    <w:rsid w:val="005F4D59"/>
    <w:rsid w:val="005F5291"/>
    <w:rsid w:val="005F5313"/>
    <w:rsid w:val="005F5AA1"/>
    <w:rsid w:val="005F674E"/>
    <w:rsid w:val="005F6843"/>
    <w:rsid w:val="005F6A62"/>
    <w:rsid w:val="005F6CB2"/>
    <w:rsid w:val="005F7967"/>
    <w:rsid w:val="005F7972"/>
    <w:rsid w:val="006001E6"/>
    <w:rsid w:val="00600920"/>
    <w:rsid w:val="00601060"/>
    <w:rsid w:val="0060253E"/>
    <w:rsid w:val="006031F6"/>
    <w:rsid w:val="0060339A"/>
    <w:rsid w:val="00604165"/>
    <w:rsid w:val="006041DB"/>
    <w:rsid w:val="0060461F"/>
    <w:rsid w:val="0060464E"/>
    <w:rsid w:val="006056B9"/>
    <w:rsid w:val="00605A28"/>
    <w:rsid w:val="00605F14"/>
    <w:rsid w:val="006062BF"/>
    <w:rsid w:val="006073A5"/>
    <w:rsid w:val="00607BA2"/>
    <w:rsid w:val="00607EDC"/>
    <w:rsid w:val="006102CA"/>
    <w:rsid w:val="0061045C"/>
    <w:rsid w:val="006104FB"/>
    <w:rsid w:val="00610966"/>
    <w:rsid w:val="00610EAE"/>
    <w:rsid w:val="0061212D"/>
    <w:rsid w:val="0061393F"/>
    <w:rsid w:val="00613B4A"/>
    <w:rsid w:val="0061454D"/>
    <w:rsid w:val="0061569E"/>
    <w:rsid w:val="006158CA"/>
    <w:rsid w:val="0061593D"/>
    <w:rsid w:val="00615BD9"/>
    <w:rsid w:val="00616424"/>
    <w:rsid w:val="00616A52"/>
    <w:rsid w:val="00616B58"/>
    <w:rsid w:val="00616DCC"/>
    <w:rsid w:val="00617944"/>
    <w:rsid w:val="006201AF"/>
    <w:rsid w:val="0062134A"/>
    <w:rsid w:val="006217FD"/>
    <w:rsid w:val="00622245"/>
    <w:rsid w:val="006227C0"/>
    <w:rsid w:val="006233C0"/>
    <w:rsid w:val="00623958"/>
    <w:rsid w:val="00623DFC"/>
    <w:rsid w:val="00624179"/>
    <w:rsid w:val="00624B27"/>
    <w:rsid w:val="00624CB5"/>
    <w:rsid w:val="00624E97"/>
    <w:rsid w:val="00625118"/>
    <w:rsid w:val="006253A5"/>
    <w:rsid w:val="006254F5"/>
    <w:rsid w:val="0062568D"/>
    <w:rsid w:val="00625800"/>
    <w:rsid w:val="00625FA8"/>
    <w:rsid w:val="00626316"/>
    <w:rsid w:val="006264AA"/>
    <w:rsid w:val="00626581"/>
    <w:rsid w:val="00626816"/>
    <w:rsid w:val="00626962"/>
    <w:rsid w:val="0062700B"/>
    <w:rsid w:val="00627345"/>
    <w:rsid w:val="00627407"/>
    <w:rsid w:val="006274FA"/>
    <w:rsid w:val="00627983"/>
    <w:rsid w:val="0063076D"/>
    <w:rsid w:val="006318A5"/>
    <w:rsid w:val="00632142"/>
    <w:rsid w:val="006321DA"/>
    <w:rsid w:val="00632D46"/>
    <w:rsid w:val="00632DC7"/>
    <w:rsid w:val="00632F5F"/>
    <w:rsid w:val="006332E7"/>
    <w:rsid w:val="006333D3"/>
    <w:rsid w:val="00633602"/>
    <w:rsid w:val="0063381D"/>
    <w:rsid w:val="006343F9"/>
    <w:rsid w:val="00634519"/>
    <w:rsid w:val="00634772"/>
    <w:rsid w:val="006349DA"/>
    <w:rsid w:val="00634AAE"/>
    <w:rsid w:val="00634C4B"/>
    <w:rsid w:val="00634EBE"/>
    <w:rsid w:val="006364C6"/>
    <w:rsid w:val="00636DD8"/>
    <w:rsid w:val="0063708F"/>
    <w:rsid w:val="006374ED"/>
    <w:rsid w:val="00637E83"/>
    <w:rsid w:val="00640634"/>
    <w:rsid w:val="00640775"/>
    <w:rsid w:val="00640AAA"/>
    <w:rsid w:val="00641931"/>
    <w:rsid w:val="006420E5"/>
    <w:rsid w:val="006421D3"/>
    <w:rsid w:val="00642749"/>
    <w:rsid w:val="0064279C"/>
    <w:rsid w:val="00642ECF"/>
    <w:rsid w:val="006435F4"/>
    <w:rsid w:val="0064490A"/>
    <w:rsid w:val="00644998"/>
    <w:rsid w:val="00645257"/>
    <w:rsid w:val="00645328"/>
    <w:rsid w:val="006460DD"/>
    <w:rsid w:val="00646796"/>
    <w:rsid w:val="00646B52"/>
    <w:rsid w:val="00646B67"/>
    <w:rsid w:val="0064717A"/>
    <w:rsid w:val="00647519"/>
    <w:rsid w:val="006477B1"/>
    <w:rsid w:val="00647926"/>
    <w:rsid w:val="0065003F"/>
    <w:rsid w:val="006501E0"/>
    <w:rsid w:val="006502AF"/>
    <w:rsid w:val="00650D8D"/>
    <w:rsid w:val="00650F37"/>
    <w:rsid w:val="00651174"/>
    <w:rsid w:val="006511C5"/>
    <w:rsid w:val="00651ACF"/>
    <w:rsid w:val="00651E62"/>
    <w:rsid w:val="00652745"/>
    <w:rsid w:val="00652AF3"/>
    <w:rsid w:val="00652D34"/>
    <w:rsid w:val="00653682"/>
    <w:rsid w:val="00653903"/>
    <w:rsid w:val="00653EE1"/>
    <w:rsid w:val="006547DF"/>
    <w:rsid w:val="00654A30"/>
    <w:rsid w:val="006556E2"/>
    <w:rsid w:val="00655CC2"/>
    <w:rsid w:val="00657025"/>
    <w:rsid w:val="0065768C"/>
    <w:rsid w:val="00657D9E"/>
    <w:rsid w:val="00657EA2"/>
    <w:rsid w:val="0066002E"/>
    <w:rsid w:val="0066008E"/>
    <w:rsid w:val="00660112"/>
    <w:rsid w:val="00660182"/>
    <w:rsid w:val="0066064E"/>
    <w:rsid w:val="00660DE5"/>
    <w:rsid w:val="0066174A"/>
    <w:rsid w:val="006620E8"/>
    <w:rsid w:val="006624C8"/>
    <w:rsid w:val="00662557"/>
    <w:rsid w:val="00663088"/>
    <w:rsid w:val="00663985"/>
    <w:rsid w:val="00663CCC"/>
    <w:rsid w:val="006645A2"/>
    <w:rsid w:val="00665350"/>
    <w:rsid w:val="0066586F"/>
    <w:rsid w:val="00666744"/>
    <w:rsid w:val="0066718B"/>
    <w:rsid w:val="00670191"/>
    <w:rsid w:val="006701B0"/>
    <w:rsid w:val="00670BBC"/>
    <w:rsid w:val="0067137C"/>
    <w:rsid w:val="0067181B"/>
    <w:rsid w:val="0067188B"/>
    <w:rsid w:val="00672644"/>
    <w:rsid w:val="0067298A"/>
    <w:rsid w:val="00672E9F"/>
    <w:rsid w:val="00673259"/>
    <w:rsid w:val="0067339E"/>
    <w:rsid w:val="006749C8"/>
    <w:rsid w:val="00674B6F"/>
    <w:rsid w:val="0067680C"/>
    <w:rsid w:val="00677494"/>
    <w:rsid w:val="00677831"/>
    <w:rsid w:val="00677A4D"/>
    <w:rsid w:val="00677D0C"/>
    <w:rsid w:val="00677E27"/>
    <w:rsid w:val="0068098E"/>
    <w:rsid w:val="006809D6"/>
    <w:rsid w:val="0068172F"/>
    <w:rsid w:val="00681DAF"/>
    <w:rsid w:val="006827B4"/>
    <w:rsid w:val="0068300F"/>
    <w:rsid w:val="006831E4"/>
    <w:rsid w:val="00683259"/>
    <w:rsid w:val="00683802"/>
    <w:rsid w:val="006848AD"/>
    <w:rsid w:val="00684B59"/>
    <w:rsid w:val="00684BB2"/>
    <w:rsid w:val="00684CA6"/>
    <w:rsid w:val="00685E0E"/>
    <w:rsid w:val="00686941"/>
    <w:rsid w:val="00686C95"/>
    <w:rsid w:val="00686D49"/>
    <w:rsid w:val="00687983"/>
    <w:rsid w:val="00687FB0"/>
    <w:rsid w:val="0069049D"/>
    <w:rsid w:val="00690932"/>
    <w:rsid w:val="00691916"/>
    <w:rsid w:val="00692C94"/>
    <w:rsid w:val="00692ECA"/>
    <w:rsid w:val="006930BC"/>
    <w:rsid w:val="00694177"/>
    <w:rsid w:val="0069471C"/>
    <w:rsid w:val="00694FAE"/>
    <w:rsid w:val="00694FBF"/>
    <w:rsid w:val="00695B4D"/>
    <w:rsid w:val="00696447"/>
    <w:rsid w:val="00696B27"/>
    <w:rsid w:val="00697244"/>
    <w:rsid w:val="006979D4"/>
    <w:rsid w:val="006A01EC"/>
    <w:rsid w:val="006A062A"/>
    <w:rsid w:val="006A0977"/>
    <w:rsid w:val="006A0E34"/>
    <w:rsid w:val="006A22A5"/>
    <w:rsid w:val="006A2795"/>
    <w:rsid w:val="006A2CCE"/>
    <w:rsid w:val="006A345A"/>
    <w:rsid w:val="006A3603"/>
    <w:rsid w:val="006A37E7"/>
    <w:rsid w:val="006A3808"/>
    <w:rsid w:val="006A3F22"/>
    <w:rsid w:val="006A42CB"/>
    <w:rsid w:val="006A45D1"/>
    <w:rsid w:val="006A50A4"/>
    <w:rsid w:val="006A5140"/>
    <w:rsid w:val="006A51CA"/>
    <w:rsid w:val="006A53FA"/>
    <w:rsid w:val="006A5405"/>
    <w:rsid w:val="006A54AF"/>
    <w:rsid w:val="006A630D"/>
    <w:rsid w:val="006A6642"/>
    <w:rsid w:val="006A722D"/>
    <w:rsid w:val="006A72BF"/>
    <w:rsid w:val="006A732A"/>
    <w:rsid w:val="006B0428"/>
    <w:rsid w:val="006B0982"/>
    <w:rsid w:val="006B0F00"/>
    <w:rsid w:val="006B1182"/>
    <w:rsid w:val="006B13EB"/>
    <w:rsid w:val="006B147D"/>
    <w:rsid w:val="006B151A"/>
    <w:rsid w:val="006B15DB"/>
    <w:rsid w:val="006B1775"/>
    <w:rsid w:val="006B1E15"/>
    <w:rsid w:val="006B214D"/>
    <w:rsid w:val="006B2170"/>
    <w:rsid w:val="006B2858"/>
    <w:rsid w:val="006B31F8"/>
    <w:rsid w:val="006B3569"/>
    <w:rsid w:val="006B3CF7"/>
    <w:rsid w:val="006B3DC9"/>
    <w:rsid w:val="006B3EDB"/>
    <w:rsid w:val="006B3FDA"/>
    <w:rsid w:val="006B41EA"/>
    <w:rsid w:val="006B44F2"/>
    <w:rsid w:val="006B4840"/>
    <w:rsid w:val="006B4E20"/>
    <w:rsid w:val="006B54BB"/>
    <w:rsid w:val="006B5BE8"/>
    <w:rsid w:val="006B5C93"/>
    <w:rsid w:val="006B5D65"/>
    <w:rsid w:val="006B7458"/>
    <w:rsid w:val="006B7A81"/>
    <w:rsid w:val="006C00CF"/>
    <w:rsid w:val="006C01EE"/>
    <w:rsid w:val="006C0552"/>
    <w:rsid w:val="006C0B83"/>
    <w:rsid w:val="006C0D4E"/>
    <w:rsid w:val="006C0E5A"/>
    <w:rsid w:val="006C11D9"/>
    <w:rsid w:val="006C13B2"/>
    <w:rsid w:val="006C1E02"/>
    <w:rsid w:val="006C1F26"/>
    <w:rsid w:val="006C20AA"/>
    <w:rsid w:val="006C22A8"/>
    <w:rsid w:val="006C2315"/>
    <w:rsid w:val="006C2F7D"/>
    <w:rsid w:val="006C35F0"/>
    <w:rsid w:val="006C4FB9"/>
    <w:rsid w:val="006C5360"/>
    <w:rsid w:val="006C552D"/>
    <w:rsid w:val="006C55D9"/>
    <w:rsid w:val="006C5872"/>
    <w:rsid w:val="006C5F2C"/>
    <w:rsid w:val="006C63CF"/>
    <w:rsid w:val="006C6520"/>
    <w:rsid w:val="006C7F07"/>
    <w:rsid w:val="006D05E2"/>
    <w:rsid w:val="006D0764"/>
    <w:rsid w:val="006D0E72"/>
    <w:rsid w:val="006D1277"/>
    <w:rsid w:val="006D18B3"/>
    <w:rsid w:val="006D18E2"/>
    <w:rsid w:val="006D1E2C"/>
    <w:rsid w:val="006D249F"/>
    <w:rsid w:val="006D28F9"/>
    <w:rsid w:val="006D2F7D"/>
    <w:rsid w:val="006D381F"/>
    <w:rsid w:val="006D3A20"/>
    <w:rsid w:val="006D3C4B"/>
    <w:rsid w:val="006D3DBE"/>
    <w:rsid w:val="006D459D"/>
    <w:rsid w:val="006D4888"/>
    <w:rsid w:val="006D4D2F"/>
    <w:rsid w:val="006D4E07"/>
    <w:rsid w:val="006D5238"/>
    <w:rsid w:val="006D61F8"/>
    <w:rsid w:val="006D6701"/>
    <w:rsid w:val="006D6942"/>
    <w:rsid w:val="006D6FA6"/>
    <w:rsid w:val="006D71B1"/>
    <w:rsid w:val="006D7477"/>
    <w:rsid w:val="006D78B0"/>
    <w:rsid w:val="006E1148"/>
    <w:rsid w:val="006E117D"/>
    <w:rsid w:val="006E13A6"/>
    <w:rsid w:val="006E15CA"/>
    <w:rsid w:val="006E15D7"/>
    <w:rsid w:val="006E19BA"/>
    <w:rsid w:val="006E265B"/>
    <w:rsid w:val="006E288E"/>
    <w:rsid w:val="006E2B64"/>
    <w:rsid w:val="006E354D"/>
    <w:rsid w:val="006E458B"/>
    <w:rsid w:val="006E4851"/>
    <w:rsid w:val="006E4898"/>
    <w:rsid w:val="006E4DC6"/>
    <w:rsid w:val="006E56BE"/>
    <w:rsid w:val="006E6527"/>
    <w:rsid w:val="006E677E"/>
    <w:rsid w:val="006E68AE"/>
    <w:rsid w:val="006E6F33"/>
    <w:rsid w:val="006E74DC"/>
    <w:rsid w:val="006E7D48"/>
    <w:rsid w:val="006E7FFA"/>
    <w:rsid w:val="006F0852"/>
    <w:rsid w:val="006F10D8"/>
    <w:rsid w:val="006F1928"/>
    <w:rsid w:val="006F1D18"/>
    <w:rsid w:val="006F1EA3"/>
    <w:rsid w:val="006F1F50"/>
    <w:rsid w:val="006F2237"/>
    <w:rsid w:val="006F26A6"/>
    <w:rsid w:val="006F446F"/>
    <w:rsid w:val="006F4540"/>
    <w:rsid w:val="006F4975"/>
    <w:rsid w:val="006F56C8"/>
    <w:rsid w:val="006F7227"/>
    <w:rsid w:val="006F740B"/>
    <w:rsid w:val="00700146"/>
    <w:rsid w:val="007006AD"/>
    <w:rsid w:val="007015F1"/>
    <w:rsid w:val="0070249D"/>
    <w:rsid w:val="00703EDC"/>
    <w:rsid w:val="00703F18"/>
    <w:rsid w:val="00705312"/>
    <w:rsid w:val="00705531"/>
    <w:rsid w:val="007057FB"/>
    <w:rsid w:val="00705A4F"/>
    <w:rsid w:val="00705B81"/>
    <w:rsid w:val="00705C61"/>
    <w:rsid w:val="007066ED"/>
    <w:rsid w:val="00706DDE"/>
    <w:rsid w:val="00707CC0"/>
    <w:rsid w:val="00710458"/>
    <w:rsid w:val="00710F07"/>
    <w:rsid w:val="00711576"/>
    <w:rsid w:val="00711D28"/>
    <w:rsid w:val="00712025"/>
    <w:rsid w:val="00712102"/>
    <w:rsid w:val="007123CA"/>
    <w:rsid w:val="00712665"/>
    <w:rsid w:val="00712A67"/>
    <w:rsid w:val="007139F6"/>
    <w:rsid w:val="00714574"/>
    <w:rsid w:val="00714585"/>
    <w:rsid w:val="007148D7"/>
    <w:rsid w:val="007159E3"/>
    <w:rsid w:val="007162C5"/>
    <w:rsid w:val="0071640D"/>
    <w:rsid w:val="007167F7"/>
    <w:rsid w:val="00717189"/>
    <w:rsid w:val="0072027E"/>
    <w:rsid w:val="007204C9"/>
    <w:rsid w:val="00720A5C"/>
    <w:rsid w:val="00720ADC"/>
    <w:rsid w:val="007218A6"/>
    <w:rsid w:val="007220F6"/>
    <w:rsid w:val="007222F5"/>
    <w:rsid w:val="00722396"/>
    <w:rsid w:val="00722665"/>
    <w:rsid w:val="007231C9"/>
    <w:rsid w:val="007238C0"/>
    <w:rsid w:val="007246D0"/>
    <w:rsid w:val="007251F6"/>
    <w:rsid w:val="00725629"/>
    <w:rsid w:val="00725B69"/>
    <w:rsid w:val="00725D73"/>
    <w:rsid w:val="00725F50"/>
    <w:rsid w:val="007260AC"/>
    <w:rsid w:val="0072795C"/>
    <w:rsid w:val="00731583"/>
    <w:rsid w:val="007315DD"/>
    <w:rsid w:val="0073190E"/>
    <w:rsid w:val="00732239"/>
    <w:rsid w:val="00732393"/>
    <w:rsid w:val="00733506"/>
    <w:rsid w:val="007336BF"/>
    <w:rsid w:val="00733989"/>
    <w:rsid w:val="00733F66"/>
    <w:rsid w:val="0073428F"/>
    <w:rsid w:val="007348CF"/>
    <w:rsid w:val="00734B94"/>
    <w:rsid w:val="00735683"/>
    <w:rsid w:val="00735C94"/>
    <w:rsid w:val="00736071"/>
    <w:rsid w:val="007368CF"/>
    <w:rsid w:val="00736900"/>
    <w:rsid w:val="00737475"/>
    <w:rsid w:val="0074021D"/>
    <w:rsid w:val="0074079C"/>
    <w:rsid w:val="00740961"/>
    <w:rsid w:val="00740B7D"/>
    <w:rsid w:val="00740EF7"/>
    <w:rsid w:val="007413F9"/>
    <w:rsid w:val="00741D14"/>
    <w:rsid w:val="00741D99"/>
    <w:rsid w:val="00741E2F"/>
    <w:rsid w:val="007427FD"/>
    <w:rsid w:val="0074347E"/>
    <w:rsid w:val="007444A9"/>
    <w:rsid w:val="00744EB0"/>
    <w:rsid w:val="00745F3B"/>
    <w:rsid w:val="00745FF4"/>
    <w:rsid w:val="00746171"/>
    <w:rsid w:val="007462B4"/>
    <w:rsid w:val="007462CE"/>
    <w:rsid w:val="00746FF5"/>
    <w:rsid w:val="00747054"/>
    <w:rsid w:val="0075165D"/>
    <w:rsid w:val="00751CC8"/>
    <w:rsid w:val="00751D55"/>
    <w:rsid w:val="00751DBB"/>
    <w:rsid w:val="0075362F"/>
    <w:rsid w:val="00753D36"/>
    <w:rsid w:val="00753F0C"/>
    <w:rsid w:val="00756A56"/>
    <w:rsid w:val="00756BC2"/>
    <w:rsid w:val="00756F88"/>
    <w:rsid w:val="00757881"/>
    <w:rsid w:val="0076026F"/>
    <w:rsid w:val="007605F6"/>
    <w:rsid w:val="00760B3E"/>
    <w:rsid w:val="0076102C"/>
    <w:rsid w:val="0076155C"/>
    <w:rsid w:val="0076158B"/>
    <w:rsid w:val="00761663"/>
    <w:rsid w:val="00763161"/>
    <w:rsid w:val="0076332E"/>
    <w:rsid w:val="0076396D"/>
    <w:rsid w:val="00763AEF"/>
    <w:rsid w:val="00763EA7"/>
    <w:rsid w:val="00763EB6"/>
    <w:rsid w:val="00763F84"/>
    <w:rsid w:val="00764A2A"/>
    <w:rsid w:val="00764E70"/>
    <w:rsid w:val="0076508E"/>
    <w:rsid w:val="00765338"/>
    <w:rsid w:val="007655D3"/>
    <w:rsid w:val="0076593B"/>
    <w:rsid w:val="007659D9"/>
    <w:rsid w:val="00766509"/>
    <w:rsid w:val="00766BC0"/>
    <w:rsid w:val="0076705F"/>
    <w:rsid w:val="0076755F"/>
    <w:rsid w:val="00767995"/>
    <w:rsid w:val="00770164"/>
    <w:rsid w:val="0077052B"/>
    <w:rsid w:val="00770A5E"/>
    <w:rsid w:val="00770C04"/>
    <w:rsid w:val="00770C81"/>
    <w:rsid w:val="0077175F"/>
    <w:rsid w:val="0077183A"/>
    <w:rsid w:val="007719FA"/>
    <w:rsid w:val="00771B6B"/>
    <w:rsid w:val="00771D18"/>
    <w:rsid w:val="007722BE"/>
    <w:rsid w:val="0077287C"/>
    <w:rsid w:val="00772AF4"/>
    <w:rsid w:val="00773179"/>
    <w:rsid w:val="007731BA"/>
    <w:rsid w:val="0077324F"/>
    <w:rsid w:val="007735D3"/>
    <w:rsid w:val="00773BF6"/>
    <w:rsid w:val="00773D5A"/>
    <w:rsid w:val="00774425"/>
    <w:rsid w:val="007748BE"/>
    <w:rsid w:val="00774BCA"/>
    <w:rsid w:val="00774FFE"/>
    <w:rsid w:val="0077601A"/>
    <w:rsid w:val="00776292"/>
    <w:rsid w:val="00776B8C"/>
    <w:rsid w:val="0077726D"/>
    <w:rsid w:val="0078044E"/>
    <w:rsid w:val="00780B65"/>
    <w:rsid w:val="00781625"/>
    <w:rsid w:val="007818CC"/>
    <w:rsid w:val="00781E49"/>
    <w:rsid w:val="00782163"/>
    <w:rsid w:val="007821D9"/>
    <w:rsid w:val="00783E98"/>
    <w:rsid w:val="007847E5"/>
    <w:rsid w:val="00785281"/>
    <w:rsid w:val="007854BD"/>
    <w:rsid w:val="00785774"/>
    <w:rsid w:val="00785E68"/>
    <w:rsid w:val="00786A49"/>
    <w:rsid w:val="00787072"/>
    <w:rsid w:val="0078730E"/>
    <w:rsid w:val="007873D3"/>
    <w:rsid w:val="007875DD"/>
    <w:rsid w:val="007900F7"/>
    <w:rsid w:val="00790450"/>
    <w:rsid w:val="007906EA"/>
    <w:rsid w:val="00790EBF"/>
    <w:rsid w:val="00792C05"/>
    <w:rsid w:val="007934AC"/>
    <w:rsid w:val="007934DE"/>
    <w:rsid w:val="0079357F"/>
    <w:rsid w:val="00793DD3"/>
    <w:rsid w:val="007947B7"/>
    <w:rsid w:val="0079494C"/>
    <w:rsid w:val="00795157"/>
    <w:rsid w:val="007956AC"/>
    <w:rsid w:val="00796F39"/>
    <w:rsid w:val="0079708F"/>
    <w:rsid w:val="0079726D"/>
    <w:rsid w:val="0079735E"/>
    <w:rsid w:val="0079771F"/>
    <w:rsid w:val="007A0950"/>
    <w:rsid w:val="007A0BCE"/>
    <w:rsid w:val="007A1193"/>
    <w:rsid w:val="007A1259"/>
    <w:rsid w:val="007A17C5"/>
    <w:rsid w:val="007A1B95"/>
    <w:rsid w:val="007A2B5B"/>
    <w:rsid w:val="007A2C80"/>
    <w:rsid w:val="007A3A85"/>
    <w:rsid w:val="007A498D"/>
    <w:rsid w:val="007A5324"/>
    <w:rsid w:val="007A54BF"/>
    <w:rsid w:val="007A5757"/>
    <w:rsid w:val="007A578C"/>
    <w:rsid w:val="007A5FB3"/>
    <w:rsid w:val="007A7C86"/>
    <w:rsid w:val="007B0330"/>
    <w:rsid w:val="007B0A26"/>
    <w:rsid w:val="007B0C74"/>
    <w:rsid w:val="007B10DE"/>
    <w:rsid w:val="007B151C"/>
    <w:rsid w:val="007B1555"/>
    <w:rsid w:val="007B1825"/>
    <w:rsid w:val="007B1C02"/>
    <w:rsid w:val="007B1F2E"/>
    <w:rsid w:val="007B1FD7"/>
    <w:rsid w:val="007B1FDD"/>
    <w:rsid w:val="007B211E"/>
    <w:rsid w:val="007B238C"/>
    <w:rsid w:val="007B239D"/>
    <w:rsid w:val="007B2743"/>
    <w:rsid w:val="007B369A"/>
    <w:rsid w:val="007B3A66"/>
    <w:rsid w:val="007B3AD8"/>
    <w:rsid w:val="007B3E71"/>
    <w:rsid w:val="007B3F59"/>
    <w:rsid w:val="007B478C"/>
    <w:rsid w:val="007B6462"/>
    <w:rsid w:val="007B652C"/>
    <w:rsid w:val="007B7050"/>
    <w:rsid w:val="007B7D01"/>
    <w:rsid w:val="007C001A"/>
    <w:rsid w:val="007C009F"/>
    <w:rsid w:val="007C0B89"/>
    <w:rsid w:val="007C0C7E"/>
    <w:rsid w:val="007C1A1E"/>
    <w:rsid w:val="007C2ABD"/>
    <w:rsid w:val="007C2BFE"/>
    <w:rsid w:val="007C3536"/>
    <w:rsid w:val="007C3D71"/>
    <w:rsid w:val="007C4384"/>
    <w:rsid w:val="007C4B17"/>
    <w:rsid w:val="007C4DC7"/>
    <w:rsid w:val="007C6308"/>
    <w:rsid w:val="007C6475"/>
    <w:rsid w:val="007C6B16"/>
    <w:rsid w:val="007C6EB2"/>
    <w:rsid w:val="007C715C"/>
    <w:rsid w:val="007C7341"/>
    <w:rsid w:val="007C78D8"/>
    <w:rsid w:val="007C7A38"/>
    <w:rsid w:val="007D1018"/>
    <w:rsid w:val="007D1A70"/>
    <w:rsid w:val="007D1F41"/>
    <w:rsid w:val="007D32E0"/>
    <w:rsid w:val="007D367B"/>
    <w:rsid w:val="007D39FD"/>
    <w:rsid w:val="007D4037"/>
    <w:rsid w:val="007D5029"/>
    <w:rsid w:val="007D5DE3"/>
    <w:rsid w:val="007D680D"/>
    <w:rsid w:val="007D73B6"/>
    <w:rsid w:val="007D7695"/>
    <w:rsid w:val="007E049D"/>
    <w:rsid w:val="007E0B72"/>
    <w:rsid w:val="007E1225"/>
    <w:rsid w:val="007E172C"/>
    <w:rsid w:val="007E195C"/>
    <w:rsid w:val="007E207E"/>
    <w:rsid w:val="007E546F"/>
    <w:rsid w:val="007E54F2"/>
    <w:rsid w:val="007E5602"/>
    <w:rsid w:val="007E5945"/>
    <w:rsid w:val="007E61B3"/>
    <w:rsid w:val="007E6F89"/>
    <w:rsid w:val="007E7137"/>
    <w:rsid w:val="007E721A"/>
    <w:rsid w:val="007E7FAB"/>
    <w:rsid w:val="007F07FD"/>
    <w:rsid w:val="007F0A56"/>
    <w:rsid w:val="007F0EAB"/>
    <w:rsid w:val="007F10CF"/>
    <w:rsid w:val="007F1408"/>
    <w:rsid w:val="007F1D17"/>
    <w:rsid w:val="007F2DFB"/>
    <w:rsid w:val="007F4270"/>
    <w:rsid w:val="007F47BC"/>
    <w:rsid w:val="007F4866"/>
    <w:rsid w:val="007F4911"/>
    <w:rsid w:val="007F54BB"/>
    <w:rsid w:val="007F5B54"/>
    <w:rsid w:val="007F6069"/>
    <w:rsid w:val="007F6543"/>
    <w:rsid w:val="007F6884"/>
    <w:rsid w:val="007F6F01"/>
    <w:rsid w:val="007F7809"/>
    <w:rsid w:val="007F7CF9"/>
    <w:rsid w:val="007F7E92"/>
    <w:rsid w:val="00800754"/>
    <w:rsid w:val="008007B7"/>
    <w:rsid w:val="00800989"/>
    <w:rsid w:val="0080101F"/>
    <w:rsid w:val="00801FED"/>
    <w:rsid w:val="00802142"/>
    <w:rsid w:val="00802F0A"/>
    <w:rsid w:val="00803685"/>
    <w:rsid w:val="008053AF"/>
    <w:rsid w:val="0080553A"/>
    <w:rsid w:val="00806185"/>
    <w:rsid w:val="00806A94"/>
    <w:rsid w:val="00806B57"/>
    <w:rsid w:val="00806CEC"/>
    <w:rsid w:val="00806CF1"/>
    <w:rsid w:val="00810A16"/>
    <w:rsid w:val="00810A5F"/>
    <w:rsid w:val="00810CAE"/>
    <w:rsid w:val="00811825"/>
    <w:rsid w:val="00811886"/>
    <w:rsid w:val="00812355"/>
    <w:rsid w:val="008123E5"/>
    <w:rsid w:val="008126B8"/>
    <w:rsid w:val="00812875"/>
    <w:rsid w:val="00812C52"/>
    <w:rsid w:val="00813821"/>
    <w:rsid w:val="00814522"/>
    <w:rsid w:val="00814AD4"/>
    <w:rsid w:val="00814F24"/>
    <w:rsid w:val="0081505B"/>
    <w:rsid w:val="00815195"/>
    <w:rsid w:val="0081523D"/>
    <w:rsid w:val="008156BD"/>
    <w:rsid w:val="00815D82"/>
    <w:rsid w:val="00815E87"/>
    <w:rsid w:val="00816292"/>
    <w:rsid w:val="0081656C"/>
    <w:rsid w:val="008175F2"/>
    <w:rsid w:val="00817962"/>
    <w:rsid w:val="00820C87"/>
    <w:rsid w:val="00820DCA"/>
    <w:rsid w:val="0082111B"/>
    <w:rsid w:val="0082165A"/>
    <w:rsid w:val="00821684"/>
    <w:rsid w:val="00821F7C"/>
    <w:rsid w:val="0082211D"/>
    <w:rsid w:val="00822528"/>
    <w:rsid w:val="00822A5A"/>
    <w:rsid w:val="00822CE6"/>
    <w:rsid w:val="00823133"/>
    <w:rsid w:val="008232C1"/>
    <w:rsid w:val="00823437"/>
    <w:rsid w:val="0082374F"/>
    <w:rsid w:val="00823B55"/>
    <w:rsid w:val="00824871"/>
    <w:rsid w:val="008248D4"/>
    <w:rsid w:val="0082528A"/>
    <w:rsid w:val="008261EC"/>
    <w:rsid w:val="00826620"/>
    <w:rsid w:val="00826631"/>
    <w:rsid w:val="0082689B"/>
    <w:rsid w:val="00826A63"/>
    <w:rsid w:val="00827270"/>
    <w:rsid w:val="00827583"/>
    <w:rsid w:val="00827A7B"/>
    <w:rsid w:val="00827BF9"/>
    <w:rsid w:val="0083085D"/>
    <w:rsid w:val="00830DE9"/>
    <w:rsid w:val="00831DE9"/>
    <w:rsid w:val="0083206D"/>
    <w:rsid w:val="0083230E"/>
    <w:rsid w:val="00832C5B"/>
    <w:rsid w:val="0083322F"/>
    <w:rsid w:val="00834101"/>
    <w:rsid w:val="00834650"/>
    <w:rsid w:val="00834E2C"/>
    <w:rsid w:val="00834F21"/>
    <w:rsid w:val="00835274"/>
    <w:rsid w:val="00835B7D"/>
    <w:rsid w:val="00836405"/>
    <w:rsid w:val="0083640F"/>
    <w:rsid w:val="00836686"/>
    <w:rsid w:val="008366A8"/>
    <w:rsid w:val="00837710"/>
    <w:rsid w:val="0084208B"/>
    <w:rsid w:val="00842CA8"/>
    <w:rsid w:val="00842F3D"/>
    <w:rsid w:val="00843110"/>
    <w:rsid w:val="00843453"/>
    <w:rsid w:val="0084437E"/>
    <w:rsid w:val="00844A2B"/>
    <w:rsid w:val="00844A6D"/>
    <w:rsid w:val="00844DAA"/>
    <w:rsid w:val="00845391"/>
    <w:rsid w:val="0084590B"/>
    <w:rsid w:val="00845CA1"/>
    <w:rsid w:val="00845CF3"/>
    <w:rsid w:val="00846014"/>
    <w:rsid w:val="008465F6"/>
    <w:rsid w:val="00847093"/>
    <w:rsid w:val="00847608"/>
    <w:rsid w:val="00847C84"/>
    <w:rsid w:val="008502C1"/>
    <w:rsid w:val="00850B24"/>
    <w:rsid w:val="00850B5D"/>
    <w:rsid w:val="008516FA"/>
    <w:rsid w:val="00851911"/>
    <w:rsid w:val="008525BA"/>
    <w:rsid w:val="00852ADF"/>
    <w:rsid w:val="00852B55"/>
    <w:rsid w:val="008533E7"/>
    <w:rsid w:val="00853D48"/>
    <w:rsid w:val="00854BCD"/>
    <w:rsid w:val="00854C83"/>
    <w:rsid w:val="00855E46"/>
    <w:rsid w:val="00855FD8"/>
    <w:rsid w:val="00855FDB"/>
    <w:rsid w:val="008569A6"/>
    <w:rsid w:val="00856EC8"/>
    <w:rsid w:val="008572B2"/>
    <w:rsid w:val="00857F96"/>
    <w:rsid w:val="008614A1"/>
    <w:rsid w:val="008614C7"/>
    <w:rsid w:val="00861610"/>
    <w:rsid w:val="00861780"/>
    <w:rsid w:val="00861AAB"/>
    <w:rsid w:val="00862399"/>
    <w:rsid w:val="0086301C"/>
    <w:rsid w:val="00863AFF"/>
    <w:rsid w:val="0086466B"/>
    <w:rsid w:val="00865206"/>
    <w:rsid w:val="00865D81"/>
    <w:rsid w:val="008664AA"/>
    <w:rsid w:val="008665DD"/>
    <w:rsid w:val="00866F8E"/>
    <w:rsid w:val="00866FF5"/>
    <w:rsid w:val="008677E0"/>
    <w:rsid w:val="00870627"/>
    <w:rsid w:val="00870F84"/>
    <w:rsid w:val="00871038"/>
    <w:rsid w:val="0087118E"/>
    <w:rsid w:val="0087214B"/>
    <w:rsid w:val="00873486"/>
    <w:rsid w:val="00873494"/>
    <w:rsid w:val="00873AAF"/>
    <w:rsid w:val="00873ADA"/>
    <w:rsid w:val="00873BD8"/>
    <w:rsid w:val="00873D31"/>
    <w:rsid w:val="00874AC1"/>
    <w:rsid w:val="00874E2D"/>
    <w:rsid w:val="008764FD"/>
    <w:rsid w:val="0087650C"/>
    <w:rsid w:val="00876A51"/>
    <w:rsid w:val="008773A7"/>
    <w:rsid w:val="008774DB"/>
    <w:rsid w:val="00877817"/>
    <w:rsid w:val="0088014E"/>
    <w:rsid w:val="008801DD"/>
    <w:rsid w:val="0088077F"/>
    <w:rsid w:val="008809FA"/>
    <w:rsid w:val="008812F1"/>
    <w:rsid w:val="00881B45"/>
    <w:rsid w:val="00883292"/>
    <w:rsid w:val="008835E5"/>
    <w:rsid w:val="008839C3"/>
    <w:rsid w:val="00883D88"/>
    <w:rsid w:val="00885091"/>
    <w:rsid w:val="0088544E"/>
    <w:rsid w:val="008858A8"/>
    <w:rsid w:val="008861E0"/>
    <w:rsid w:val="00886301"/>
    <w:rsid w:val="00886313"/>
    <w:rsid w:val="00886828"/>
    <w:rsid w:val="00886FC7"/>
    <w:rsid w:val="00887CBB"/>
    <w:rsid w:val="008902BA"/>
    <w:rsid w:val="00890C40"/>
    <w:rsid w:val="0089192B"/>
    <w:rsid w:val="008919AC"/>
    <w:rsid w:val="00892452"/>
    <w:rsid w:val="008924D7"/>
    <w:rsid w:val="0089287E"/>
    <w:rsid w:val="008929EE"/>
    <w:rsid w:val="00893E44"/>
    <w:rsid w:val="008941CD"/>
    <w:rsid w:val="008942DE"/>
    <w:rsid w:val="008950D9"/>
    <w:rsid w:val="008954BE"/>
    <w:rsid w:val="008954EA"/>
    <w:rsid w:val="00895A00"/>
    <w:rsid w:val="00895BB5"/>
    <w:rsid w:val="008961E9"/>
    <w:rsid w:val="0089629F"/>
    <w:rsid w:val="008963DD"/>
    <w:rsid w:val="00897E87"/>
    <w:rsid w:val="008A0110"/>
    <w:rsid w:val="008A03FA"/>
    <w:rsid w:val="008A08BA"/>
    <w:rsid w:val="008A114F"/>
    <w:rsid w:val="008A1371"/>
    <w:rsid w:val="008A2CFE"/>
    <w:rsid w:val="008A319E"/>
    <w:rsid w:val="008A36B9"/>
    <w:rsid w:val="008A38C6"/>
    <w:rsid w:val="008A4B5D"/>
    <w:rsid w:val="008A4FC6"/>
    <w:rsid w:val="008A565D"/>
    <w:rsid w:val="008A5E38"/>
    <w:rsid w:val="008A760E"/>
    <w:rsid w:val="008A7A8E"/>
    <w:rsid w:val="008B0236"/>
    <w:rsid w:val="008B025E"/>
    <w:rsid w:val="008B089E"/>
    <w:rsid w:val="008B0E21"/>
    <w:rsid w:val="008B1695"/>
    <w:rsid w:val="008B346A"/>
    <w:rsid w:val="008B35FB"/>
    <w:rsid w:val="008B3FB4"/>
    <w:rsid w:val="008B40F1"/>
    <w:rsid w:val="008B4774"/>
    <w:rsid w:val="008B4E54"/>
    <w:rsid w:val="008B5056"/>
    <w:rsid w:val="008B5E30"/>
    <w:rsid w:val="008B6115"/>
    <w:rsid w:val="008B6DDE"/>
    <w:rsid w:val="008B7729"/>
    <w:rsid w:val="008C06BA"/>
    <w:rsid w:val="008C0E77"/>
    <w:rsid w:val="008C1862"/>
    <w:rsid w:val="008C1AE4"/>
    <w:rsid w:val="008C2138"/>
    <w:rsid w:val="008C2790"/>
    <w:rsid w:val="008C2C30"/>
    <w:rsid w:val="008C32E6"/>
    <w:rsid w:val="008C3680"/>
    <w:rsid w:val="008C44E4"/>
    <w:rsid w:val="008C44F5"/>
    <w:rsid w:val="008C4823"/>
    <w:rsid w:val="008C485C"/>
    <w:rsid w:val="008C5610"/>
    <w:rsid w:val="008C5B38"/>
    <w:rsid w:val="008C5BA6"/>
    <w:rsid w:val="008C5EBB"/>
    <w:rsid w:val="008C664E"/>
    <w:rsid w:val="008C722D"/>
    <w:rsid w:val="008C7C11"/>
    <w:rsid w:val="008D016F"/>
    <w:rsid w:val="008D03FC"/>
    <w:rsid w:val="008D075D"/>
    <w:rsid w:val="008D0F34"/>
    <w:rsid w:val="008D112D"/>
    <w:rsid w:val="008D1619"/>
    <w:rsid w:val="008D17CD"/>
    <w:rsid w:val="008D1854"/>
    <w:rsid w:val="008D274B"/>
    <w:rsid w:val="008D3366"/>
    <w:rsid w:val="008D3C4F"/>
    <w:rsid w:val="008D4B16"/>
    <w:rsid w:val="008D4BE4"/>
    <w:rsid w:val="008D4F48"/>
    <w:rsid w:val="008D5096"/>
    <w:rsid w:val="008D5C0F"/>
    <w:rsid w:val="008D5CD8"/>
    <w:rsid w:val="008D7146"/>
    <w:rsid w:val="008D7636"/>
    <w:rsid w:val="008D76F0"/>
    <w:rsid w:val="008D79FD"/>
    <w:rsid w:val="008E0571"/>
    <w:rsid w:val="008E066B"/>
    <w:rsid w:val="008E093C"/>
    <w:rsid w:val="008E0EF9"/>
    <w:rsid w:val="008E0F3C"/>
    <w:rsid w:val="008E109C"/>
    <w:rsid w:val="008E1D3A"/>
    <w:rsid w:val="008E1EA5"/>
    <w:rsid w:val="008E30C7"/>
    <w:rsid w:val="008E31F7"/>
    <w:rsid w:val="008E36E3"/>
    <w:rsid w:val="008E4106"/>
    <w:rsid w:val="008E58A8"/>
    <w:rsid w:val="008E5E1A"/>
    <w:rsid w:val="008E6498"/>
    <w:rsid w:val="008E72FC"/>
    <w:rsid w:val="008E7F58"/>
    <w:rsid w:val="008F0986"/>
    <w:rsid w:val="008F1B26"/>
    <w:rsid w:val="008F1E65"/>
    <w:rsid w:val="008F1F47"/>
    <w:rsid w:val="008F2770"/>
    <w:rsid w:val="008F2A3D"/>
    <w:rsid w:val="008F2A57"/>
    <w:rsid w:val="008F2B78"/>
    <w:rsid w:val="008F2BAF"/>
    <w:rsid w:val="008F4542"/>
    <w:rsid w:val="008F49FA"/>
    <w:rsid w:val="008F5294"/>
    <w:rsid w:val="008F55FF"/>
    <w:rsid w:val="008F568E"/>
    <w:rsid w:val="008F5A60"/>
    <w:rsid w:val="008F62D0"/>
    <w:rsid w:val="008F7962"/>
    <w:rsid w:val="00900599"/>
    <w:rsid w:val="00900A38"/>
    <w:rsid w:val="00900AD9"/>
    <w:rsid w:val="009014DE"/>
    <w:rsid w:val="00901877"/>
    <w:rsid w:val="009019EA"/>
    <w:rsid w:val="00901EED"/>
    <w:rsid w:val="00901FA3"/>
    <w:rsid w:val="00902697"/>
    <w:rsid w:val="0090273A"/>
    <w:rsid w:val="00902853"/>
    <w:rsid w:val="0090297D"/>
    <w:rsid w:val="00903C12"/>
    <w:rsid w:val="00903E62"/>
    <w:rsid w:val="0090411F"/>
    <w:rsid w:val="009043B8"/>
    <w:rsid w:val="009045E7"/>
    <w:rsid w:val="00904B24"/>
    <w:rsid w:val="00905296"/>
    <w:rsid w:val="0090559C"/>
    <w:rsid w:val="00905758"/>
    <w:rsid w:val="00906D03"/>
    <w:rsid w:val="00907139"/>
    <w:rsid w:val="0090787A"/>
    <w:rsid w:val="00910696"/>
    <w:rsid w:val="00910A53"/>
    <w:rsid w:val="00910B27"/>
    <w:rsid w:val="00911302"/>
    <w:rsid w:val="00911CDA"/>
    <w:rsid w:val="00911EE8"/>
    <w:rsid w:val="00912085"/>
    <w:rsid w:val="00912CEC"/>
    <w:rsid w:val="00912F1E"/>
    <w:rsid w:val="00913169"/>
    <w:rsid w:val="009131CB"/>
    <w:rsid w:val="009134AB"/>
    <w:rsid w:val="0091371C"/>
    <w:rsid w:val="00914F9F"/>
    <w:rsid w:val="00914FD6"/>
    <w:rsid w:val="00916961"/>
    <w:rsid w:val="00916C65"/>
    <w:rsid w:val="00916ED6"/>
    <w:rsid w:val="00917D76"/>
    <w:rsid w:val="00917EA6"/>
    <w:rsid w:val="00920716"/>
    <w:rsid w:val="00920B09"/>
    <w:rsid w:val="00920B8E"/>
    <w:rsid w:val="009227E6"/>
    <w:rsid w:val="00922ED1"/>
    <w:rsid w:val="0092310C"/>
    <w:rsid w:val="0092484A"/>
    <w:rsid w:val="00925242"/>
    <w:rsid w:val="00925357"/>
    <w:rsid w:val="00925A23"/>
    <w:rsid w:val="00925E45"/>
    <w:rsid w:val="0092663A"/>
    <w:rsid w:val="00926D04"/>
    <w:rsid w:val="00926EED"/>
    <w:rsid w:val="00927043"/>
    <w:rsid w:val="00927808"/>
    <w:rsid w:val="00930431"/>
    <w:rsid w:val="00930554"/>
    <w:rsid w:val="009306C1"/>
    <w:rsid w:val="00930AE6"/>
    <w:rsid w:val="009315FA"/>
    <w:rsid w:val="00931659"/>
    <w:rsid w:val="00931AA0"/>
    <w:rsid w:val="009322B3"/>
    <w:rsid w:val="00933381"/>
    <w:rsid w:val="00933D06"/>
    <w:rsid w:val="0093408C"/>
    <w:rsid w:val="0093409E"/>
    <w:rsid w:val="00934748"/>
    <w:rsid w:val="009348C7"/>
    <w:rsid w:val="00934CB0"/>
    <w:rsid w:val="009354C9"/>
    <w:rsid w:val="0093563C"/>
    <w:rsid w:val="00935A60"/>
    <w:rsid w:val="00937003"/>
    <w:rsid w:val="009410D1"/>
    <w:rsid w:val="009417E2"/>
    <w:rsid w:val="00941CB6"/>
    <w:rsid w:val="00943469"/>
    <w:rsid w:val="00943BC5"/>
    <w:rsid w:val="00943C63"/>
    <w:rsid w:val="009448E2"/>
    <w:rsid w:val="00945686"/>
    <w:rsid w:val="00945CE0"/>
    <w:rsid w:val="009467EA"/>
    <w:rsid w:val="00946CB2"/>
    <w:rsid w:val="00946EA4"/>
    <w:rsid w:val="009473E0"/>
    <w:rsid w:val="00947566"/>
    <w:rsid w:val="0095034D"/>
    <w:rsid w:val="00950AC6"/>
    <w:rsid w:val="00950ECD"/>
    <w:rsid w:val="00951201"/>
    <w:rsid w:val="00951306"/>
    <w:rsid w:val="00952BA7"/>
    <w:rsid w:val="00953080"/>
    <w:rsid w:val="009531CC"/>
    <w:rsid w:val="0095334C"/>
    <w:rsid w:val="00953807"/>
    <w:rsid w:val="0095428A"/>
    <w:rsid w:val="00954388"/>
    <w:rsid w:val="00954429"/>
    <w:rsid w:val="00954C70"/>
    <w:rsid w:val="009551E0"/>
    <w:rsid w:val="00955A00"/>
    <w:rsid w:val="0095774A"/>
    <w:rsid w:val="009579EA"/>
    <w:rsid w:val="009604F6"/>
    <w:rsid w:val="00960635"/>
    <w:rsid w:val="00960796"/>
    <w:rsid w:val="00960F1D"/>
    <w:rsid w:val="00960F7C"/>
    <w:rsid w:val="009610DB"/>
    <w:rsid w:val="00961818"/>
    <w:rsid w:val="00961C36"/>
    <w:rsid w:val="009625F9"/>
    <w:rsid w:val="00962653"/>
    <w:rsid w:val="00962736"/>
    <w:rsid w:val="00962B57"/>
    <w:rsid w:val="00963D0A"/>
    <w:rsid w:val="00963EB8"/>
    <w:rsid w:val="00963EE4"/>
    <w:rsid w:val="00965026"/>
    <w:rsid w:val="009654B8"/>
    <w:rsid w:val="00965D5D"/>
    <w:rsid w:val="00966793"/>
    <w:rsid w:val="00967B5A"/>
    <w:rsid w:val="00967BFB"/>
    <w:rsid w:val="00967FE1"/>
    <w:rsid w:val="0097013A"/>
    <w:rsid w:val="0097019C"/>
    <w:rsid w:val="009704B0"/>
    <w:rsid w:val="00970807"/>
    <w:rsid w:val="009709D4"/>
    <w:rsid w:val="00970A43"/>
    <w:rsid w:val="00970B03"/>
    <w:rsid w:val="00970CB4"/>
    <w:rsid w:val="00971677"/>
    <w:rsid w:val="00971B43"/>
    <w:rsid w:val="00971F5F"/>
    <w:rsid w:val="00972D0B"/>
    <w:rsid w:val="0097318D"/>
    <w:rsid w:val="00974AC3"/>
    <w:rsid w:val="00974D80"/>
    <w:rsid w:val="00976B56"/>
    <w:rsid w:val="00976BBB"/>
    <w:rsid w:val="00977350"/>
    <w:rsid w:val="00977B11"/>
    <w:rsid w:val="00977CE1"/>
    <w:rsid w:val="0098037F"/>
    <w:rsid w:val="009804E2"/>
    <w:rsid w:val="00980F70"/>
    <w:rsid w:val="0098166E"/>
    <w:rsid w:val="00982085"/>
    <w:rsid w:val="009822E6"/>
    <w:rsid w:val="0098271F"/>
    <w:rsid w:val="00982FE0"/>
    <w:rsid w:val="00983358"/>
    <w:rsid w:val="0098391E"/>
    <w:rsid w:val="00983C42"/>
    <w:rsid w:val="00983D21"/>
    <w:rsid w:val="00984A74"/>
    <w:rsid w:val="00984FCD"/>
    <w:rsid w:val="00985356"/>
    <w:rsid w:val="0098614E"/>
    <w:rsid w:val="0098657C"/>
    <w:rsid w:val="00986B35"/>
    <w:rsid w:val="009874F2"/>
    <w:rsid w:val="0099040D"/>
    <w:rsid w:val="00990B70"/>
    <w:rsid w:val="00991D08"/>
    <w:rsid w:val="00991FFF"/>
    <w:rsid w:val="009920A1"/>
    <w:rsid w:val="0099230E"/>
    <w:rsid w:val="009923AA"/>
    <w:rsid w:val="00992B1E"/>
    <w:rsid w:val="00992BF9"/>
    <w:rsid w:val="00994C1D"/>
    <w:rsid w:val="00994CF0"/>
    <w:rsid w:val="00994EF1"/>
    <w:rsid w:val="00995CD2"/>
    <w:rsid w:val="00995FCA"/>
    <w:rsid w:val="00996737"/>
    <w:rsid w:val="00996F19"/>
    <w:rsid w:val="009976FF"/>
    <w:rsid w:val="00997AF0"/>
    <w:rsid w:val="009A0B83"/>
    <w:rsid w:val="009A0CEF"/>
    <w:rsid w:val="009A1BAA"/>
    <w:rsid w:val="009A1D26"/>
    <w:rsid w:val="009A1FFB"/>
    <w:rsid w:val="009A205D"/>
    <w:rsid w:val="009A2323"/>
    <w:rsid w:val="009A2F11"/>
    <w:rsid w:val="009A33D2"/>
    <w:rsid w:val="009A3A99"/>
    <w:rsid w:val="009A3D86"/>
    <w:rsid w:val="009A421D"/>
    <w:rsid w:val="009A44DA"/>
    <w:rsid w:val="009A4E22"/>
    <w:rsid w:val="009A5385"/>
    <w:rsid w:val="009A54B1"/>
    <w:rsid w:val="009A5510"/>
    <w:rsid w:val="009A5605"/>
    <w:rsid w:val="009A6822"/>
    <w:rsid w:val="009A68C4"/>
    <w:rsid w:val="009A6AD3"/>
    <w:rsid w:val="009A733B"/>
    <w:rsid w:val="009A73EE"/>
    <w:rsid w:val="009A7650"/>
    <w:rsid w:val="009A7762"/>
    <w:rsid w:val="009A7946"/>
    <w:rsid w:val="009B0287"/>
    <w:rsid w:val="009B20BC"/>
    <w:rsid w:val="009B236B"/>
    <w:rsid w:val="009B26FD"/>
    <w:rsid w:val="009B2BC9"/>
    <w:rsid w:val="009B3050"/>
    <w:rsid w:val="009B3AE1"/>
    <w:rsid w:val="009B4A66"/>
    <w:rsid w:val="009B4C10"/>
    <w:rsid w:val="009B55B1"/>
    <w:rsid w:val="009B5622"/>
    <w:rsid w:val="009B5A12"/>
    <w:rsid w:val="009B67A2"/>
    <w:rsid w:val="009B6888"/>
    <w:rsid w:val="009B6C01"/>
    <w:rsid w:val="009B6E54"/>
    <w:rsid w:val="009B7732"/>
    <w:rsid w:val="009B7E23"/>
    <w:rsid w:val="009C08D0"/>
    <w:rsid w:val="009C0AC8"/>
    <w:rsid w:val="009C1188"/>
    <w:rsid w:val="009C28F6"/>
    <w:rsid w:val="009C2C0F"/>
    <w:rsid w:val="009C309F"/>
    <w:rsid w:val="009C39C6"/>
    <w:rsid w:val="009C3A41"/>
    <w:rsid w:val="009C3B2E"/>
    <w:rsid w:val="009C40DC"/>
    <w:rsid w:val="009C41B2"/>
    <w:rsid w:val="009C4BD0"/>
    <w:rsid w:val="009C4F70"/>
    <w:rsid w:val="009C5B8D"/>
    <w:rsid w:val="009C5CB0"/>
    <w:rsid w:val="009C6702"/>
    <w:rsid w:val="009C6741"/>
    <w:rsid w:val="009C6860"/>
    <w:rsid w:val="009C6D3E"/>
    <w:rsid w:val="009C706E"/>
    <w:rsid w:val="009D00F2"/>
    <w:rsid w:val="009D102F"/>
    <w:rsid w:val="009D177E"/>
    <w:rsid w:val="009D196C"/>
    <w:rsid w:val="009D1ED3"/>
    <w:rsid w:val="009D25BB"/>
    <w:rsid w:val="009D2A89"/>
    <w:rsid w:val="009D2AB9"/>
    <w:rsid w:val="009D2B12"/>
    <w:rsid w:val="009D2C32"/>
    <w:rsid w:val="009D332E"/>
    <w:rsid w:val="009D3331"/>
    <w:rsid w:val="009D3417"/>
    <w:rsid w:val="009D408F"/>
    <w:rsid w:val="009D41B5"/>
    <w:rsid w:val="009D45BC"/>
    <w:rsid w:val="009D46B8"/>
    <w:rsid w:val="009D59F7"/>
    <w:rsid w:val="009D64E7"/>
    <w:rsid w:val="009D6965"/>
    <w:rsid w:val="009D6B50"/>
    <w:rsid w:val="009D799E"/>
    <w:rsid w:val="009D7A62"/>
    <w:rsid w:val="009E069F"/>
    <w:rsid w:val="009E1AB2"/>
    <w:rsid w:val="009E1EBF"/>
    <w:rsid w:val="009E1EEC"/>
    <w:rsid w:val="009E2097"/>
    <w:rsid w:val="009E21EF"/>
    <w:rsid w:val="009E34E3"/>
    <w:rsid w:val="009E4097"/>
    <w:rsid w:val="009E4891"/>
    <w:rsid w:val="009E4BCE"/>
    <w:rsid w:val="009E4D97"/>
    <w:rsid w:val="009E5357"/>
    <w:rsid w:val="009E55A8"/>
    <w:rsid w:val="009E55FA"/>
    <w:rsid w:val="009E56FF"/>
    <w:rsid w:val="009E5DF2"/>
    <w:rsid w:val="009E5F43"/>
    <w:rsid w:val="009E5FEF"/>
    <w:rsid w:val="009F0134"/>
    <w:rsid w:val="009F0477"/>
    <w:rsid w:val="009F0893"/>
    <w:rsid w:val="009F0CD7"/>
    <w:rsid w:val="009F0ECF"/>
    <w:rsid w:val="009F1285"/>
    <w:rsid w:val="009F1760"/>
    <w:rsid w:val="009F193E"/>
    <w:rsid w:val="009F1CA5"/>
    <w:rsid w:val="009F202A"/>
    <w:rsid w:val="009F31A1"/>
    <w:rsid w:val="009F32C0"/>
    <w:rsid w:val="009F35B9"/>
    <w:rsid w:val="009F36E3"/>
    <w:rsid w:val="009F4156"/>
    <w:rsid w:val="009F4BB2"/>
    <w:rsid w:val="009F547E"/>
    <w:rsid w:val="009F5835"/>
    <w:rsid w:val="009F64D1"/>
    <w:rsid w:val="009F6984"/>
    <w:rsid w:val="009F6D0F"/>
    <w:rsid w:val="009F7577"/>
    <w:rsid w:val="009F7DE8"/>
    <w:rsid w:val="00A00702"/>
    <w:rsid w:val="00A00C8C"/>
    <w:rsid w:val="00A00F36"/>
    <w:rsid w:val="00A0180C"/>
    <w:rsid w:val="00A01895"/>
    <w:rsid w:val="00A018FA"/>
    <w:rsid w:val="00A02370"/>
    <w:rsid w:val="00A0277A"/>
    <w:rsid w:val="00A030A3"/>
    <w:rsid w:val="00A041AC"/>
    <w:rsid w:val="00A05363"/>
    <w:rsid w:val="00A0559C"/>
    <w:rsid w:val="00A05AFE"/>
    <w:rsid w:val="00A06923"/>
    <w:rsid w:val="00A06A56"/>
    <w:rsid w:val="00A06A62"/>
    <w:rsid w:val="00A07B7E"/>
    <w:rsid w:val="00A112F0"/>
    <w:rsid w:val="00A11FFF"/>
    <w:rsid w:val="00A12D43"/>
    <w:rsid w:val="00A135DF"/>
    <w:rsid w:val="00A13827"/>
    <w:rsid w:val="00A13F67"/>
    <w:rsid w:val="00A143EC"/>
    <w:rsid w:val="00A144FD"/>
    <w:rsid w:val="00A147E9"/>
    <w:rsid w:val="00A14FF4"/>
    <w:rsid w:val="00A15E72"/>
    <w:rsid w:val="00A15EA4"/>
    <w:rsid w:val="00A1626D"/>
    <w:rsid w:val="00A16915"/>
    <w:rsid w:val="00A16B0D"/>
    <w:rsid w:val="00A16C15"/>
    <w:rsid w:val="00A16FB7"/>
    <w:rsid w:val="00A171C0"/>
    <w:rsid w:val="00A1775D"/>
    <w:rsid w:val="00A17E5B"/>
    <w:rsid w:val="00A17F72"/>
    <w:rsid w:val="00A20636"/>
    <w:rsid w:val="00A212DB"/>
    <w:rsid w:val="00A21365"/>
    <w:rsid w:val="00A2286C"/>
    <w:rsid w:val="00A230CC"/>
    <w:rsid w:val="00A23308"/>
    <w:rsid w:val="00A23CDB"/>
    <w:rsid w:val="00A23D2A"/>
    <w:rsid w:val="00A24572"/>
    <w:rsid w:val="00A24E3B"/>
    <w:rsid w:val="00A2510A"/>
    <w:rsid w:val="00A252AD"/>
    <w:rsid w:val="00A25BE1"/>
    <w:rsid w:val="00A300ED"/>
    <w:rsid w:val="00A306E3"/>
    <w:rsid w:val="00A30D7A"/>
    <w:rsid w:val="00A30E34"/>
    <w:rsid w:val="00A3162E"/>
    <w:rsid w:val="00A31F95"/>
    <w:rsid w:val="00A32D09"/>
    <w:rsid w:val="00A341FE"/>
    <w:rsid w:val="00A34819"/>
    <w:rsid w:val="00A34C6C"/>
    <w:rsid w:val="00A34CAF"/>
    <w:rsid w:val="00A34DC2"/>
    <w:rsid w:val="00A35E50"/>
    <w:rsid w:val="00A35FA3"/>
    <w:rsid w:val="00A36FCA"/>
    <w:rsid w:val="00A37B28"/>
    <w:rsid w:val="00A37B33"/>
    <w:rsid w:val="00A40230"/>
    <w:rsid w:val="00A40643"/>
    <w:rsid w:val="00A4107F"/>
    <w:rsid w:val="00A4134B"/>
    <w:rsid w:val="00A41A14"/>
    <w:rsid w:val="00A42BCD"/>
    <w:rsid w:val="00A42C2A"/>
    <w:rsid w:val="00A42EFB"/>
    <w:rsid w:val="00A43008"/>
    <w:rsid w:val="00A4337A"/>
    <w:rsid w:val="00A433ED"/>
    <w:rsid w:val="00A43AD1"/>
    <w:rsid w:val="00A43FD9"/>
    <w:rsid w:val="00A4494D"/>
    <w:rsid w:val="00A4533F"/>
    <w:rsid w:val="00A45476"/>
    <w:rsid w:val="00A45AD8"/>
    <w:rsid w:val="00A45DA3"/>
    <w:rsid w:val="00A46029"/>
    <w:rsid w:val="00A4625B"/>
    <w:rsid w:val="00A47BE9"/>
    <w:rsid w:val="00A47C5F"/>
    <w:rsid w:val="00A50773"/>
    <w:rsid w:val="00A51B37"/>
    <w:rsid w:val="00A51CCF"/>
    <w:rsid w:val="00A53023"/>
    <w:rsid w:val="00A537A2"/>
    <w:rsid w:val="00A53F92"/>
    <w:rsid w:val="00A54EEF"/>
    <w:rsid w:val="00A55CA2"/>
    <w:rsid w:val="00A5655B"/>
    <w:rsid w:val="00A57441"/>
    <w:rsid w:val="00A57D05"/>
    <w:rsid w:val="00A57D1F"/>
    <w:rsid w:val="00A57DF7"/>
    <w:rsid w:val="00A57E06"/>
    <w:rsid w:val="00A602DB"/>
    <w:rsid w:val="00A607D1"/>
    <w:rsid w:val="00A615E5"/>
    <w:rsid w:val="00A62765"/>
    <w:rsid w:val="00A629CC"/>
    <w:rsid w:val="00A6374E"/>
    <w:rsid w:val="00A63981"/>
    <w:rsid w:val="00A6405E"/>
    <w:rsid w:val="00A642C1"/>
    <w:rsid w:val="00A644FB"/>
    <w:rsid w:val="00A6567A"/>
    <w:rsid w:val="00A662F8"/>
    <w:rsid w:val="00A6633D"/>
    <w:rsid w:val="00A669A6"/>
    <w:rsid w:val="00A6780C"/>
    <w:rsid w:val="00A67822"/>
    <w:rsid w:val="00A67B3A"/>
    <w:rsid w:val="00A701C0"/>
    <w:rsid w:val="00A70338"/>
    <w:rsid w:val="00A71AEB"/>
    <w:rsid w:val="00A720A9"/>
    <w:rsid w:val="00A72C77"/>
    <w:rsid w:val="00A74259"/>
    <w:rsid w:val="00A742B0"/>
    <w:rsid w:val="00A7497D"/>
    <w:rsid w:val="00A74C33"/>
    <w:rsid w:val="00A74D61"/>
    <w:rsid w:val="00A75575"/>
    <w:rsid w:val="00A75A4E"/>
    <w:rsid w:val="00A7696E"/>
    <w:rsid w:val="00A76A02"/>
    <w:rsid w:val="00A76E12"/>
    <w:rsid w:val="00A77037"/>
    <w:rsid w:val="00A77198"/>
    <w:rsid w:val="00A775DF"/>
    <w:rsid w:val="00A7790E"/>
    <w:rsid w:val="00A77AE5"/>
    <w:rsid w:val="00A80EAA"/>
    <w:rsid w:val="00A8119A"/>
    <w:rsid w:val="00A81476"/>
    <w:rsid w:val="00A814A8"/>
    <w:rsid w:val="00A81FB2"/>
    <w:rsid w:val="00A82F1A"/>
    <w:rsid w:val="00A83566"/>
    <w:rsid w:val="00A83AB4"/>
    <w:rsid w:val="00A844AF"/>
    <w:rsid w:val="00A848DE"/>
    <w:rsid w:val="00A84F41"/>
    <w:rsid w:val="00A85B0B"/>
    <w:rsid w:val="00A86311"/>
    <w:rsid w:val="00A86BB7"/>
    <w:rsid w:val="00A8764C"/>
    <w:rsid w:val="00A87D59"/>
    <w:rsid w:val="00A9058A"/>
    <w:rsid w:val="00A90AF7"/>
    <w:rsid w:val="00A90C27"/>
    <w:rsid w:val="00A9110C"/>
    <w:rsid w:val="00A91113"/>
    <w:rsid w:val="00A91B83"/>
    <w:rsid w:val="00A91BF4"/>
    <w:rsid w:val="00A92241"/>
    <w:rsid w:val="00A9253F"/>
    <w:rsid w:val="00A9266C"/>
    <w:rsid w:val="00A930B9"/>
    <w:rsid w:val="00A9314D"/>
    <w:rsid w:val="00A939CF"/>
    <w:rsid w:val="00A93CEC"/>
    <w:rsid w:val="00A93E18"/>
    <w:rsid w:val="00A945F1"/>
    <w:rsid w:val="00A95418"/>
    <w:rsid w:val="00A957E9"/>
    <w:rsid w:val="00A96A7E"/>
    <w:rsid w:val="00A96BCB"/>
    <w:rsid w:val="00A974C6"/>
    <w:rsid w:val="00A97538"/>
    <w:rsid w:val="00A9758B"/>
    <w:rsid w:val="00A97BEE"/>
    <w:rsid w:val="00A97C8E"/>
    <w:rsid w:val="00AA14C6"/>
    <w:rsid w:val="00AA1B31"/>
    <w:rsid w:val="00AA206C"/>
    <w:rsid w:val="00AA2141"/>
    <w:rsid w:val="00AA29F5"/>
    <w:rsid w:val="00AA2DBA"/>
    <w:rsid w:val="00AA2E36"/>
    <w:rsid w:val="00AA395C"/>
    <w:rsid w:val="00AA4061"/>
    <w:rsid w:val="00AA41F7"/>
    <w:rsid w:val="00AA48B4"/>
    <w:rsid w:val="00AA4D2E"/>
    <w:rsid w:val="00AA4F58"/>
    <w:rsid w:val="00AA6738"/>
    <w:rsid w:val="00AA686B"/>
    <w:rsid w:val="00AA6E9B"/>
    <w:rsid w:val="00AA7346"/>
    <w:rsid w:val="00AA74D3"/>
    <w:rsid w:val="00AA7AA2"/>
    <w:rsid w:val="00AA7AA5"/>
    <w:rsid w:val="00AA7BC1"/>
    <w:rsid w:val="00AA7D2F"/>
    <w:rsid w:val="00AB0972"/>
    <w:rsid w:val="00AB0EC7"/>
    <w:rsid w:val="00AB10B6"/>
    <w:rsid w:val="00AB1145"/>
    <w:rsid w:val="00AB1CC1"/>
    <w:rsid w:val="00AB1D63"/>
    <w:rsid w:val="00AB1FC0"/>
    <w:rsid w:val="00AB1FDD"/>
    <w:rsid w:val="00AB2036"/>
    <w:rsid w:val="00AB244A"/>
    <w:rsid w:val="00AB2705"/>
    <w:rsid w:val="00AB2F21"/>
    <w:rsid w:val="00AB3125"/>
    <w:rsid w:val="00AB36F0"/>
    <w:rsid w:val="00AB3798"/>
    <w:rsid w:val="00AB3DE3"/>
    <w:rsid w:val="00AB4A64"/>
    <w:rsid w:val="00AB587D"/>
    <w:rsid w:val="00AB5E98"/>
    <w:rsid w:val="00AB620C"/>
    <w:rsid w:val="00AB6B78"/>
    <w:rsid w:val="00AB6CA6"/>
    <w:rsid w:val="00AB6D34"/>
    <w:rsid w:val="00AB6D3E"/>
    <w:rsid w:val="00AB7090"/>
    <w:rsid w:val="00AC014E"/>
    <w:rsid w:val="00AC0B65"/>
    <w:rsid w:val="00AC0C90"/>
    <w:rsid w:val="00AC14D7"/>
    <w:rsid w:val="00AC14DF"/>
    <w:rsid w:val="00AC175B"/>
    <w:rsid w:val="00AC2DBD"/>
    <w:rsid w:val="00AC2E47"/>
    <w:rsid w:val="00AC4066"/>
    <w:rsid w:val="00AC48CB"/>
    <w:rsid w:val="00AC517C"/>
    <w:rsid w:val="00AC56BD"/>
    <w:rsid w:val="00AC5ED2"/>
    <w:rsid w:val="00AC63AA"/>
    <w:rsid w:val="00AC681B"/>
    <w:rsid w:val="00AC6D1E"/>
    <w:rsid w:val="00AC6F75"/>
    <w:rsid w:val="00AC7BF1"/>
    <w:rsid w:val="00AD0181"/>
    <w:rsid w:val="00AD0BA5"/>
    <w:rsid w:val="00AD10A2"/>
    <w:rsid w:val="00AD1624"/>
    <w:rsid w:val="00AD18CA"/>
    <w:rsid w:val="00AD1D7C"/>
    <w:rsid w:val="00AD3D7B"/>
    <w:rsid w:val="00AD54FC"/>
    <w:rsid w:val="00AD583F"/>
    <w:rsid w:val="00AD5A7C"/>
    <w:rsid w:val="00AD5AD1"/>
    <w:rsid w:val="00AD5C38"/>
    <w:rsid w:val="00AD65EA"/>
    <w:rsid w:val="00AD6CD7"/>
    <w:rsid w:val="00AD6CF5"/>
    <w:rsid w:val="00AD6F46"/>
    <w:rsid w:val="00AE02CF"/>
    <w:rsid w:val="00AE17D5"/>
    <w:rsid w:val="00AE1F77"/>
    <w:rsid w:val="00AE274B"/>
    <w:rsid w:val="00AE2C1B"/>
    <w:rsid w:val="00AE34DF"/>
    <w:rsid w:val="00AE3AA1"/>
    <w:rsid w:val="00AE4029"/>
    <w:rsid w:val="00AE425C"/>
    <w:rsid w:val="00AE5B74"/>
    <w:rsid w:val="00AE600C"/>
    <w:rsid w:val="00AE7E9C"/>
    <w:rsid w:val="00AF0516"/>
    <w:rsid w:val="00AF0746"/>
    <w:rsid w:val="00AF0887"/>
    <w:rsid w:val="00AF0ADC"/>
    <w:rsid w:val="00AF0AE6"/>
    <w:rsid w:val="00AF0D09"/>
    <w:rsid w:val="00AF0E76"/>
    <w:rsid w:val="00AF0FED"/>
    <w:rsid w:val="00AF1783"/>
    <w:rsid w:val="00AF3F5A"/>
    <w:rsid w:val="00AF4CC4"/>
    <w:rsid w:val="00AF6F8F"/>
    <w:rsid w:val="00AF6FDB"/>
    <w:rsid w:val="00AF7806"/>
    <w:rsid w:val="00AF7A49"/>
    <w:rsid w:val="00B007B0"/>
    <w:rsid w:val="00B00F1F"/>
    <w:rsid w:val="00B0126B"/>
    <w:rsid w:val="00B01CB5"/>
    <w:rsid w:val="00B01E20"/>
    <w:rsid w:val="00B02355"/>
    <w:rsid w:val="00B02795"/>
    <w:rsid w:val="00B03C2C"/>
    <w:rsid w:val="00B04969"/>
    <w:rsid w:val="00B04AFE"/>
    <w:rsid w:val="00B0521C"/>
    <w:rsid w:val="00B054D3"/>
    <w:rsid w:val="00B05A98"/>
    <w:rsid w:val="00B06268"/>
    <w:rsid w:val="00B062E4"/>
    <w:rsid w:val="00B06306"/>
    <w:rsid w:val="00B06BD5"/>
    <w:rsid w:val="00B06DFD"/>
    <w:rsid w:val="00B074D3"/>
    <w:rsid w:val="00B10679"/>
    <w:rsid w:val="00B10C72"/>
    <w:rsid w:val="00B11FBC"/>
    <w:rsid w:val="00B12109"/>
    <w:rsid w:val="00B124A9"/>
    <w:rsid w:val="00B1256D"/>
    <w:rsid w:val="00B12ACB"/>
    <w:rsid w:val="00B13098"/>
    <w:rsid w:val="00B13C53"/>
    <w:rsid w:val="00B152C0"/>
    <w:rsid w:val="00B15332"/>
    <w:rsid w:val="00B159E4"/>
    <w:rsid w:val="00B161E5"/>
    <w:rsid w:val="00B1765A"/>
    <w:rsid w:val="00B177C5"/>
    <w:rsid w:val="00B17F4E"/>
    <w:rsid w:val="00B2000F"/>
    <w:rsid w:val="00B20C2A"/>
    <w:rsid w:val="00B214DB"/>
    <w:rsid w:val="00B21AE2"/>
    <w:rsid w:val="00B21D91"/>
    <w:rsid w:val="00B21DD1"/>
    <w:rsid w:val="00B22857"/>
    <w:rsid w:val="00B23223"/>
    <w:rsid w:val="00B234A5"/>
    <w:rsid w:val="00B234B7"/>
    <w:rsid w:val="00B24211"/>
    <w:rsid w:val="00B243D0"/>
    <w:rsid w:val="00B2471E"/>
    <w:rsid w:val="00B247A4"/>
    <w:rsid w:val="00B249CF"/>
    <w:rsid w:val="00B2501B"/>
    <w:rsid w:val="00B26653"/>
    <w:rsid w:val="00B268F6"/>
    <w:rsid w:val="00B26CB9"/>
    <w:rsid w:val="00B26CBF"/>
    <w:rsid w:val="00B27ED7"/>
    <w:rsid w:val="00B27F9B"/>
    <w:rsid w:val="00B300BA"/>
    <w:rsid w:val="00B31013"/>
    <w:rsid w:val="00B31199"/>
    <w:rsid w:val="00B312CE"/>
    <w:rsid w:val="00B31391"/>
    <w:rsid w:val="00B31D16"/>
    <w:rsid w:val="00B32135"/>
    <w:rsid w:val="00B32624"/>
    <w:rsid w:val="00B328B0"/>
    <w:rsid w:val="00B3313B"/>
    <w:rsid w:val="00B339E8"/>
    <w:rsid w:val="00B341CE"/>
    <w:rsid w:val="00B34276"/>
    <w:rsid w:val="00B3448B"/>
    <w:rsid w:val="00B346A3"/>
    <w:rsid w:val="00B34C9D"/>
    <w:rsid w:val="00B34F45"/>
    <w:rsid w:val="00B350C8"/>
    <w:rsid w:val="00B35154"/>
    <w:rsid w:val="00B3520F"/>
    <w:rsid w:val="00B3535C"/>
    <w:rsid w:val="00B35567"/>
    <w:rsid w:val="00B35E0C"/>
    <w:rsid w:val="00B36489"/>
    <w:rsid w:val="00B365A6"/>
    <w:rsid w:val="00B3669E"/>
    <w:rsid w:val="00B366D7"/>
    <w:rsid w:val="00B36B0A"/>
    <w:rsid w:val="00B40206"/>
    <w:rsid w:val="00B40209"/>
    <w:rsid w:val="00B406FD"/>
    <w:rsid w:val="00B4124E"/>
    <w:rsid w:val="00B41E71"/>
    <w:rsid w:val="00B41F88"/>
    <w:rsid w:val="00B42053"/>
    <w:rsid w:val="00B42E2F"/>
    <w:rsid w:val="00B43551"/>
    <w:rsid w:val="00B440CC"/>
    <w:rsid w:val="00B44127"/>
    <w:rsid w:val="00B443F3"/>
    <w:rsid w:val="00B44652"/>
    <w:rsid w:val="00B446E4"/>
    <w:rsid w:val="00B449F2"/>
    <w:rsid w:val="00B45988"/>
    <w:rsid w:val="00B45D96"/>
    <w:rsid w:val="00B4646C"/>
    <w:rsid w:val="00B47335"/>
    <w:rsid w:val="00B47A67"/>
    <w:rsid w:val="00B505BA"/>
    <w:rsid w:val="00B507E6"/>
    <w:rsid w:val="00B5112B"/>
    <w:rsid w:val="00B512AF"/>
    <w:rsid w:val="00B521D8"/>
    <w:rsid w:val="00B52495"/>
    <w:rsid w:val="00B52F57"/>
    <w:rsid w:val="00B5347D"/>
    <w:rsid w:val="00B53C69"/>
    <w:rsid w:val="00B54800"/>
    <w:rsid w:val="00B54991"/>
    <w:rsid w:val="00B550D1"/>
    <w:rsid w:val="00B55409"/>
    <w:rsid w:val="00B55517"/>
    <w:rsid w:val="00B55E1F"/>
    <w:rsid w:val="00B56045"/>
    <w:rsid w:val="00B56605"/>
    <w:rsid w:val="00B56739"/>
    <w:rsid w:val="00B56B5D"/>
    <w:rsid w:val="00B56C18"/>
    <w:rsid w:val="00B56D39"/>
    <w:rsid w:val="00B57B32"/>
    <w:rsid w:val="00B606C2"/>
    <w:rsid w:val="00B6086E"/>
    <w:rsid w:val="00B60B56"/>
    <w:rsid w:val="00B60B7C"/>
    <w:rsid w:val="00B61720"/>
    <w:rsid w:val="00B61AC7"/>
    <w:rsid w:val="00B61F59"/>
    <w:rsid w:val="00B62781"/>
    <w:rsid w:val="00B63C51"/>
    <w:rsid w:val="00B63C5D"/>
    <w:rsid w:val="00B642F3"/>
    <w:rsid w:val="00B64387"/>
    <w:rsid w:val="00B64C7D"/>
    <w:rsid w:val="00B65E7F"/>
    <w:rsid w:val="00B6635F"/>
    <w:rsid w:val="00B6650A"/>
    <w:rsid w:val="00B668C0"/>
    <w:rsid w:val="00B66AA5"/>
    <w:rsid w:val="00B66DC2"/>
    <w:rsid w:val="00B66FD0"/>
    <w:rsid w:val="00B70D65"/>
    <w:rsid w:val="00B715EA"/>
    <w:rsid w:val="00B7205C"/>
    <w:rsid w:val="00B72114"/>
    <w:rsid w:val="00B726EF"/>
    <w:rsid w:val="00B7275B"/>
    <w:rsid w:val="00B72895"/>
    <w:rsid w:val="00B728D1"/>
    <w:rsid w:val="00B72D94"/>
    <w:rsid w:val="00B72DE6"/>
    <w:rsid w:val="00B731BA"/>
    <w:rsid w:val="00B73E23"/>
    <w:rsid w:val="00B7414E"/>
    <w:rsid w:val="00B7448E"/>
    <w:rsid w:val="00B75227"/>
    <w:rsid w:val="00B753FE"/>
    <w:rsid w:val="00B75DE3"/>
    <w:rsid w:val="00B76A54"/>
    <w:rsid w:val="00B76C01"/>
    <w:rsid w:val="00B76DB1"/>
    <w:rsid w:val="00B76E44"/>
    <w:rsid w:val="00B7799A"/>
    <w:rsid w:val="00B77E39"/>
    <w:rsid w:val="00B802AF"/>
    <w:rsid w:val="00B806CC"/>
    <w:rsid w:val="00B80E52"/>
    <w:rsid w:val="00B80E5D"/>
    <w:rsid w:val="00B81411"/>
    <w:rsid w:val="00B81B71"/>
    <w:rsid w:val="00B81D79"/>
    <w:rsid w:val="00B821EE"/>
    <w:rsid w:val="00B826C4"/>
    <w:rsid w:val="00B82992"/>
    <w:rsid w:val="00B82B1C"/>
    <w:rsid w:val="00B82DCF"/>
    <w:rsid w:val="00B831B6"/>
    <w:rsid w:val="00B834EA"/>
    <w:rsid w:val="00B846AC"/>
    <w:rsid w:val="00B8484C"/>
    <w:rsid w:val="00B84CBF"/>
    <w:rsid w:val="00B84EF2"/>
    <w:rsid w:val="00B8535C"/>
    <w:rsid w:val="00B8538E"/>
    <w:rsid w:val="00B857EB"/>
    <w:rsid w:val="00B8592A"/>
    <w:rsid w:val="00B859DD"/>
    <w:rsid w:val="00B86667"/>
    <w:rsid w:val="00B86860"/>
    <w:rsid w:val="00B868EE"/>
    <w:rsid w:val="00B86C19"/>
    <w:rsid w:val="00B8736A"/>
    <w:rsid w:val="00B87807"/>
    <w:rsid w:val="00B87937"/>
    <w:rsid w:val="00B90FAF"/>
    <w:rsid w:val="00B9190E"/>
    <w:rsid w:val="00B920E9"/>
    <w:rsid w:val="00B93638"/>
    <w:rsid w:val="00B936D7"/>
    <w:rsid w:val="00B93E05"/>
    <w:rsid w:val="00B94742"/>
    <w:rsid w:val="00B947C6"/>
    <w:rsid w:val="00B94AA4"/>
    <w:rsid w:val="00B94FCA"/>
    <w:rsid w:val="00B953FD"/>
    <w:rsid w:val="00B96D50"/>
    <w:rsid w:val="00B970F0"/>
    <w:rsid w:val="00B97359"/>
    <w:rsid w:val="00B97595"/>
    <w:rsid w:val="00B97E25"/>
    <w:rsid w:val="00BA12EB"/>
    <w:rsid w:val="00BA1D0B"/>
    <w:rsid w:val="00BA1FDA"/>
    <w:rsid w:val="00BA2F01"/>
    <w:rsid w:val="00BA31A4"/>
    <w:rsid w:val="00BA403E"/>
    <w:rsid w:val="00BA423E"/>
    <w:rsid w:val="00BA4634"/>
    <w:rsid w:val="00BA5682"/>
    <w:rsid w:val="00BA572E"/>
    <w:rsid w:val="00BA6180"/>
    <w:rsid w:val="00BA6961"/>
    <w:rsid w:val="00BA6FA1"/>
    <w:rsid w:val="00BA75B8"/>
    <w:rsid w:val="00BA77C7"/>
    <w:rsid w:val="00BB10EB"/>
    <w:rsid w:val="00BB1350"/>
    <w:rsid w:val="00BB173B"/>
    <w:rsid w:val="00BB2504"/>
    <w:rsid w:val="00BB2792"/>
    <w:rsid w:val="00BB2B89"/>
    <w:rsid w:val="00BB31F5"/>
    <w:rsid w:val="00BB32C4"/>
    <w:rsid w:val="00BB38A7"/>
    <w:rsid w:val="00BB3ED0"/>
    <w:rsid w:val="00BB427C"/>
    <w:rsid w:val="00BB47AB"/>
    <w:rsid w:val="00BB50B1"/>
    <w:rsid w:val="00BB5417"/>
    <w:rsid w:val="00BB551B"/>
    <w:rsid w:val="00BB627F"/>
    <w:rsid w:val="00BB6F11"/>
    <w:rsid w:val="00BB706B"/>
    <w:rsid w:val="00BB777E"/>
    <w:rsid w:val="00BB7FD3"/>
    <w:rsid w:val="00BC0804"/>
    <w:rsid w:val="00BC0D07"/>
    <w:rsid w:val="00BC0F16"/>
    <w:rsid w:val="00BC12DA"/>
    <w:rsid w:val="00BC15ED"/>
    <w:rsid w:val="00BC1ADD"/>
    <w:rsid w:val="00BC1D62"/>
    <w:rsid w:val="00BC207F"/>
    <w:rsid w:val="00BC2CD0"/>
    <w:rsid w:val="00BC39D4"/>
    <w:rsid w:val="00BC3A28"/>
    <w:rsid w:val="00BC3E23"/>
    <w:rsid w:val="00BC4396"/>
    <w:rsid w:val="00BC494F"/>
    <w:rsid w:val="00BC5829"/>
    <w:rsid w:val="00BC695E"/>
    <w:rsid w:val="00BC716D"/>
    <w:rsid w:val="00BC75C1"/>
    <w:rsid w:val="00BC7737"/>
    <w:rsid w:val="00BC77EA"/>
    <w:rsid w:val="00BC7EF7"/>
    <w:rsid w:val="00BD0241"/>
    <w:rsid w:val="00BD02F4"/>
    <w:rsid w:val="00BD05BD"/>
    <w:rsid w:val="00BD127A"/>
    <w:rsid w:val="00BD1E24"/>
    <w:rsid w:val="00BD2B12"/>
    <w:rsid w:val="00BD3436"/>
    <w:rsid w:val="00BD39F4"/>
    <w:rsid w:val="00BD3ABE"/>
    <w:rsid w:val="00BD3CF4"/>
    <w:rsid w:val="00BD3DC9"/>
    <w:rsid w:val="00BD41A6"/>
    <w:rsid w:val="00BD4554"/>
    <w:rsid w:val="00BD4B70"/>
    <w:rsid w:val="00BD4FFA"/>
    <w:rsid w:val="00BD5118"/>
    <w:rsid w:val="00BD5FE2"/>
    <w:rsid w:val="00BD60D7"/>
    <w:rsid w:val="00BD6638"/>
    <w:rsid w:val="00BD69C3"/>
    <w:rsid w:val="00BD763F"/>
    <w:rsid w:val="00BD7893"/>
    <w:rsid w:val="00BE081D"/>
    <w:rsid w:val="00BE0DB7"/>
    <w:rsid w:val="00BE310D"/>
    <w:rsid w:val="00BE331F"/>
    <w:rsid w:val="00BE3603"/>
    <w:rsid w:val="00BE44E6"/>
    <w:rsid w:val="00BE4C44"/>
    <w:rsid w:val="00BE4F61"/>
    <w:rsid w:val="00BE6AFF"/>
    <w:rsid w:val="00BE739F"/>
    <w:rsid w:val="00BE75B0"/>
    <w:rsid w:val="00BE7983"/>
    <w:rsid w:val="00BE7AE9"/>
    <w:rsid w:val="00BE7DE9"/>
    <w:rsid w:val="00BF009A"/>
    <w:rsid w:val="00BF09EA"/>
    <w:rsid w:val="00BF188A"/>
    <w:rsid w:val="00BF3E8C"/>
    <w:rsid w:val="00BF4431"/>
    <w:rsid w:val="00BF476A"/>
    <w:rsid w:val="00BF49CC"/>
    <w:rsid w:val="00BF4A5A"/>
    <w:rsid w:val="00BF6012"/>
    <w:rsid w:val="00BF60D0"/>
    <w:rsid w:val="00BF66DD"/>
    <w:rsid w:val="00BF6910"/>
    <w:rsid w:val="00BF6F07"/>
    <w:rsid w:val="00BF7163"/>
    <w:rsid w:val="00BF769A"/>
    <w:rsid w:val="00C00309"/>
    <w:rsid w:val="00C006F7"/>
    <w:rsid w:val="00C0075C"/>
    <w:rsid w:val="00C00AA3"/>
    <w:rsid w:val="00C02B1A"/>
    <w:rsid w:val="00C035E2"/>
    <w:rsid w:val="00C03D2E"/>
    <w:rsid w:val="00C03E16"/>
    <w:rsid w:val="00C03EA3"/>
    <w:rsid w:val="00C03ED1"/>
    <w:rsid w:val="00C03FFC"/>
    <w:rsid w:val="00C0466D"/>
    <w:rsid w:val="00C05635"/>
    <w:rsid w:val="00C05BE0"/>
    <w:rsid w:val="00C0679B"/>
    <w:rsid w:val="00C068D4"/>
    <w:rsid w:val="00C069F7"/>
    <w:rsid w:val="00C06DA1"/>
    <w:rsid w:val="00C07B11"/>
    <w:rsid w:val="00C1068F"/>
    <w:rsid w:val="00C10DD6"/>
    <w:rsid w:val="00C11849"/>
    <w:rsid w:val="00C11CD2"/>
    <w:rsid w:val="00C12059"/>
    <w:rsid w:val="00C12086"/>
    <w:rsid w:val="00C12400"/>
    <w:rsid w:val="00C128C3"/>
    <w:rsid w:val="00C12A9D"/>
    <w:rsid w:val="00C130E6"/>
    <w:rsid w:val="00C1379D"/>
    <w:rsid w:val="00C13A21"/>
    <w:rsid w:val="00C13D93"/>
    <w:rsid w:val="00C1414C"/>
    <w:rsid w:val="00C14967"/>
    <w:rsid w:val="00C151C2"/>
    <w:rsid w:val="00C156C5"/>
    <w:rsid w:val="00C15852"/>
    <w:rsid w:val="00C15911"/>
    <w:rsid w:val="00C15F4B"/>
    <w:rsid w:val="00C1626C"/>
    <w:rsid w:val="00C171E7"/>
    <w:rsid w:val="00C17E77"/>
    <w:rsid w:val="00C17FA7"/>
    <w:rsid w:val="00C21210"/>
    <w:rsid w:val="00C21D8F"/>
    <w:rsid w:val="00C22A24"/>
    <w:rsid w:val="00C23A86"/>
    <w:rsid w:val="00C23DDA"/>
    <w:rsid w:val="00C24E28"/>
    <w:rsid w:val="00C250B6"/>
    <w:rsid w:val="00C2538C"/>
    <w:rsid w:val="00C25426"/>
    <w:rsid w:val="00C25546"/>
    <w:rsid w:val="00C25F4C"/>
    <w:rsid w:val="00C262DD"/>
    <w:rsid w:val="00C26A25"/>
    <w:rsid w:val="00C26EFF"/>
    <w:rsid w:val="00C277FC"/>
    <w:rsid w:val="00C27DB0"/>
    <w:rsid w:val="00C30856"/>
    <w:rsid w:val="00C308AE"/>
    <w:rsid w:val="00C30A77"/>
    <w:rsid w:val="00C310C8"/>
    <w:rsid w:val="00C31468"/>
    <w:rsid w:val="00C31B92"/>
    <w:rsid w:val="00C31BD8"/>
    <w:rsid w:val="00C32773"/>
    <w:rsid w:val="00C33A7F"/>
    <w:rsid w:val="00C34026"/>
    <w:rsid w:val="00C343E7"/>
    <w:rsid w:val="00C3486F"/>
    <w:rsid w:val="00C35A5A"/>
    <w:rsid w:val="00C365F4"/>
    <w:rsid w:val="00C36803"/>
    <w:rsid w:val="00C36DFA"/>
    <w:rsid w:val="00C37340"/>
    <w:rsid w:val="00C379F2"/>
    <w:rsid w:val="00C37A70"/>
    <w:rsid w:val="00C40422"/>
    <w:rsid w:val="00C407F1"/>
    <w:rsid w:val="00C4084E"/>
    <w:rsid w:val="00C40D90"/>
    <w:rsid w:val="00C40F22"/>
    <w:rsid w:val="00C40FFB"/>
    <w:rsid w:val="00C41155"/>
    <w:rsid w:val="00C41157"/>
    <w:rsid w:val="00C428AB"/>
    <w:rsid w:val="00C42A3D"/>
    <w:rsid w:val="00C42C27"/>
    <w:rsid w:val="00C431B1"/>
    <w:rsid w:val="00C43300"/>
    <w:rsid w:val="00C446C4"/>
    <w:rsid w:val="00C44968"/>
    <w:rsid w:val="00C4555D"/>
    <w:rsid w:val="00C46423"/>
    <w:rsid w:val="00C46641"/>
    <w:rsid w:val="00C46B20"/>
    <w:rsid w:val="00C46CA3"/>
    <w:rsid w:val="00C46EC5"/>
    <w:rsid w:val="00C477BA"/>
    <w:rsid w:val="00C47EA5"/>
    <w:rsid w:val="00C5007F"/>
    <w:rsid w:val="00C5093E"/>
    <w:rsid w:val="00C50973"/>
    <w:rsid w:val="00C50F29"/>
    <w:rsid w:val="00C50F63"/>
    <w:rsid w:val="00C510E0"/>
    <w:rsid w:val="00C51534"/>
    <w:rsid w:val="00C51622"/>
    <w:rsid w:val="00C524BC"/>
    <w:rsid w:val="00C52D35"/>
    <w:rsid w:val="00C52E91"/>
    <w:rsid w:val="00C5353B"/>
    <w:rsid w:val="00C53821"/>
    <w:rsid w:val="00C539F5"/>
    <w:rsid w:val="00C53B6B"/>
    <w:rsid w:val="00C54300"/>
    <w:rsid w:val="00C54392"/>
    <w:rsid w:val="00C5441D"/>
    <w:rsid w:val="00C546BD"/>
    <w:rsid w:val="00C54FD6"/>
    <w:rsid w:val="00C553DA"/>
    <w:rsid w:val="00C55ADA"/>
    <w:rsid w:val="00C5697A"/>
    <w:rsid w:val="00C5726D"/>
    <w:rsid w:val="00C57BDA"/>
    <w:rsid w:val="00C57D6F"/>
    <w:rsid w:val="00C60597"/>
    <w:rsid w:val="00C605A3"/>
    <w:rsid w:val="00C60EE9"/>
    <w:rsid w:val="00C61154"/>
    <w:rsid w:val="00C615C5"/>
    <w:rsid w:val="00C61684"/>
    <w:rsid w:val="00C61E22"/>
    <w:rsid w:val="00C6378E"/>
    <w:rsid w:val="00C63851"/>
    <w:rsid w:val="00C6449D"/>
    <w:rsid w:val="00C6546D"/>
    <w:rsid w:val="00C65579"/>
    <w:rsid w:val="00C65696"/>
    <w:rsid w:val="00C661E0"/>
    <w:rsid w:val="00C664EC"/>
    <w:rsid w:val="00C667C2"/>
    <w:rsid w:val="00C67154"/>
    <w:rsid w:val="00C676E7"/>
    <w:rsid w:val="00C676F0"/>
    <w:rsid w:val="00C67944"/>
    <w:rsid w:val="00C706E3"/>
    <w:rsid w:val="00C710FB"/>
    <w:rsid w:val="00C7126E"/>
    <w:rsid w:val="00C71677"/>
    <w:rsid w:val="00C719DA"/>
    <w:rsid w:val="00C720B2"/>
    <w:rsid w:val="00C72F6E"/>
    <w:rsid w:val="00C73774"/>
    <w:rsid w:val="00C73A53"/>
    <w:rsid w:val="00C742F5"/>
    <w:rsid w:val="00C7497E"/>
    <w:rsid w:val="00C74DFE"/>
    <w:rsid w:val="00C74FEE"/>
    <w:rsid w:val="00C750FE"/>
    <w:rsid w:val="00C75376"/>
    <w:rsid w:val="00C758A8"/>
    <w:rsid w:val="00C75ACB"/>
    <w:rsid w:val="00C75B97"/>
    <w:rsid w:val="00C760E5"/>
    <w:rsid w:val="00C767D9"/>
    <w:rsid w:val="00C7695C"/>
    <w:rsid w:val="00C769F5"/>
    <w:rsid w:val="00C76F5F"/>
    <w:rsid w:val="00C80211"/>
    <w:rsid w:val="00C81823"/>
    <w:rsid w:val="00C8238E"/>
    <w:rsid w:val="00C82B86"/>
    <w:rsid w:val="00C83294"/>
    <w:rsid w:val="00C84024"/>
    <w:rsid w:val="00C845BA"/>
    <w:rsid w:val="00C845CB"/>
    <w:rsid w:val="00C84659"/>
    <w:rsid w:val="00C85C6A"/>
    <w:rsid w:val="00C8612B"/>
    <w:rsid w:val="00C862F8"/>
    <w:rsid w:val="00C8696A"/>
    <w:rsid w:val="00C87E12"/>
    <w:rsid w:val="00C901BE"/>
    <w:rsid w:val="00C90575"/>
    <w:rsid w:val="00C91461"/>
    <w:rsid w:val="00C914F2"/>
    <w:rsid w:val="00C91D0D"/>
    <w:rsid w:val="00C9237F"/>
    <w:rsid w:val="00C92735"/>
    <w:rsid w:val="00C93437"/>
    <w:rsid w:val="00C94D01"/>
    <w:rsid w:val="00C95321"/>
    <w:rsid w:val="00C953E2"/>
    <w:rsid w:val="00C9625A"/>
    <w:rsid w:val="00C97056"/>
    <w:rsid w:val="00C9754B"/>
    <w:rsid w:val="00C97613"/>
    <w:rsid w:val="00C97ACA"/>
    <w:rsid w:val="00CA0E94"/>
    <w:rsid w:val="00CA21FA"/>
    <w:rsid w:val="00CA2D00"/>
    <w:rsid w:val="00CA3605"/>
    <w:rsid w:val="00CA50BE"/>
    <w:rsid w:val="00CA55B5"/>
    <w:rsid w:val="00CA5729"/>
    <w:rsid w:val="00CA5CD1"/>
    <w:rsid w:val="00CA5FBD"/>
    <w:rsid w:val="00CA6A67"/>
    <w:rsid w:val="00CA6DC9"/>
    <w:rsid w:val="00CA729B"/>
    <w:rsid w:val="00CA73AC"/>
    <w:rsid w:val="00CA7FB3"/>
    <w:rsid w:val="00CB05BB"/>
    <w:rsid w:val="00CB13A0"/>
    <w:rsid w:val="00CB1C3E"/>
    <w:rsid w:val="00CB378A"/>
    <w:rsid w:val="00CB38FA"/>
    <w:rsid w:val="00CB3F39"/>
    <w:rsid w:val="00CB4440"/>
    <w:rsid w:val="00CB48C7"/>
    <w:rsid w:val="00CB4932"/>
    <w:rsid w:val="00CB4DAF"/>
    <w:rsid w:val="00CB4EB7"/>
    <w:rsid w:val="00CB5047"/>
    <w:rsid w:val="00CB5076"/>
    <w:rsid w:val="00CB5A50"/>
    <w:rsid w:val="00CB5DC9"/>
    <w:rsid w:val="00CB613F"/>
    <w:rsid w:val="00CB615D"/>
    <w:rsid w:val="00CB61FA"/>
    <w:rsid w:val="00CB74BC"/>
    <w:rsid w:val="00CB75DA"/>
    <w:rsid w:val="00CB7687"/>
    <w:rsid w:val="00CB793B"/>
    <w:rsid w:val="00CB7D7D"/>
    <w:rsid w:val="00CC010B"/>
    <w:rsid w:val="00CC02AC"/>
    <w:rsid w:val="00CC037F"/>
    <w:rsid w:val="00CC1369"/>
    <w:rsid w:val="00CC1A96"/>
    <w:rsid w:val="00CC2974"/>
    <w:rsid w:val="00CC2B2E"/>
    <w:rsid w:val="00CC2CEA"/>
    <w:rsid w:val="00CC31BC"/>
    <w:rsid w:val="00CC32E8"/>
    <w:rsid w:val="00CC354E"/>
    <w:rsid w:val="00CC35EF"/>
    <w:rsid w:val="00CC3C6A"/>
    <w:rsid w:val="00CC400F"/>
    <w:rsid w:val="00CC4688"/>
    <w:rsid w:val="00CC4F89"/>
    <w:rsid w:val="00CC50A1"/>
    <w:rsid w:val="00CC6005"/>
    <w:rsid w:val="00CC60D4"/>
    <w:rsid w:val="00CC6D59"/>
    <w:rsid w:val="00CC7DC6"/>
    <w:rsid w:val="00CD0E56"/>
    <w:rsid w:val="00CD0EA3"/>
    <w:rsid w:val="00CD143E"/>
    <w:rsid w:val="00CD1779"/>
    <w:rsid w:val="00CD2956"/>
    <w:rsid w:val="00CD2E7F"/>
    <w:rsid w:val="00CD2F0E"/>
    <w:rsid w:val="00CD2F43"/>
    <w:rsid w:val="00CD31C4"/>
    <w:rsid w:val="00CD34A6"/>
    <w:rsid w:val="00CD35A7"/>
    <w:rsid w:val="00CD35F5"/>
    <w:rsid w:val="00CD4156"/>
    <w:rsid w:val="00CD4A47"/>
    <w:rsid w:val="00CD53ED"/>
    <w:rsid w:val="00CD560F"/>
    <w:rsid w:val="00CD5DA4"/>
    <w:rsid w:val="00CD63BB"/>
    <w:rsid w:val="00CD676C"/>
    <w:rsid w:val="00CD6800"/>
    <w:rsid w:val="00CD7407"/>
    <w:rsid w:val="00CD7A5C"/>
    <w:rsid w:val="00CE021B"/>
    <w:rsid w:val="00CE0423"/>
    <w:rsid w:val="00CE0988"/>
    <w:rsid w:val="00CE099A"/>
    <w:rsid w:val="00CE09C3"/>
    <w:rsid w:val="00CE09F7"/>
    <w:rsid w:val="00CE0E79"/>
    <w:rsid w:val="00CE1381"/>
    <w:rsid w:val="00CE1553"/>
    <w:rsid w:val="00CE1859"/>
    <w:rsid w:val="00CE1E85"/>
    <w:rsid w:val="00CE27E1"/>
    <w:rsid w:val="00CE39DE"/>
    <w:rsid w:val="00CE4698"/>
    <w:rsid w:val="00CE4BAA"/>
    <w:rsid w:val="00CE4E38"/>
    <w:rsid w:val="00CE56B8"/>
    <w:rsid w:val="00CE57A9"/>
    <w:rsid w:val="00CE57FF"/>
    <w:rsid w:val="00CE60FE"/>
    <w:rsid w:val="00CF00A8"/>
    <w:rsid w:val="00CF056A"/>
    <w:rsid w:val="00CF0C25"/>
    <w:rsid w:val="00CF0CE1"/>
    <w:rsid w:val="00CF0DBD"/>
    <w:rsid w:val="00CF1392"/>
    <w:rsid w:val="00CF1B52"/>
    <w:rsid w:val="00CF1CAA"/>
    <w:rsid w:val="00CF245C"/>
    <w:rsid w:val="00CF2D10"/>
    <w:rsid w:val="00CF3A8C"/>
    <w:rsid w:val="00CF3DAA"/>
    <w:rsid w:val="00CF4286"/>
    <w:rsid w:val="00CF432A"/>
    <w:rsid w:val="00CF53D3"/>
    <w:rsid w:val="00CF574B"/>
    <w:rsid w:val="00CF5DFA"/>
    <w:rsid w:val="00CF5F3F"/>
    <w:rsid w:val="00CF67E2"/>
    <w:rsid w:val="00CF6BEC"/>
    <w:rsid w:val="00CF74F1"/>
    <w:rsid w:val="00CF759C"/>
    <w:rsid w:val="00CF7A4C"/>
    <w:rsid w:val="00CF7F7B"/>
    <w:rsid w:val="00D01E3F"/>
    <w:rsid w:val="00D02493"/>
    <w:rsid w:val="00D0250A"/>
    <w:rsid w:val="00D028E8"/>
    <w:rsid w:val="00D03060"/>
    <w:rsid w:val="00D03561"/>
    <w:rsid w:val="00D03F48"/>
    <w:rsid w:val="00D0418A"/>
    <w:rsid w:val="00D04560"/>
    <w:rsid w:val="00D05138"/>
    <w:rsid w:val="00D053C4"/>
    <w:rsid w:val="00D055D7"/>
    <w:rsid w:val="00D05782"/>
    <w:rsid w:val="00D05CB0"/>
    <w:rsid w:val="00D05D7B"/>
    <w:rsid w:val="00D06E68"/>
    <w:rsid w:val="00D06FB5"/>
    <w:rsid w:val="00D072DE"/>
    <w:rsid w:val="00D0744F"/>
    <w:rsid w:val="00D07666"/>
    <w:rsid w:val="00D079DF"/>
    <w:rsid w:val="00D07F96"/>
    <w:rsid w:val="00D1007A"/>
    <w:rsid w:val="00D10DA2"/>
    <w:rsid w:val="00D10EAC"/>
    <w:rsid w:val="00D11110"/>
    <w:rsid w:val="00D11DBB"/>
    <w:rsid w:val="00D12422"/>
    <w:rsid w:val="00D12FC8"/>
    <w:rsid w:val="00D14277"/>
    <w:rsid w:val="00D154E7"/>
    <w:rsid w:val="00D160BB"/>
    <w:rsid w:val="00D16D33"/>
    <w:rsid w:val="00D171E4"/>
    <w:rsid w:val="00D17F30"/>
    <w:rsid w:val="00D2040C"/>
    <w:rsid w:val="00D21098"/>
    <w:rsid w:val="00D21320"/>
    <w:rsid w:val="00D21560"/>
    <w:rsid w:val="00D2226C"/>
    <w:rsid w:val="00D2281C"/>
    <w:rsid w:val="00D22ABE"/>
    <w:rsid w:val="00D22AE6"/>
    <w:rsid w:val="00D230D9"/>
    <w:rsid w:val="00D236FC"/>
    <w:rsid w:val="00D23BC7"/>
    <w:rsid w:val="00D24157"/>
    <w:rsid w:val="00D246F4"/>
    <w:rsid w:val="00D249D5"/>
    <w:rsid w:val="00D24BA1"/>
    <w:rsid w:val="00D251D8"/>
    <w:rsid w:val="00D2538E"/>
    <w:rsid w:val="00D254A9"/>
    <w:rsid w:val="00D25975"/>
    <w:rsid w:val="00D26518"/>
    <w:rsid w:val="00D26B4B"/>
    <w:rsid w:val="00D26B6A"/>
    <w:rsid w:val="00D2708B"/>
    <w:rsid w:val="00D272E7"/>
    <w:rsid w:val="00D27D1F"/>
    <w:rsid w:val="00D27FB9"/>
    <w:rsid w:val="00D304F3"/>
    <w:rsid w:val="00D30B7F"/>
    <w:rsid w:val="00D3129C"/>
    <w:rsid w:val="00D31573"/>
    <w:rsid w:val="00D3213B"/>
    <w:rsid w:val="00D32293"/>
    <w:rsid w:val="00D32410"/>
    <w:rsid w:val="00D32B2E"/>
    <w:rsid w:val="00D33782"/>
    <w:rsid w:val="00D33CFB"/>
    <w:rsid w:val="00D33F3E"/>
    <w:rsid w:val="00D34763"/>
    <w:rsid w:val="00D34B3D"/>
    <w:rsid w:val="00D35642"/>
    <w:rsid w:val="00D35693"/>
    <w:rsid w:val="00D35EEE"/>
    <w:rsid w:val="00D3607C"/>
    <w:rsid w:val="00D36187"/>
    <w:rsid w:val="00D36415"/>
    <w:rsid w:val="00D36697"/>
    <w:rsid w:val="00D37052"/>
    <w:rsid w:val="00D37910"/>
    <w:rsid w:val="00D40519"/>
    <w:rsid w:val="00D40581"/>
    <w:rsid w:val="00D4095D"/>
    <w:rsid w:val="00D40C13"/>
    <w:rsid w:val="00D40D78"/>
    <w:rsid w:val="00D40F0F"/>
    <w:rsid w:val="00D413FE"/>
    <w:rsid w:val="00D41526"/>
    <w:rsid w:val="00D41667"/>
    <w:rsid w:val="00D41C1B"/>
    <w:rsid w:val="00D41D2D"/>
    <w:rsid w:val="00D41DEA"/>
    <w:rsid w:val="00D424E2"/>
    <w:rsid w:val="00D43466"/>
    <w:rsid w:val="00D435F0"/>
    <w:rsid w:val="00D43A98"/>
    <w:rsid w:val="00D44634"/>
    <w:rsid w:val="00D44779"/>
    <w:rsid w:val="00D44D83"/>
    <w:rsid w:val="00D44DC3"/>
    <w:rsid w:val="00D45111"/>
    <w:rsid w:val="00D46F25"/>
    <w:rsid w:val="00D46FF6"/>
    <w:rsid w:val="00D47C1D"/>
    <w:rsid w:val="00D50A35"/>
    <w:rsid w:val="00D50D03"/>
    <w:rsid w:val="00D50FFD"/>
    <w:rsid w:val="00D5114E"/>
    <w:rsid w:val="00D51452"/>
    <w:rsid w:val="00D53A8A"/>
    <w:rsid w:val="00D54078"/>
    <w:rsid w:val="00D548A0"/>
    <w:rsid w:val="00D56007"/>
    <w:rsid w:val="00D565DD"/>
    <w:rsid w:val="00D56601"/>
    <w:rsid w:val="00D56911"/>
    <w:rsid w:val="00D56A37"/>
    <w:rsid w:val="00D56B4C"/>
    <w:rsid w:val="00D56DBB"/>
    <w:rsid w:val="00D56DD3"/>
    <w:rsid w:val="00D5700D"/>
    <w:rsid w:val="00D57477"/>
    <w:rsid w:val="00D576F2"/>
    <w:rsid w:val="00D57BB0"/>
    <w:rsid w:val="00D57D6B"/>
    <w:rsid w:val="00D608D7"/>
    <w:rsid w:val="00D60CA2"/>
    <w:rsid w:val="00D613BD"/>
    <w:rsid w:val="00D616E4"/>
    <w:rsid w:val="00D61F59"/>
    <w:rsid w:val="00D62AA6"/>
    <w:rsid w:val="00D62C6F"/>
    <w:rsid w:val="00D6327C"/>
    <w:rsid w:val="00D635BA"/>
    <w:rsid w:val="00D63784"/>
    <w:rsid w:val="00D6422C"/>
    <w:rsid w:val="00D643A1"/>
    <w:rsid w:val="00D64685"/>
    <w:rsid w:val="00D646AD"/>
    <w:rsid w:val="00D64D95"/>
    <w:rsid w:val="00D6534D"/>
    <w:rsid w:val="00D654CD"/>
    <w:rsid w:val="00D65C60"/>
    <w:rsid w:val="00D65ECB"/>
    <w:rsid w:val="00D6604E"/>
    <w:rsid w:val="00D662CC"/>
    <w:rsid w:val="00D6665F"/>
    <w:rsid w:val="00D667EB"/>
    <w:rsid w:val="00D674A5"/>
    <w:rsid w:val="00D674C6"/>
    <w:rsid w:val="00D67871"/>
    <w:rsid w:val="00D67916"/>
    <w:rsid w:val="00D67CAB"/>
    <w:rsid w:val="00D7047A"/>
    <w:rsid w:val="00D704DB"/>
    <w:rsid w:val="00D70795"/>
    <w:rsid w:val="00D70E56"/>
    <w:rsid w:val="00D7348A"/>
    <w:rsid w:val="00D7355A"/>
    <w:rsid w:val="00D73817"/>
    <w:rsid w:val="00D74E45"/>
    <w:rsid w:val="00D755FE"/>
    <w:rsid w:val="00D75840"/>
    <w:rsid w:val="00D75A8D"/>
    <w:rsid w:val="00D75B79"/>
    <w:rsid w:val="00D75FD5"/>
    <w:rsid w:val="00D76910"/>
    <w:rsid w:val="00D76F61"/>
    <w:rsid w:val="00D77B9D"/>
    <w:rsid w:val="00D80034"/>
    <w:rsid w:val="00D808A6"/>
    <w:rsid w:val="00D811B6"/>
    <w:rsid w:val="00D81519"/>
    <w:rsid w:val="00D817A3"/>
    <w:rsid w:val="00D8267F"/>
    <w:rsid w:val="00D83CFE"/>
    <w:rsid w:val="00D83DD1"/>
    <w:rsid w:val="00D843C9"/>
    <w:rsid w:val="00D8473F"/>
    <w:rsid w:val="00D8548F"/>
    <w:rsid w:val="00D85EA7"/>
    <w:rsid w:val="00D86EB2"/>
    <w:rsid w:val="00D8733D"/>
    <w:rsid w:val="00D87382"/>
    <w:rsid w:val="00D87AAC"/>
    <w:rsid w:val="00D87AC4"/>
    <w:rsid w:val="00D90C8F"/>
    <w:rsid w:val="00D90F85"/>
    <w:rsid w:val="00D90FDF"/>
    <w:rsid w:val="00D9110E"/>
    <w:rsid w:val="00D91587"/>
    <w:rsid w:val="00D91983"/>
    <w:rsid w:val="00D91F2F"/>
    <w:rsid w:val="00D923EF"/>
    <w:rsid w:val="00D924A3"/>
    <w:rsid w:val="00D927E3"/>
    <w:rsid w:val="00D9294A"/>
    <w:rsid w:val="00D929F9"/>
    <w:rsid w:val="00D92D15"/>
    <w:rsid w:val="00D92F40"/>
    <w:rsid w:val="00D932C6"/>
    <w:rsid w:val="00D9346B"/>
    <w:rsid w:val="00D938BC"/>
    <w:rsid w:val="00D939F2"/>
    <w:rsid w:val="00D93B37"/>
    <w:rsid w:val="00D93C93"/>
    <w:rsid w:val="00D941A4"/>
    <w:rsid w:val="00D94F65"/>
    <w:rsid w:val="00D9595C"/>
    <w:rsid w:val="00D9599C"/>
    <w:rsid w:val="00D9635C"/>
    <w:rsid w:val="00D96885"/>
    <w:rsid w:val="00D9739E"/>
    <w:rsid w:val="00D97882"/>
    <w:rsid w:val="00D97C75"/>
    <w:rsid w:val="00D97D61"/>
    <w:rsid w:val="00D97FCA"/>
    <w:rsid w:val="00DA01E6"/>
    <w:rsid w:val="00DA0BF9"/>
    <w:rsid w:val="00DA16E1"/>
    <w:rsid w:val="00DA1DEF"/>
    <w:rsid w:val="00DA2EDE"/>
    <w:rsid w:val="00DA3668"/>
    <w:rsid w:val="00DA37B2"/>
    <w:rsid w:val="00DA3ADC"/>
    <w:rsid w:val="00DA46A9"/>
    <w:rsid w:val="00DA4CD8"/>
    <w:rsid w:val="00DA4EE6"/>
    <w:rsid w:val="00DA56C5"/>
    <w:rsid w:val="00DA6478"/>
    <w:rsid w:val="00DA6EA2"/>
    <w:rsid w:val="00DA78EC"/>
    <w:rsid w:val="00DB06F1"/>
    <w:rsid w:val="00DB0906"/>
    <w:rsid w:val="00DB0CAB"/>
    <w:rsid w:val="00DB115E"/>
    <w:rsid w:val="00DB139C"/>
    <w:rsid w:val="00DB250D"/>
    <w:rsid w:val="00DB2A1F"/>
    <w:rsid w:val="00DB2A45"/>
    <w:rsid w:val="00DB2D3D"/>
    <w:rsid w:val="00DB34A4"/>
    <w:rsid w:val="00DB3A87"/>
    <w:rsid w:val="00DB3BBB"/>
    <w:rsid w:val="00DB4610"/>
    <w:rsid w:val="00DB4C32"/>
    <w:rsid w:val="00DB5152"/>
    <w:rsid w:val="00DB5A60"/>
    <w:rsid w:val="00DB614F"/>
    <w:rsid w:val="00DB684F"/>
    <w:rsid w:val="00DB72F7"/>
    <w:rsid w:val="00DB7A27"/>
    <w:rsid w:val="00DC01CA"/>
    <w:rsid w:val="00DC02F2"/>
    <w:rsid w:val="00DC13D1"/>
    <w:rsid w:val="00DC1657"/>
    <w:rsid w:val="00DC2212"/>
    <w:rsid w:val="00DC241C"/>
    <w:rsid w:val="00DC30C5"/>
    <w:rsid w:val="00DC32FD"/>
    <w:rsid w:val="00DC3A05"/>
    <w:rsid w:val="00DC3CB8"/>
    <w:rsid w:val="00DC3D70"/>
    <w:rsid w:val="00DC3E16"/>
    <w:rsid w:val="00DC4329"/>
    <w:rsid w:val="00DC4713"/>
    <w:rsid w:val="00DC580C"/>
    <w:rsid w:val="00DC5A4B"/>
    <w:rsid w:val="00DC5B0B"/>
    <w:rsid w:val="00DC6356"/>
    <w:rsid w:val="00DC7354"/>
    <w:rsid w:val="00DC73C7"/>
    <w:rsid w:val="00DC74BF"/>
    <w:rsid w:val="00DC7A16"/>
    <w:rsid w:val="00DC7D0D"/>
    <w:rsid w:val="00DD0F7E"/>
    <w:rsid w:val="00DD157D"/>
    <w:rsid w:val="00DD24B9"/>
    <w:rsid w:val="00DD25E7"/>
    <w:rsid w:val="00DD2A77"/>
    <w:rsid w:val="00DD3061"/>
    <w:rsid w:val="00DD341C"/>
    <w:rsid w:val="00DD4519"/>
    <w:rsid w:val="00DD45FE"/>
    <w:rsid w:val="00DD4860"/>
    <w:rsid w:val="00DD4A0D"/>
    <w:rsid w:val="00DD4B9C"/>
    <w:rsid w:val="00DD4C17"/>
    <w:rsid w:val="00DD5130"/>
    <w:rsid w:val="00DD5929"/>
    <w:rsid w:val="00DD5932"/>
    <w:rsid w:val="00DD5C2F"/>
    <w:rsid w:val="00DD601D"/>
    <w:rsid w:val="00DD6222"/>
    <w:rsid w:val="00DD6387"/>
    <w:rsid w:val="00DD64CF"/>
    <w:rsid w:val="00DD6741"/>
    <w:rsid w:val="00DD6A3E"/>
    <w:rsid w:val="00DD6C64"/>
    <w:rsid w:val="00DD6CBC"/>
    <w:rsid w:val="00DD6E2C"/>
    <w:rsid w:val="00DD6EBD"/>
    <w:rsid w:val="00DD77EF"/>
    <w:rsid w:val="00DD7B90"/>
    <w:rsid w:val="00DD7B98"/>
    <w:rsid w:val="00DD7D8D"/>
    <w:rsid w:val="00DE02E4"/>
    <w:rsid w:val="00DE0B07"/>
    <w:rsid w:val="00DE137D"/>
    <w:rsid w:val="00DE1804"/>
    <w:rsid w:val="00DE1D40"/>
    <w:rsid w:val="00DE2128"/>
    <w:rsid w:val="00DE28B8"/>
    <w:rsid w:val="00DE2D2C"/>
    <w:rsid w:val="00DE31CD"/>
    <w:rsid w:val="00DE3260"/>
    <w:rsid w:val="00DE35AA"/>
    <w:rsid w:val="00DE3DC3"/>
    <w:rsid w:val="00DE4668"/>
    <w:rsid w:val="00DE4832"/>
    <w:rsid w:val="00DE4B21"/>
    <w:rsid w:val="00DE4C99"/>
    <w:rsid w:val="00DE5D37"/>
    <w:rsid w:val="00DE6315"/>
    <w:rsid w:val="00DE6585"/>
    <w:rsid w:val="00DE6932"/>
    <w:rsid w:val="00DE6C23"/>
    <w:rsid w:val="00DE6CC4"/>
    <w:rsid w:val="00DE77DF"/>
    <w:rsid w:val="00DF029E"/>
    <w:rsid w:val="00DF049B"/>
    <w:rsid w:val="00DF04DC"/>
    <w:rsid w:val="00DF0717"/>
    <w:rsid w:val="00DF0791"/>
    <w:rsid w:val="00DF1248"/>
    <w:rsid w:val="00DF1B71"/>
    <w:rsid w:val="00DF1BCE"/>
    <w:rsid w:val="00DF1D22"/>
    <w:rsid w:val="00DF2143"/>
    <w:rsid w:val="00DF24EB"/>
    <w:rsid w:val="00DF29C8"/>
    <w:rsid w:val="00DF2BA4"/>
    <w:rsid w:val="00DF3469"/>
    <w:rsid w:val="00DF3BAB"/>
    <w:rsid w:val="00DF3CF6"/>
    <w:rsid w:val="00DF3E37"/>
    <w:rsid w:val="00DF5597"/>
    <w:rsid w:val="00DF56A9"/>
    <w:rsid w:val="00DF5CC5"/>
    <w:rsid w:val="00DF5FE4"/>
    <w:rsid w:val="00DF607B"/>
    <w:rsid w:val="00DF61B1"/>
    <w:rsid w:val="00DF6222"/>
    <w:rsid w:val="00DF632B"/>
    <w:rsid w:val="00DF6416"/>
    <w:rsid w:val="00DF659E"/>
    <w:rsid w:val="00DF6609"/>
    <w:rsid w:val="00DF7009"/>
    <w:rsid w:val="00DF7185"/>
    <w:rsid w:val="00DF724A"/>
    <w:rsid w:val="00DF7A49"/>
    <w:rsid w:val="00DF7B79"/>
    <w:rsid w:val="00E004DB"/>
    <w:rsid w:val="00E00A77"/>
    <w:rsid w:val="00E01180"/>
    <w:rsid w:val="00E0120C"/>
    <w:rsid w:val="00E02004"/>
    <w:rsid w:val="00E03009"/>
    <w:rsid w:val="00E031E1"/>
    <w:rsid w:val="00E032C2"/>
    <w:rsid w:val="00E033CF"/>
    <w:rsid w:val="00E0495B"/>
    <w:rsid w:val="00E04EC9"/>
    <w:rsid w:val="00E0518C"/>
    <w:rsid w:val="00E05C59"/>
    <w:rsid w:val="00E05D99"/>
    <w:rsid w:val="00E05DCD"/>
    <w:rsid w:val="00E06579"/>
    <w:rsid w:val="00E06684"/>
    <w:rsid w:val="00E06AFB"/>
    <w:rsid w:val="00E071ED"/>
    <w:rsid w:val="00E07723"/>
    <w:rsid w:val="00E105F7"/>
    <w:rsid w:val="00E10A77"/>
    <w:rsid w:val="00E1108B"/>
    <w:rsid w:val="00E11977"/>
    <w:rsid w:val="00E12B7B"/>
    <w:rsid w:val="00E13539"/>
    <w:rsid w:val="00E13BCA"/>
    <w:rsid w:val="00E13FDA"/>
    <w:rsid w:val="00E14F2B"/>
    <w:rsid w:val="00E157A2"/>
    <w:rsid w:val="00E164A2"/>
    <w:rsid w:val="00E1691B"/>
    <w:rsid w:val="00E16CE6"/>
    <w:rsid w:val="00E170DF"/>
    <w:rsid w:val="00E17A02"/>
    <w:rsid w:val="00E20343"/>
    <w:rsid w:val="00E20B25"/>
    <w:rsid w:val="00E20D6E"/>
    <w:rsid w:val="00E20EAA"/>
    <w:rsid w:val="00E21415"/>
    <w:rsid w:val="00E21956"/>
    <w:rsid w:val="00E2215F"/>
    <w:rsid w:val="00E22E90"/>
    <w:rsid w:val="00E230DD"/>
    <w:rsid w:val="00E2368F"/>
    <w:rsid w:val="00E23B63"/>
    <w:rsid w:val="00E241EF"/>
    <w:rsid w:val="00E24984"/>
    <w:rsid w:val="00E25A32"/>
    <w:rsid w:val="00E26C3A"/>
    <w:rsid w:val="00E270DA"/>
    <w:rsid w:val="00E27752"/>
    <w:rsid w:val="00E27EEE"/>
    <w:rsid w:val="00E30244"/>
    <w:rsid w:val="00E3025A"/>
    <w:rsid w:val="00E30B91"/>
    <w:rsid w:val="00E30CDD"/>
    <w:rsid w:val="00E3180C"/>
    <w:rsid w:val="00E328C0"/>
    <w:rsid w:val="00E32FAD"/>
    <w:rsid w:val="00E32FB0"/>
    <w:rsid w:val="00E3318D"/>
    <w:rsid w:val="00E334A4"/>
    <w:rsid w:val="00E3369E"/>
    <w:rsid w:val="00E33C4C"/>
    <w:rsid w:val="00E352DA"/>
    <w:rsid w:val="00E354AC"/>
    <w:rsid w:val="00E355C5"/>
    <w:rsid w:val="00E35B7D"/>
    <w:rsid w:val="00E360AF"/>
    <w:rsid w:val="00E400A7"/>
    <w:rsid w:val="00E40552"/>
    <w:rsid w:val="00E4070F"/>
    <w:rsid w:val="00E40A63"/>
    <w:rsid w:val="00E40A98"/>
    <w:rsid w:val="00E40CAD"/>
    <w:rsid w:val="00E41015"/>
    <w:rsid w:val="00E423D3"/>
    <w:rsid w:val="00E42E84"/>
    <w:rsid w:val="00E42F38"/>
    <w:rsid w:val="00E4375C"/>
    <w:rsid w:val="00E44B36"/>
    <w:rsid w:val="00E44BBD"/>
    <w:rsid w:val="00E44C1D"/>
    <w:rsid w:val="00E453F7"/>
    <w:rsid w:val="00E45E37"/>
    <w:rsid w:val="00E460E9"/>
    <w:rsid w:val="00E46B59"/>
    <w:rsid w:val="00E46CF9"/>
    <w:rsid w:val="00E46E7F"/>
    <w:rsid w:val="00E476C8"/>
    <w:rsid w:val="00E47D90"/>
    <w:rsid w:val="00E501BF"/>
    <w:rsid w:val="00E50A15"/>
    <w:rsid w:val="00E50A5B"/>
    <w:rsid w:val="00E5112D"/>
    <w:rsid w:val="00E511AE"/>
    <w:rsid w:val="00E51504"/>
    <w:rsid w:val="00E51A19"/>
    <w:rsid w:val="00E522A7"/>
    <w:rsid w:val="00E52E45"/>
    <w:rsid w:val="00E53005"/>
    <w:rsid w:val="00E53291"/>
    <w:rsid w:val="00E5364A"/>
    <w:rsid w:val="00E536A2"/>
    <w:rsid w:val="00E53E89"/>
    <w:rsid w:val="00E5433F"/>
    <w:rsid w:val="00E5488A"/>
    <w:rsid w:val="00E54AB9"/>
    <w:rsid w:val="00E550C1"/>
    <w:rsid w:val="00E5566C"/>
    <w:rsid w:val="00E55C07"/>
    <w:rsid w:val="00E56914"/>
    <w:rsid w:val="00E56B7C"/>
    <w:rsid w:val="00E56CC6"/>
    <w:rsid w:val="00E56FCF"/>
    <w:rsid w:val="00E5711F"/>
    <w:rsid w:val="00E57380"/>
    <w:rsid w:val="00E57EFE"/>
    <w:rsid w:val="00E60517"/>
    <w:rsid w:val="00E60CB9"/>
    <w:rsid w:val="00E62158"/>
    <w:rsid w:val="00E622F9"/>
    <w:rsid w:val="00E63272"/>
    <w:rsid w:val="00E63727"/>
    <w:rsid w:val="00E63796"/>
    <w:rsid w:val="00E638AA"/>
    <w:rsid w:val="00E65824"/>
    <w:rsid w:val="00E6624A"/>
    <w:rsid w:val="00E6688A"/>
    <w:rsid w:val="00E6701C"/>
    <w:rsid w:val="00E6704B"/>
    <w:rsid w:val="00E67956"/>
    <w:rsid w:val="00E67EE6"/>
    <w:rsid w:val="00E67FDA"/>
    <w:rsid w:val="00E704E8"/>
    <w:rsid w:val="00E70869"/>
    <w:rsid w:val="00E70DD5"/>
    <w:rsid w:val="00E710CD"/>
    <w:rsid w:val="00E716D0"/>
    <w:rsid w:val="00E71979"/>
    <w:rsid w:val="00E725CA"/>
    <w:rsid w:val="00E726E4"/>
    <w:rsid w:val="00E7288A"/>
    <w:rsid w:val="00E72A91"/>
    <w:rsid w:val="00E72D97"/>
    <w:rsid w:val="00E72E23"/>
    <w:rsid w:val="00E73384"/>
    <w:rsid w:val="00E73782"/>
    <w:rsid w:val="00E74730"/>
    <w:rsid w:val="00E74875"/>
    <w:rsid w:val="00E74AA0"/>
    <w:rsid w:val="00E74F0C"/>
    <w:rsid w:val="00E7634C"/>
    <w:rsid w:val="00E7672A"/>
    <w:rsid w:val="00E76838"/>
    <w:rsid w:val="00E76DB3"/>
    <w:rsid w:val="00E77167"/>
    <w:rsid w:val="00E772E2"/>
    <w:rsid w:val="00E773DB"/>
    <w:rsid w:val="00E77CAD"/>
    <w:rsid w:val="00E806F0"/>
    <w:rsid w:val="00E8114F"/>
    <w:rsid w:val="00E81187"/>
    <w:rsid w:val="00E81315"/>
    <w:rsid w:val="00E81411"/>
    <w:rsid w:val="00E81960"/>
    <w:rsid w:val="00E822FA"/>
    <w:rsid w:val="00E8235F"/>
    <w:rsid w:val="00E82924"/>
    <w:rsid w:val="00E82EA6"/>
    <w:rsid w:val="00E837DE"/>
    <w:rsid w:val="00E83DBB"/>
    <w:rsid w:val="00E83EA9"/>
    <w:rsid w:val="00E84480"/>
    <w:rsid w:val="00E8592F"/>
    <w:rsid w:val="00E85E95"/>
    <w:rsid w:val="00E860EB"/>
    <w:rsid w:val="00E8646E"/>
    <w:rsid w:val="00E86A8A"/>
    <w:rsid w:val="00E86B6C"/>
    <w:rsid w:val="00E86E3D"/>
    <w:rsid w:val="00E87442"/>
    <w:rsid w:val="00E87B92"/>
    <w:rsid w:val="00E90219"/>
    <w:rsid w:val="00E91EA4"/>
    <w:rsid w:val="00E925D6"/>
    <w:rsid w:val="00E92F26"/>
    <w:rsid w:val="00E935B3"/>
    <w:rsid w:val="00E936F6"/>
    <w:rsid w:val="00E945C1"/>
    <w:rsid w:val="00E94C0A"/>
    <w:rsid w:val="00E94E72"/>
    <w:rsid w:val="00E958AB"/>
    <w:rsid w:val="00E95CE6"/>
    <w:rsid w:val="00E96D29"/>
    <w:rsid w:val="00E96ECF"/>
    <w:rsid w:val="00E972A3"/>
    <w:rsid w:val="00E977C0"/>
    <w:rsid w:val="00E977FA"/>
    <w:rsid w:val="00E97853"/>
    <w:rsid w:val="00EA0298"/>
    <w:rsid w:val="00EA0355"/>
    <w:rsid w:val="00EA0C7A"/>
    <w:rsid w:val="00EA1643"/>
    <w:rsid w:val="00EA1B2F"/>
    <w:rsid w:val="00EA34AE"/>
    <w:rsid w:val="00EA4647"/>
    <w:rsid w:val="00EA469B"/>
    <w:rsid w:val="00EA58F3"/>
    <w:rsid w:val="00EA59A8"/>
    <w:rsid w:val="00EA5DF8"/>
    <w:rsid w:val="00EA6AC3"/>
    <w:rsid w:val="00EA6D76"/>
    <w:rsid w:val="00EA785B"/>
    <w:rsid w:val="00EA7E1A"/>
    <w:rsid w:val="00EA7FD1"/>
    <w:rsid w:val="00EB0036"/>
    <w:rsid w:val="00EB00FA"/>
    <w:rsid w:val="00EB0381"/>
    <w:rsid w:val="00EB0FB7"/>
    <w:rsid w:val="00EB1664"/>
    <w:rsid w:val="00EB1943"/>
    <w:rsid w:val="00EB2024"/>
    <w:rsid w:val="00EB2BE9"/>
    <w:rsid w:val="00EB36A1"/>
    <w:rsid w:val="00EB5777"/>
    <w:rsid w:val="00EB5D03"/>
    <w:rsid w:val="00EB5EBF"/>
    <w:rsid w:val="00EB614B"/>
    <w:rsid w:val="00EB6175"/>
    <w:rsid w:val="00EB6227"/>
    <w:rsid w:val="00EB6F13"/>
    <w:rsid w:val="00EB7302"/>
    <w:rsid w:val="00EB7D40"/>
    <w:rsid w:val="00EC03DD"/>
    <w:rsid w:val="00EC1130"/>
    <w:rsid w:val="00EC133B"/>
    <w:rsid w:val="00EC15C9"/>
    <w:rsid w:val="00EC1D56"/>
    <w:rsid w:val="00EC206B"/>
    <w:rsid w:val="00EC3192"/>
    <w:rsid w:val="00EC33FA"/>
    <w:rsid w:val="00EC4170"/>
    <w:rsid w:val="00EC4CE3"/>
    <w:rsid w:val="00EC4EFB"/>
    <w:rsid w:val="00EC55B9"/>
    <w:rsid w:val="00EC762D"/>
    <w:rsid w:val="00EC7D69"/>
    <w:rsid w:val="00EC7E94"/>
    <w:rsid w:val="00ED00C0"/>
    <w:rsid w:val="00ED00C6"/>
    <w:rsid w:val="00ED0488"/>
    <w:rsid w:val="00ED0988"/>
    <w:rsid w:val="00ED110A"/>
    <w:rsid w:val="00ED138F"/>
    <w:rsid w:val="00ED1AE9"/>
    <w:rsid w:val="00ED1D70"/>
    <w:rsid w:val="00ED35D6"/>
    <w:rsid w:val="00ED38BD"/>
    <w:rsid w:val="00ED395F"/>
    <w:rsid w:val="00ED3B1C"/>
    <w:rsid w:val="00ED3F11"/>
    <w:rsid w:val="00ED404A"/>
    <w:rsid w:val="00ED520B"/>
    <w:rsid w:val="00ED6489"/>
    <w:rsid w:val="00ED6774"/>
    <w:rsid w:val="00ED6E59"/>
    <w:rsid w:val="00ED753B"/>
    <w:rsid w:val="00ED75AD"/>
    <w:rsid w:val="00ED7E67"/>
    <w:rsid w:val="00EE001D"/>
    <w:rsid w:val="00EE0959"/>
    <w:rsid w:val="00EE0A81"/>
    <w:rsid w:val="00EE0ED4"/>
    <w:rsid w:val="00EE20FB"/>
    <w:rsid w:val="00EE2252"/>
    <w:rsid w:val="00EE29CE"/>
    <w:rsid w:val="00EE2D34"/>
    <w:rsid w:val="00EE2DCA"/>
    <w:rsid w:val="00EE3088"/>
    <w:rsid w:val="00EE325F"/>
    <w:rsid w:val="00EE3460"/>
    <w:rsid w:val="00EE4144"/>
    <w:rsid w:val="00EE41E3"/>
    <w:rsid w:val="00EE42A5"/>
    <w:rsid w:val="00EE45FF"/>
    <w:rsid w:val="00EE55B5"/>
    <w:rsid w:val="00EE5677"/>
    <w:rsid w:val="00EE5B4B"/>
    <w:rsid w:val="00EE7382"/>
    <w:rsid w:val="00EE7AD4"/>
    <w:rsid w:val="00EF03F2"/>
    <w:rsid w:val="00EF0931"/>
    <w:rsid w:val="00EF1166"/>
    <w:rsid w:val="00EF1624"/>
    <w:rsid w:val="00EF1699"/>
    <w:rsid w:val="00EF2826"/>
    <w:rsid w:val="00EF2F8A"/>
    <w:rsid w:val="00EF2FA7"/>
    <w:rsid w:val="00EF325C"/>
    <w:rsid w:val="00EF32F9"/>
    <w:rsid w:val="00EF3BA0"/>
    <w:rsid w:val="00EF3C4A"/>
    <w:rsid w:val="00EF3F40"/>
    <w:rsid w:val="00EF422A"/>
    <w:rsid w:val="00EF425A"/>
    <w:rsid w:val="00EF43C2"/>
    <w:rsid w:val="00EF53B4"/>
    <w:rsid w:val="00EF7006"/>
    <w:rsid w:val="00EF727E"/>
    <w:rsid w:val="00EF76BE"/>
    <w:rsid w:val="00EF7C72"/>
    <w:rsid w:val="00F004CA"/>
    <w:rsid w:val="00F009F4"/>
    <w:rsid w:val="00F00BE3"/>
    <w:rsid w:val="00F01858"/>
    <w:rsid w:val="00F02347"/>
    <w:rsid w:val="00F0260E"/>
    <w:rsid w:val="00F02895"/>
    <w:rsid w:val="00F02F74"/>
    <w:rsid w:val="00F0300D"/>
    <w:rsid w:val="00F03687"/>
    <w:rsid w:val="00F03F14"/>
    <w:rsid w:val="00F0404A"/>
    <w:rsid w:val="00F040A5"/>
    <w:rsid w:val="00F0427D"/>
    <w:rsid w:val="00F04C72"/>
    <w:rsid w:val="00F04CF5"/>
    <w:rsid w:val="00F05189"/>
    <w:rsid w:val="00F05391"/>
    <w:rsid w:val="00F05A5A"/>
    <w:rsid w:val="00F05DD0"/>
    <w:rsid w:val="00F05EDC"/>
    <w:rsid w:val="00F060BE"/>
    <w:rsid w:val="00F063E1"/>
    <w:rsid w:val="00F066CA"/>
    <w:rsid w:val="00F06EFD"/>
    <w:rsid w:val="00F07375"/>
    <w:rsid w:val="00F075E1"/>
    <w:rsid w:val="00F07684"/>
    <w:rsid w:val="00F07CBE"/>
    <w:rsid w:val="00F10541"/>
    <w:rsid w:val="00F106A2"/>
    <w:rsid w:val="00F11087"/>
    <w:rsid w:val="00F11215"/>
    <w:rsid w:val="00F11723"/>
    <w:rsid w:val="00F12C33"/>
    <w:rsid w:val="00F12E2F"/>
    <w:rsid w:val="00F145A0"/>
    <w:rsid w:val="00F160FF"/>
    <w:rsid w:val="00F16926"/>
    <w:rsid w:val="00F17A93"/>
    <w:rsid w:val="00F17B17"/>
    <w:rsid w:val="00F20FDD"/>
    <w:rsid w:val="00F217D7"/>
    <w:rsid w:val="00F222B1"/>
    <w:rsid w:val="00F23C63"/>
    <w:rsid w:val="00F24071"/>
    <w:rsid w:val="00F24321"/>
    <w:rsid w:val="00F24983"/>
    <w:rsid w:val="00F24E6F"/>
    <w:rsid w:val="00F25069"/>
    <w:rsid w:val="00F2615F"/>
    <w:rsid w:val="00F26575"/>
    <w:rsid w:val="00F27550"/>
    <w:rsid w:val="00F27C69"/>
    <w:rsid w:val="00F3063D"/>
    <w:rsid w:val="00F30676"/>
    <w:rsid w:val="00F31278"/>
    <w:rsid w:val="00F315EF"/>
    <w:rsid w:val="00F318D5"/>
    <w:rsid w:val="00F319A1"/>
    <w:rsid w:val="00F31C27"/>
    <w:rsid w:val="00F31DBB"/>
    <w:rsid w:val="00F32E74"/>
    <w:rsid w:val="00F33941"/>
    <w:rsid w:val="00F33C1E"/>
    <w:rsid w:val="00F3452B"/>
    <w:rsid w:val="00F34871"/>
    <w:rsid w:val="00F34CBE"/>
    <w:rsid w:val="00F36C0F"/>
    <w:rsid w:val="00F36CA2"/>
    <w:rsid w:val="00F37396"/>
    <w:rsid w:val="00F373BC"/>
    <w:rsid w:val="00F3740F"/>
    <w:rsid w:val="00F37B79"/>
    <w:rsid w:val="00F402E1"/>
    <w:rsid w:val="00F40BD5"/>
    <w:rsid w:val="00F40C71"/>
    <w:rsid w:val="00F40E0D"/>
    <w:rsid w:val="00F418F2"/>
    <w:rsid w:val="00F41A33"/>
    <w:rsid w:val="00F41FAA"/>
    <w:rsid w:val="00F42227"/>
    <w:rsid w:val="00F42BB7"/>
    <w:rsid w:val="00F42FC7"/>
    <w:rsid w:val="00F435FD"/>
    <w:rsid w:val="00F444F4"/>
    <w:rsid w:val="00F44658"/>
    <w:rsid w:val="00F4599A"/>
    <w:rsid w:val="00F45AFB"/>
    <w:rsid w:val="00F45FB0"/>
    <w:rsid w:val="00F46F26"/>
    <w:rsid w:val="00F47704"/>
    <w:rsid w:val="00F50112"/>
    <w:rsid w:val="00F509D9"/>
    <w:rsid w:val="00F51AD4"/>
    <w:rsid w:val="00F51C2D"/>
    <w:rsid w:val="00F52127"/>
    <w:rsid w:val="00F5273E"/>
    <w:rsid w:val="00F52CB1"/>
    <w:rsid w:val="00F530AD"/>
    <w:rsid w:val="00F532F1"/>
    <w:rsid w:val="00F53378"/>
    <w:rsid w:val="00F53CEC"/>
    <w:rsid w:val="00F54204"/>
    <w:rsid w:val="00F5475A"/>
    <w:rsid w:val="00F55C88"/>
    <w:rsid w:val="00F55DEE"/>
    <w:rsid w:val="00F568BB"/>
    <w:rsid w:val="00F56AD2"/>
    <w:rsid w:val="00F56CC0"/>
    <w:rsid w:val="00F57003"/>
    <w:rsid w:val="00F57521"/>
    <w:rsid w:val="00F575C7"/>
    <w:rsid w:val="00F57EFF"/>
    <w:rsid w:val="00F60B0A"/>
    <w:rsid w:val="00F60C1A"/>
    <w:rsid w:val="00F60C4B"/>
    <w:rsid w:val="00F60FE7"/>
    <w:rsid w:val="00F61631"/>
    <w:rsid w:val="00F61B02"/>
    <w:rsid w:val="00F628E1"/>
    <w:rsid w:val="00F639F9"/>
    <w:rsid w:val="00F64009"/>
    <w:rsid w:val="00F65910"/>
    <w:rsid w:val="00F65D76"/>
    <w:rsid w:val="00F6690C"/>
    <w:rsid w:val="00F6692D"/>
    <w:rsid w:val="00F67167"/>
    <w:rsid w:val="00F6750F"/>
    <w:rsid w:val="00F67C89"/>
    <w:rsid w:val="00F67CF8"/>
    <w:rsid w:val="00F70075"/>
    <w:rsid w:val="00F705D8"/>
    <w:rsid w:val="00F70A90"/>
    <w:rsid w:val="00F71D55"/>
    <w:rsid w:val="00F71F2E"/>
    <w:rsid w:val="00F7221B"/>
    <w:rsid w:val="00F72685"/>
    <w:rsid w:val="00F732C7"/>
    <w:rsid w:val="00F73430"/>
    <w:rsid w:val="00F74E12"/>
    <w:rsid w:val="00F75CD0"/>
    <w:rsid w:val="00F75E5B"/>
    <w:rsid w:val="00F760EE"/>
    <w:rsid w:val="00F76466"/>
    <w:rsid w:val="00F76615"/>
    <w:rsid w:val="00F76732"/>
    <w:rsid w:val="00F769ED"/>
    <w:rsid w:val="00F7759D"/>
    <w:rsid w:val="00F77A8D"/>
    <w:rsid w:val="00F80683"/>
    <w:rsid w:val="00F80DC3"/>
    <w:rsid w:val="00F819BF"/>
    <w:rsid w:val="00F81D64"/>
    <w:rsid w:val="00F81E43"/>
    <w:rsid w:val="00F822EC"/>
    <w:rsid w:val="00F82517"/>
    <w:rsid w:val="00F82E54"/>
    <w:rsid w:val="00F831CC"/>
    <w:rsid w:val="00F83404"/>
    <w:rsid w:val="00F8387D"/>
    <w:rsid w:val="00F838B7"/>
    <w:rsid w:val="00F84E60"/>
    <w:rsid w:val="00F85C13"/>
    <w:rsid w:val="00F85FCC"/>
    <w:rsid w:val="00F863CC"/>
    <w:rsid w:val="00F872D5"/>
    <w:rsid w:val="00F87DED"/>
    <w:rsid w:val="00F907CB"/>
    <w:rsid w:val="00F90EB7"/>
    <w:rsid w:val="00F90F02"/>
    <w:rsid w:val="00F91281"/>
    <w:rsid w:val="00F91969"/>
    <w:rsid w:val="00F92D1B"/>
    <w:rsid w:val="00F92E63"/>
    <w:rsid w:val="00F933F3"/>
    <w:rsid w:val="00F93718"/>
    <w:rsid w:val="00F9405E"/>
    <w:rsid w:val="00F9491B"/>
    <w:rsid w:val="00F94D13"/>
    <w:rsid w:val="00F95546"/>
    <w:rsid w:val="00F957B7"/>
    <w:rsid w:val="00F96847"/>
    <w:rsid w:val="00F978A0"/>
    <w:rsid w:val="00FA0745"/>
    <w:rsid w:val="00FA0782"/>
    <w:rsid w:val="00FA1044"/>
    <w:rsid w:val="00FA190E"/>
    <w:rsid w:val="00FA2712"/>
    <w:rsid w:val="00FA2720"/>
    <w:rsid w:val="00FA29A8"/>
    <w:rsid w:val="00FA2BC0"/>
    <w:rsid w:val="00FA2CE6"/>
    <w:rsid w:val="00FA3355"/>
    <w:rsid w:val="00FA363F"/>
    <w:rsid w:val="00FA3677"/>
    <w:rsid w:val="00FA3998"/>
    <w:rsid w:val="00FA4A5A"/>
    <w:rsid w:val="00FA53A2"/>
    <w:rsid w:val="00FA5802"/>
    <w:rsid w:val="00FA6366"/>
    <w:rsid w:val="00FA63D6"/>
    <w:rsid w:val="00FA7061"/>
    <w:rsid w:val="00FA7C6C"/>
    <w:rsid w:val="00FB061B"/>
    <w:rsid w:val="00FB06C3"/>
    <w:rsid w:val="00FB0942"/>
    <w:rsid w:val="00FB0ABC"/>
    <w:rsid w:val="00FB0B40"/>
    <w:rsid w:val="00FB0CF2"/>
    <w:rsid w:val="00FB0D13"/>
    <w:rsid w:val="00FB10A9"/>
    <w:rsid w:val="00FB13C3"/>
    <w:rsid w:val="00FB1697"/>
    <w:rsid w:val="00FB2391"/>
    <w:rsid w:val="00FB2A82"/>
    <w:rsid w:val="00FB3ADA"/>
    <w:rsid w:val="00FB3BA7"/>
    <w:rsid w:val="00FB568C"/>
    <w:rsid w:val="00FB5E06"/>
    <w:rsid w:val="00FB6B15"/>
    <w:rsid w:val="00FB6E56"/>
    <w:rsid w:val="00FB7ABC"/>
    <w:rsid w:val="00FC0E9B"/>
    <w:rsid w:val="00FC1956"/>
    <w:rsid w:val="00FC1DDF"/>
    <w:rsid w:val="00FC26A7"/>
    <w:rsid w:val="00FC27F4"/>
    <w:rsid w:val="00FC2D2C"/>
    <w:rsid w:val="00FC2E2E"/>
    <w:rsid w:val="00FC349D"/>
    <w:rsid w:val="00FC3ACA"/>
    <w:rsid w:val="00FC3CC2"/>
    <w:rsid w:val="00FC4B72"/>
    <w:rsid w:val="00FC5130"/>
    <w:rsid w:val="00FC5B74"/>
    <w:rsid w:val="00FC5D00"/>
    <w:rsid w:val="00FC694F"/>
    <w:rsid w:val="00FC6B88"/>
    <w:rsid w:val="00FC6D09"/>
    <w:rsid w:val="00FC7182"/>
    <w:rsid w:val="00FC74AE"/>
    <w:rsid w:val="00FC7623"/>
    <w:rsid w:val="00FC783A"/>
    <w:rsid w:val="00FC7876"/>
    <w:rsid w:val="00FD0A37"/>
    <w:rsid w:val="00FD12A8"/>
    <w:rsid w:val="00FD14FE"/>
    <w:rsid w:val="00FD1847"/>
    <w:rsid w:val="00FD1867"/>
    <w:rsid w:val="00FD1CA4"/>
    <w:rsid w:val="00FD2474"/>
    <w:rsid w:val="00FD2D84"/>
    <w:rsid w:val="00FD3038"/>
    <w:rsid w:val="00FD4097"/>
    <w:rsid w:val="00FD4763"/>
    <w:rsid w:val="00FD4B81"/>
    <w:rsid w:val="00FD4DB6"/>
    <w:rsid w:val="00FD5789"/>
    <w:rsid w:val="00FD58D4"/>
    <w:rsid w:val="00FD5B35"/>
    <w:rsid w:val="00FD5B91"/>
    <w:rsid w:val="00FD5EF9"/>
    <w:rsid w:val="00FD604B"/>
    <w:rsid w:val="00FD6214"/>
    <w:rsid w:val="00FD67D8"/>
    <w:rsid w:val="00FD6931"/>
    <w:rsid w:val="00FD7FC5"/>
    <w:rsid w:val="00FE015B"/>
    <w:rsid w:val="00FE0F35"/>
    <w:rsid w:val="00FE147D"/>
    <w:rsid w:val="00FE1EFA"/>
    <w:rsid w:val="00FE2016"/>
    <w:rsid w:val="00FE2481"/>
    <w:rsid w:val="00FE271A"/>
    <w:rsid w:val="00FE2B21"/>
    <w:rsid w:val="00FE3704"/>
    <w:rsid w:val="00FE397D"/>
    <w:rsid w:val="00FE39F7"/>
    <w:rsid w:val="00FE46BB"/>
    <w:rsid w:val="00FE4FFA"/>
    <w:rsid w:val="00FE6235"/>
    <w:rsid w:val="00FE6347"/>
    <w:rsid w:val="00FE7249"/>
    <w:rsid w:val="00FE7996"/>
    <w:rsid w:val="00FF025B"/>
    <w:rsid w:val="00FF1D9A"/>
    <w:rsid w:val="00FF28A2"/>
    <w:rsid w:val="00FF2916"/>
    <w:rsid w:val="00FF3A69"/>
    <w:rsid w:val="00FF3CD5"/>
    <w:rsid w:val="00FF3EBB"/>
    <w:rsid w:val="00FF4087"/>
    <w:rsid w:val="00FF45C5"/>
    <w:rsid w:val="00FF490A"/>
    <w:rsid w:val="00FF4999"/>
    <w:rsid w:val="00FF4F21"/>
    <w:rsid w:val="00FF596C"/>
    <w:rsid w:val="00FF5983"/>
    <w:rsid w:val="00FF65FE"/>
    <w:rsid w:val="00FF66A8"/>
    <w:rsid w:val="00FF66D3"/>
    <w:rsid w:val="00FF7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Strong" w:locked="1" w:semiHidden="0" w:uiPriority="22" w:unhideWhenUsed="0" w:qFormat="1"/>
    <w:lsdException w:name="Emphasis" w:locked="1" w:semiHidden="0" w:uiPriority="20" w:unhideWhenUsed="0" w:qFormat="1"/>
    <w:lsdException w:name="Normal (Web)" w:locked="1" w:semiHidden="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2B0"/>
    <w:rPr>
      <w:sz w:val="24"/>
      <w:szCs w:val="24"/>
    </w:rPr>
  </w:style>
  <w:style w:type="paragraph" w:styleId="1">
    <w:name w:val="heading 1"/>
    <w:basedOn w:val="a"/>
    <w:next w:val="a"/>
    <w:link w:val="10"/>
    <w:qFormat/>
    <w:rsid w:val="006C11D9"/>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500822"/>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BB32C4"/>
    <w:pPr>
      <w:keepNext/>
      <w:jc w:val="both"/>
      <w:outlineLvl w:val="2"/>
    </w:pPr>
    <w:rPr>
      <w:rFonts w:cs="Arial"/>
      <w:b/>
      <w:bCs/>
      <w:caps/>
    </w:rPr>
  </w:style>
  <w:style w:type="paragraph" w:styleId="5">
    <w:name w:val="heading 5"/>
    <w:basedOn w:val="a"/>
    <w:next w:val="a"/>
    <w:link w:val="50"/>
    <w:semiHidden/>
    <w:unhideWhenUsed/>
    <w:qFormat/>
    <w:locked/>
    <w:rsid w:val="007A125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11D9"/>
    <w:rPr>
      <w:rFonts w:ascii="Arial" w:hAnsi="Arial" w:cs="Times New Roman"/>
      <w:b/>
      <w:kern w:val="32"/>
      <w:sz w:val="32"/>
      <w:lang w:val="ru-RU" w:eastAsia="ru-RU"/>
    </w:rPr>
  </w:style>
  <w:style w:type="character" w:customStyle="1" w:styleId="20">
    <w:name w:val="Заголовок 2 Знак"/>
    <w:link w:val="2"/>
    <w:uiPriority w:val="99"/>
    <w:locked/>
    <w:rsid w:val="00500822"/>
    <w:rPr>
      <w:rFonts w:ascii="Cambria" w:hAnsi="Cambria" w:cs="Times New Roman"/>
      <w:b/>
      <w:i/>
      <w:sz w:val="28"/>
    </w:rPr>
  </w:style>
  <w:style w:type="character" w:customStyle="1" w:styleId="30">
    <w:name w:val="Заголовок 3 Знак"/>
    <w:link w:val="3"/>
    <w:uiPriority w:val="99"/>
    <w:locked/>
    <w:rsid w:val="00BB32C4"/>
    <w:rPr>
      <w:rFonts w:cs="Times New Roman"/>
      <w:b/>
      <w:caps/>
      <w:sz w:val="24"/>
      <w:lang w:val="ru-RU" w:eastAsia="ru-RU"/>
    </w:rPr>
  </w:style>
  <w:style w:type="paragraph" w:styleId="a3">
    <w:name w:val="Body Text"/>
    <w:basedOn w:val="a"/>
    <w:link w:val="a4"/>
    <w:rsid w:val="00E8235F"/>
    <w:pPr>
      <w:spacing w:after="120"/>
    </w:pPr>
  </w:style>
  <w:style w:type="character" w:customStyle="1" w:styleId="a4">
    <w:name w:val="Основной текст Знак"/>
    <w:link w:val="a3"/>
    <w:locked/>
    <w:rsid w:val="0010220F"/>
    <w:rPr>
      <w:rFonts w:cs="Times New Roman"/>
      <w:sz w:val="24"/>
    </w:rPr>
  </w:style>
  <w:style w:type="character" w:styleId="a5">
    <w:name w:val="Emphasis"/>
    <w:uiPriority w:val="20"/>
    <w:qFormat/>
    <w:rsid w:val="00116162"/>
    <w:rPr>
      <w:rFonts w:cs="Times New Roman"/>
      <w:i/>
    </w:rPr>
  </w:style>
  <w:style w:type="table" w:styleId="a6">
    <w:name w:val="Table Grid"/>
    <w:basedOn w:val="a1"/>
    <w:uiPriority w:val="99"/>
    <w:rsid w:val="009C2C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rsid w:val="00AD65EA"/>
    <w:rPr>
      <w:rFonts w:cs="Times New Roman"/>
      <w:color w:val="0000FF"/>
      <w:u w:val="single"/>
    </w:rPr>
  </w:style>
  <w:style w:type="paragraph" w:styleId="a8">
    <w:name w:val="Normal (Web)"/>
    <w:basedOn w:val="a"/>
    <w:uiPriority w:val="99"/>
    <w:rsid w:val="003B2D4B"/>
    <w:pPr>
      <w:spacing w:before="100" w:beforeAutospacing="1" w:after="100" w:afterAutospacing="1"/>
    </w:pPr>
  </w:style>
  <w:style w:type="paragraph" w:styleId="a9">
    <w:name w:val="Document Map"/>
    <w:basedOn w:val="a"/>
    <w:link w:val="aa"/>
    <w:uiPriority w:val="99"/>
    <w:semiHidden/>
    <w:rsid w:val="0005703E"/>
    <w:pPr>
      <w:shd w:val="clear" w:color="auto" w:fill="000080"/>
    </w:pPr>
    <w:rPr>
      <w:rFonts w:ascii="Tahoma" w:hAnsi="Tahoma"/>
      <w:sz w:val="20"/>
      <w:szCs w:val="20"/>
    </w:rPr>
  </w:style>
  <w:style w:type="character" w:customStyle="1" w:styleId="aa">
    <w:name w:val="Схема документа Знак"/>
    <w:link w:val="a9"/>
    <w:uiPriority w:val="99"/>
    <w:semiHidden/>
    <w:locked/>
    <w:rsid w:val="00D41526"/>
    <w:rPr>
      <w:rFonts w:ascii="Tahoma" w:hAnsi="Tahoma" w:cs="Times New Roman"/>
      <w:shd w:val="clear" w:color="auto" w:fill="000080"/>
    </w:rPr>
  </w:style>
  <w:style w:type="paragraph" w:styleId="ab">
    <w:name w:val="footer"/>
    <w:basedOn w:val="a"/>
    <w:link w:val="ac"/>
    <w:uiPriority w:val="99"/>
    <w:rsid w:val="0005703E"/>
    <w:pPr>
      <w:tabs>
        <w:tab w:val="center" w:pos="4677"/>
        <w:tab w:val="right" w:pos="9355"/>
      </w:tabs>
    </w:pPr>
  </w:style>
  <w:style w:type="character" w:customStyle="1" w:styleId="ac">
    <w:name w:val="Нижний колонтитул Знак"/>
    <w:link w:val="ab"/>
    <w:uiPriority w:val="99"/>
    <w:locked/>
    <w:rsid w:val="00D41526"/>
    <w:rPr>
      <w:rFonts w:cs="Times New Roman"/>
      <w:sz w:val="24"/>
    </w:rPr>
  </w:style>
  <w:style w:type="character" w:styleId="ad">
    <w:name w:val="page number"/>
    <w:uiPriority w:val="99"/>
    <w:rsid w:val="0005703E"/>
    <w:rPr>
      <w:rFonts w:cs="Times New Roman"/>
    </w:rPr>
  </w:style>
  <w:style w:type="paragraph" w:styleId="ae">
    <w:name w:val="header"/>
    <w:basedOn w:val="a"/>
    <w:link w:val="af"/>
    <w:uiPriority w:val="99"/>
    <w:rsid w:val="0005703E"/>
    <w:pPr>
      <w:tabs>
        <w:tab w:val="center" w:pos="4677"/>
        <w:tab w:val="right" w:pos="9355"/>
      </w:tabs>
    </w:pPr>
  </w:style>
  <w:style w:type="character" w:customStyle="1" w:styleId="af">
    <w:name w:val="Верхний колонтитул Знак"/>
    <w:link w:val="ae"/>
    <w:uiPriority w:val="99"/>
    <w:locked/>
    <w:rsid w:val="00D41526"/>
    <w:rPr>
      <w:rFonts w:cs="Times New Roman"/>
      <w:sz w:val="24"/>
    </w:rPr>
  </w:style>
  <w:style w:type="character" w:customStyle="1" w:styleId="21">
    <w:name w:val="Знак Знак2"/>
    <w:uiPriority w:val="99"/>
    <w:rsid w:val="0073190E"/>
    <w:rPr>
      <w:b/>
      <w:caps/>
      <w:sz w:val="24"/>
    </w:rPr>
  </w:style>
  <w:style w:type="paragraph" w:styleId="af0">
    <w:name w:val="Body Text Indent"/>
    <w:basedOn w:val="a"/>
    <w:link w:val="af1"/>
    <w:rsid w:val="00500822"/>
    <w:pPr>
      <w:spacing w:after="120"/>
      <w:ind w:left="283"/>
    </w:pPr>
  </w:style>
  <w:style w:type="character" w:customStyle="1" w:styleId="af1">
    <w:name w:val="Основной текст с отступом Знак"/>
    <w:link w:val="af0"/>
    <w:locked/>
    <w:rsid w:val="00500822"/>
    <w:rPr>
      <w:rFonts w:cs="Times New Roman"/>
      <w:sz w:val="24"/>
    </w:rPr>
  </w:style>
  <w:style w:type="paragraph" w:styleId="31">
    <w:name w:val="Body Text Indent 3"/>
    <w:basedOn w:val="a"/>
    <w:link w:val="32"/>
    <w:uiPriority w:val="99"/>
    <w:rsid w:val="00333270"/>
    <w:pPr>
      <w:spacing w:after="120"/>
      <w:ind w:left="283"/>
    </w:pPr>
    <w:rPr>
      <w:sz w:val="16"/>
      <w:szCs w:val="16"/>
    </w:rPr>
  </w:style>
  <w:style w:type="character" w:customStyle="1" w:styleId="32">
    <w:name w:val="Основной текст с отступом 3 Знак"/>
    <w:link w:val="31"/>
    <w:uiPriority w:val="99"/>
    <w:locked/>
    <w:rsid w:val="00333270"/>
    <w:rPr>
      <w:rFonts w:cs="Times New Roman"/>
      <w:sz w:val="16"/>
    </w:rPr>
  </w:style>
  <w:style w:type="paragraph" w:styleId="33">
    <w:name w:val="Body Text 3"/>
    <w:basedOn w:val="a"/>
    <w:link w:val="34"/>
    <w:uiPriority w:val="99"/>
    <w:rsid w:val="00333270"/>
    <w:pPr>
      <w:spacing w:after="120"/>
    </w:pPr>
    <w:rPr>
      <w:sz w:val="16"/>
      <w:szCs w:val="16"/>
    </w:rPr>
  </w:style>
  <w:style w:type="character" w:customStyle="1" w:styleId="34">
    <w:name w:val="Основной текст 3 Знак"/>
    <w:link w:val="33"/>
    <w:uiPriority w:val="99"/>
    <w:locked/>
    <w:rsid w:val="00333270"/>
    <w:rPr>
      <w:rFonts w:cs="Times New Roman"/>
      <w:sz w:val="16"/>
    </w:rPr>
  </w:style>
  <w:style w:type="character" w:styleId="af2">
    <w:name w:val="FollowedHyperlink"/>
    <w:uiPriority w:val="99"/>
    <w:rsid w:val="00933381"/>
    <w:rPr>
      <w:rFonts w:cs="Times New Roman"/>
      <w:color w:val="800080"/>
      <w:u w:val="single"/>
    </w:rPr>
  </w:style>
  <w:style w:type="paragraph" w:styleId="af3">
    <w:name w:val="Balloon Text"/>
    <w:basedOn w:val="a"/>
    <w:link w:val="af4"/>
    <w:uiPriority w:val="99"/>
    <w:rsid w:val="003D1BF7"/>
    <w:rPr>
      <w:rFonts w:ascii="Tahoma" w:hAnsi="Tahoma"/>
      <w:sz w:val="16"/>
      <w:szCs w:val="16"/>
    </w:rPr>
  </w:style>
  <w:style w:type="character" w:customStyle="1" w:styleId="af4">
    <w:name w:val="Текст выноски Знак"/>
    <w:link w:val="af3"/>
    <w:uiPriority w:val="99"/>
    <w:locked/>
    <w:rsid w:val="003D1BF7"/>
    <w:rPr>
      <w:rFonts w:ascii="Tahoma" w:hAnsi="Tahoma" w:cs="Times New Roman"/>
      <w:sz w:val="16"/>
    </w:rPr>
  </w:style>
  <w:style w:type="character" w:customStyle="1" w:styleId="st1">
    <w:name w:val="st1"/>
    <w:uiPriority w:val="99"/>
    <w:rsid w:val="000A42F2"/>
  </w:style>
  <w:style w:type="character" w:customStyle="1" w:styleId="f2">
    <w:name w:val="f2"/>
    <w:uiPriority w:val="99"/>
    <w:rsid w:val="000A42F2"/>
    <w:rPr>
      <w:color w:val="666666"/>
    </w:rPr>
  </w:style>
  <w:style w:type="character" w:customStyle="1" w:styleId="text">
    <w:name w:val="text"/>
    <w:uiPriority w:val="99"/>
    <w:rsid w:val="000A42F2"/>
  </w:style>
  <w:style w:type="character" w:customStyle="1" w:styleId="teny">
    <w:name w:val="teny"/>
    <w:uiPriority w:val="99"/>
    <w:rsid w:val="000A42F2"/>
  </w:style>
  <w:style w:type="character" w:customStyle="1" w:styleId="data">
    <w:name w:val="data"/>
    <w:uiPriority w:val="99"/>
    <w:rsid w:val="000A42F2"/>
  </w:style>
  <w:style w:type="character" w:customStyle="1" w:styleId="mainhead4">
    <w:name w:val="mainhead4"/>
    <w:uiPriority w:val="99"/>
    <w:rsid w:val="000A42F2"/>
  </w:style>
  <w:style w:type="character" w:customStyle="1" w:styleId="googqs-tidbit1">
    <w:name w:val="goog_qs-tidbit1"/>
    <w:uiPriority w:val="99"/>
    <w:rsid w:val="000A42F2"/>
  </w:style>
  <w:style w:type="paragraph" w:styleId="22">
    <w:name w:val="Body Text 2"/>
    <w:basedOn w:val="a"/>
    <w:link w:val="23"/>
    <w:rsid w:val="00B44652"/>
    <w:pPr>
      <w:spacing w:after="120" w:line="480" w:lineRule="auto"/>
    </w:pPr>
  </w:style>
  <w:style w:type="character" w:customStyle="1" w:styleId="23">
    <w:name w:val="Основной текст 2 Знак"/>
    <w:link w:val="22"/>
    <w:uiPriority w:val="99"/>
    <w:locked/>
    <w:rsid w:val="00B44652"/>
    <w:rPr>
      <w:rFonts w:cs="Times New Roman"/>
      <w:sz w:val="24"/>
    </w:rPr>
  </w:style>
  <w:style w:type="table" w:customStyle="1" w:styleId="11">
    <w:name w:val="Сетка таблицы1"/>
    <w:uiPriority w:val="99"/>
    <w:rsid w:val="00EB202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ubtle Reference"/>
    <w:uiPriority w:val="99"/>
    <w:qFormat/>
    <w:rsid w:val="00A9314D"/>
    <w:rPr>
      <w:rFonts w:cs="Times New Roman"/>
      <w:smallCaps/>
      <w:color w:val="C0504D"/>
      <w:u w:val="single"/>
    </w:rPr>
  </w:style>
  <w:style w:type="paragraph" w:styleId="af6">
    <w:name w:val="footnote text"/>
    <w:basedOn w:val="a"/>
    <w:link w:val="af7"/>
    <w:uiPriority w:val="99"/>
    <w:rsid w:val="00F822EC"/>
    <w:rPr>
      <w:sz w:val="20"/>
      <w:szCs w:val="20"/>
    </w:rPr>
  </w:style>
  <w:style w:type="character" w:customStyle="1" w:styleId="af7">
    <w:name w:val="Текст сноски Знак"/>
    <w:link w:val="af6"/>
    <w:uiPriority w:val="99"/>
    <w:locked/>
    <w:rsid w:val="00F822EC"/>
    <w:rPr>
      <w:rFonts w:cs="Times New Roman"/>
    </w:rPr>
  </w:style>
  <w:style w:type="character" w:styleId="af8">
    <w:name w:val="footnote reference"/>
    <w:uiPriority w:val="99"/>
    <w:rsid w:val="00F822EC"/>
    <w:rPr>
      <w:rFonts w:cs="Times New Roman"/>
      <w:vertAlign w:val="superscript"/>
    </w:rPr>
  </w:style>
  <w:style w:type="paragraph" w:styleId="af9">
    <w:name w:val="List Paragraph"/>
    <w:basedOn w:val="a"/>
    <w:uiPriority w:val="34"/>
    <w:qFormat/>
    <w:rsid w:val="000F654B"/>
    <w:pPr>
      <w:ind w:left="720"/>
      <w:contextualSpacing/>
    </w:pPr>
  </w:style>
  <w:style w:type="character" w:styleId="afa">
    <w:name w:val="Strong"/>
    <w:uiPriority w:val="22"/>
    <w:qFormat/>
    <w:rsid w:val="00501085"/>
    <w:rPr>
      <w:rFonts w:cs="Times New Roman"/>
      <w:b/>
    </w:rPr>
  </w:style>
  <w:style w:type="paragraph" w:customStyle="1" w:styleId="cnttext">
    <w:name w:val="cnt_text"/>
    <w:basedOn w:val="a"/>
    <w:uiPriority w:val="99"/>
    <w:rsid w:val="009B67A2"/>
    <w:pPr>
      <w:spacing w:before="100" w:beforeAutospacing="1" w:after="100" w:afterAutospacing="1"/>
    </w:pPr>
    <w:rPr>
      <w:color w:val="003468"/>
    </w:rPr>
  </w:style>
  <w:style w:type="table" w:styleId="-3">
    <w:name w:val="Table List 3"/>
    <w:basedOn w:val="a1"/>
    <w:uiPriority w:val="99"/>
    <w:rsid w:val="00AB36F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character" w:styleId="afb">
    <w:name w:val="annotation reference"/>
    <w:uiPriority w:val="99"/>
    <w:rsid w:val="007C4384"/>
    <w:rPr>
      <w:rFonts w:cs="Times New Roman"/>
      <w:sz w:val="16"/>
      <w:szCs w:val="16"/>
    </w:rPr>
  </w:style>
  <w:style w:type="paragraph" w:styleId="afc">
    <w:name w:val="annotation text"/>
    <w:basedOn w:val="a"/>
    <w:link w:val="afd"/>
    <w:uiPriority w:val="99"/>
    <w:rsid w:val="007C4384"/>
    <w:rPr>
      <w:sz w:val="20"/>
      <w:szCs w:val="20"/>
    </w:rPr>
  </w:style>
  <w:style w:type="character" w:customStyle="1" w:styleId="afd">
    <w:name w:val="Текст примечания Знак"/>
    <w:link w:val="afc"/>
    <w:uiPriority w:val="99"/>
    <w:locked/>
    <w:rsid w:val="007C4384"/>
    <w:rPr>
      <w:rFonts w:cs="Times New Roman"/>
    </w:rPr>
  </w:style>
  <w:style w:type="paragraph" w:styleId="afe">
    <w:name w:val="annotation subject"/>
    <w:basedOn w:val="afc"/>
    <w:next w:val="afc"/>
    <w:link w:val="aff"/>
    <w:uiPriority w:val="99"/>
    <w:rsid w:val="007C4384"/>
    <w:rPr>
      <w:b/>
      <w:bCs/>
    </w:rPr>
  </w:style>
  <w:style w:type="character" w:customStyle="1" w:styleId="aff">
    <w:name w:val="Тема примечания Знак"/>
    <w:link w:val="afe"/>
    <w:uiPriority w:val="99"/>
    <w:locked/>
    <w:rsid w:val="007C4384"/>
    <w:rPr>
      <w:rFonts w:cs="Times New Roman"/>
      <w:b/>
      <w:bCs/>
    </w:rPr>
  </w:style>
  <w:style w:type="paragraph" w:styleId="aff0">
    <w:name w:val="No Spacing"/>
    <w:link w:val="aff1"/>
    <w:uiPriority w:val="1"/>
    <w:qFormat/>
    <w:rsid w:val="00546B56"/>
    <w:rPr>
      <w:sz w:val="24"/>
      <w:szCs w:val="24"/>
    </w:rPr>
  </w:style>
  <w:style w:type="character" w:customStyle="1" w:styleId="50">
    <w:name w:val="Заголовок 5 Знак"/>
    <w:basedOn w:val="a0"/>
    <w:link w:val="5"/>
    <w:semiHidden/>
    <w:rsid w:val="007A1259"/>
    <w:rPr>
      <w:rFonts w:asciiTheme="majorHAnsi" w:eastAsiaTheme="majorEastAsia" w:hAnsiTheme="majorHAnsi" w:cstheme="majorBidi"/>
      <w:color w:val="243F60" w:themeColor="accent1" w:themeShade="7F"/>
      <w:sz w:val="24"/>
      <w:szCs w:val="24"/>
    </w:rPr>
  </w:style>
  <w:style w:type="character" w:customStyle="1" w:styleId="aff1">
    <w:name w:val="Без интервала Знак"/>
    <w:link w:val="aff0"/>
    <w:uiPriority w:val="1"/>
    <w:rsid w:val="0095034D"/>
    <w:rPr>
      <w:sz w:val="24"/>
      <w:szCs w:val="24"/>
    </w:rPr>
  </w:style>
  <w:style w:type="paragraph" w:styleId="aff2">
    <w:name w:val="Title"/>
    <w:basedOn w:val="a"/>
    <w:next w:val="a"/>
    <w:link w:val="aff3"/>
    <w:qFormat/>
    <w:locked/>
    <w:rsid w:val="003B053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3">
    <w:name w:val="Название Знак"/>
    <w:basedOn w:val="a0"/>
    <w:link w:val="aff2"/>
    <w:rsid w:val="003B053B"/>
    <w:rPr>
      <w:rFonts w:asciiTheme="majorHAnsi" w:eastAsiaTheme="majorEastAsia" w:hAnsiTheme="majorHAnsi" w:cstheme="majorBidi"/>
      <w:color w:val="17365D" w:themeColor="text2" w:themeShade="BF"/>
      <w:spacing w:val="5"/>
      <w:kern w:val="28"/>
      <w:sz w:val="52"/>
      <w:szCs w:val="52"/>
    </w:rPr>
  </w:style>
  <w:style w:type="paragraph" w:customStyle="1" w:styleId="stat">
    <w:name w:val="stat"/>
    <w:basedOn w:val="a"/>
    <w:rsid w:val="00375BB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Strong" w:locked="1" w:semiHidden="0" w:uiPriority="22" w:unhideWhenUsed="0" w:qFormat="1"/>
    <w:lsdException w:name="Emphasis" w:locked="1" w:semiHidden="0" w:uiPriority="20" w:unhideWhenUsed="0" w:qFormat="1"/>
    <w:lsdException w:name="Normal (Web)" w:locked="1" w:semiHidden="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2B0"/>
    <w:rPr>
      <w:sz w:val="24"/>
      <w:szCs w:val="24"/>
    </w:rPr>
  </w:style>
  <w:style w:type="paragraph" w:styleId="1">
    <w:name w:val="heading 1"/>
    <w:basedOn w:val="a"/>
    <w:next w:val="a"/>
    <w:link w:val="10"/>
    <w:qFormat/>
    <w:rsid w:val="006C11D9"/>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500822"/>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BB32C4"/>
    <w:pPr>
      <w:keepNext/>
      <w:jc w:val="both"/>
      <w:outlineLvl w:val="2"/>
    </w:pPr>
    <w:rPr>
      <w:rFonts w:cs="Arial"/>
      <w:b/>
      <w:bCs/>
      <w:caps/>
    </w:rPr>
  </w:style>
  <w:style w:type="paragraph" w:styleId="5">
    <w:name w:val="heading 5"/>
    <w:basedOn w:val="a"/>
    <w:next w:val="a"/>
    <w:link w:val="50"/>
    <w:semiHidden/>
    <w:unhideWhenUsed/>
    <w:qFormat/>
    <w:locked/>
    <w:rsid w:val="007A125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11D9"/>
    <w:rPr>
      <w:rFonts w:ascii="Arial" w:hAnsi="Arial" w:cs="Times New Roman"/>
      <w:b/>
      <w:kern w:val="32"/>
      <w:sz w:val="32"/>
      <w:lang w:val="ru-RU" w:eastAsia="ru-RU"/>
    </w:rPr>
  </w:style>
  <w:style w:type="character" w:customStyle="1" w:styleId="20">
    <w:name w:val="Заголовок 2 Знак"/>
    <w:link w:val="2"/>
    <w:uiPriority w:val="99"/>
    <w:locked/>
    <w:rsid w:val="00500822"/>
    <w:rPr>
      <w:rFonts w:ascii="Cambria" w:hAnsi="Cambria" w:cs="Times New Roman"/>
      <w:b/>
      <w:i/>
      <w:sz w:val="28"/>
    </w:rPr>
  </w:style>
  <w:style w:type="character" w:customStyle="1" w:styleId="30">
    <w:name w:val="Заголовок 3 Знак"/>
    <w:link w:val="3"/>
    <w:uiPriority w:val="99"/>
    <w:locked/>
    <w:rsid w:val="00BB32C4"/>
    <w:rPr>
      <w:rFonts w:cs="Times New Roman"/>
      <w:b/>
      <w:caps/>
      <w:sz w:val="24"/>
      <w:lang w:val="ru-RU" w:eastAsia="ru-RU"/>
    </w:rPr>
  </w:style>
  <w:style w:type="paragraph" w:styleId="a3">
    <w:name w:val="Body Text"/>
    <w:basedOn w:val="a"/>
    <w:link w:val="a4"/>
    <w:rsid w:val="00E8235F"/>
    <w:pPr>
      <w:spacing w:after="120"/>
    </w:pPr>
  </w:style>
  <w:style w:type="character" w:customStyle="1" w:styleId="a4">
    <w:name w:val="Основной текст Знак"/>
    <w:link w:val="a3"/>
    <w:locked/>
    <w:rsid w:val="0010220F"/>
    <w:rPr>
      <w:rFonts w:cs="Times New Roman"/>
      <w:sz w:val="24"/>
    </w:rPr>
  </w:style>
  <w:style w:type="character" w:styleId="a5">
    <w:name w:val="Emphasis"/>
    <w:uiPriority w:val="20"/>
    <w:qFormat/>
    <w:rsid w:val="00116162"/>
    <w:rPr>
      <w:rFonts w:cs="Times New Roman"/>
      <w:i/>
    </w:rPr>
  </w:style>
  <w:style w:type="table" w:styleId="a6">
    <w:name w:val="Table Grid"/>
    <w:basedOn w:val="a1"/>
    <w:uiPriority w:val="99"/>
    <w:rsid w:val="009C2C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rsid w:val="00AD65EA"/>
    <w:rPr>
      <w:rFonts w:cs="Times New Roman"/>
      <w:color w:val="0000FF"/>
      <w:u w:val="single"/>
    </w:rPr>
  </w:style>
  <w:style w:type="paragraph" w:styleId="a8">
    <w:name w:val="Normal (Web)"/>
    <w:basedOn w:val="a"/>
    <w:uiPriority w:val="99"/>
    <w:rsid w:val="003B2D4B"/>
    <w:pPr>
      <w:spacing w:before="100" w:beforeAutospacing="1" w:after="100" w:afterAutospacing="1"/>
    </w:pPr>
  </w:style>
  <w:style w:type="paragraph" w:styleId="a9">
    <w:name w:val="Document Map"/>
    <w:basedOn w:val="a"/>
    <w:link w:val="aa"/>
    <w:uiPriority w:val="99"/>
    <w:semiHidden/>
    <w:rsid w:val="0005703E"/>
    <w:pPr>
      <w:shd w:val="clear" w:color="auto" w:fill="000080"/>
    </w:pPr>
    <w:rPr>
      <w:rFonts w:ascii="Tahoma" w:hAnsi="Tahoma"/>
      <w:sz w:val="20"/>
      <w:szCs w:val="20"/>
    </w:rPr>
  </w:style>
  <w:style w:type="character" w:customStyle="1" w:styleId="aa">
    <w:name w:val="Схема документа Знак"/>
    <w:link w:val="a9"/>
    <w:uiPriority w:val="99"/>
    <w:semiHidden/>
    <w:locked/>
    <w:rsid w:val="00D41526"/>
    <w:rPr>
      <w:rFonts w:ascii="Tahoma" w:hAnsi="Tahoma" w:cs="Times New Roman"/>
      <w:shd w:val="clear" w:color="auto" w:fill="000080"/>
    </w:rPr>
  </w:style>
  <w:style w:type="paragraph" w:styleId="ab">
    <w:name w:val="footer"/>
    <w:basedOn w:val="a"/>
    <w:link w:val="ac"/>
    <w:uiPriority w:val="99"/>
    <w:rsid w:val="0005703E"/>
    <w:pPr>
      <w:tabs>
        <w:tab w:val="center" w:pos="4677"/>
        <w:tab w:val="right" w:pos="9355"/>
      </w:tabs>
    </w:pPr>
  </w:style>
  <w:style w:type="character" w:customStyle="1" w:styleId="ac">
    <w:name w:val="Нижний колонтитул Знак"/>
    <w:link w:val="ab"/>
    <w:uiPriority w:val="99"/>
    <w:locked/>
    <w:rsid w:val="00D41526"/>
    <w:rPr>
      <w:rFonts w:cs="Times New Roman"/>
      <w:sz w:val="24"/>
    </w:rPr>
  </w:style>
  <w:style w:type="character" w:styleId="ad">
    <w:name w:val="page number"/>
    <w:uiPriority w:val="99"/>
    <w:rsid w:val="0005703E"/>
    <w:rPr>
      <w:rFonts w:cs="Times New Roman"/>
    </w:rPr>
  </w:style>
  <w:style w:type="paragraph" w:styleId="ae">
    <w:name w:val="header"/>
    <w:basedOn w:val="a"/>
    <w:link w:val="af"/>
    <w:uiPriority w:val="99"/>
    <w:rsid w:val="0005703E"/>
    <w:pPr>
      <w:tabs>
        <w:tab w:val="center" w:pos="4677"/>
        <w:tab w:val="right" w:pos="9355"/>
      </w:tabs>
    </w:pPr>
  </w:style>
  <w:style w:type="character" w:customStyle="1" w:styleId="af">
    <w:name w:val="Верхний колонтитул Знак"/>
    <w:link w:val="ae"/>
    <w:uiPriority w:val="99"/>
    <w:locked/>
    <w:rsid w:val="00D41526"/>
    <w:rPr>
      <w:rFonts w:cs="Times New Roman"/>
      <w:sz w:val="24"/>
    </w:rPr>
  </w:style>
  <w:style w:type="character" w:customStyle="1" w:styleId="21">
    <w:name w:val="Знак Знак2"/>
    <w:uiPriority w:val="99"/>
    <w:rsid w:val="0073190E"/>
    <w:rPr>
      <w:b/>
      <w:caps/>
      <w:sz w:val="24"/>
    </w:rPr>
  </w:style>
  <w:style w:type="paragraph" w:styleId="af0">
    <w:name w:val="Body Text Indent"/>
    <w:basedOn w:val="a"/>
    <w:link w:val="af1"/>
    <w:rsid w:val="00500822"/>
    <w:pPr>
      <w:spacing w:after="120"/>
      <w:ind w:left="283"/>
    </w:pPr>
  </w:style>
  <w:style w:type="character" w:customStyle="1" w:styleId="af1">
    <w:name w:val="Основной текст с отступом Знак"/>
    <w:link w:val="af0"/>
    <w:locked/>
    <w:rsid w:val="00500822"/>
    <w:rPr>
      <w:rFonts w:cs="Times New Roman"/>
      <w:sz w:val="24"/>
    </w:rPr>
  </w:style>
  <w:style w:type="paragraph" w:styleId="31">
    <w:name w:val="Body Text Indent 3"/>
    <w:basedOn w:val="a"/>
    <w:link w:val="32"/>
    <w:uiPriority w:val="99"/>
    <w:rsid w:val="00333270"/>
    <w:pPr>
      <w:spacing w:after="120"/>
      <w:ind w:left="283"/>
    </w:pPr>
    <w:rPr>
      <w:sz w:val="16"/>
      <w:szCs w:val="16"/>
    </w:rPr>
  </w:style>
  <w:style w:type="character" w:customStyle="1" w:styleId="32">
    <w:name w:val="Основной текст с отступом 3 Знак"/>
    <w:link w:val="31"/>
    <w:uiPriority w:val="99"/>
    <w:locked/>
    <w:rsid w:val="00333270"/>
    <w:rPr>
      <w:rFonts w:cs="Times New Roman"/>
      <w:sz w:val="16"/>
    </w:rPr>
  </w:style>
  <w:style w:type="paragraph" w:styleId="33">
    <w:name w:val="Body Text 3"/>
    <w:basedOn w:val="a"/>
    <w:link w:val="34"/>
    <w:uiPriority w:val="99"/>
    <w:rsid w:val="00333270"/>
    <w:pPr>
      <w:spacing w:after="120"/>
    </w:pPr>
    <w:rPr>
      <w:sz w:val="16"/>
      <w:szCs w:val="16"/>
    </w:rPr>
  </w:style>
  <w:style w:type="character" w:customStyle="1" w:styleId="34">
    <w:name w:val="Основной текст 3 Знак"/>
    <w:link w:val="33"/>
    <w:uiPriority w:val="99"/>
    <w:locked/>
    <w:rsid w:val="00333270"/>
    <w:rPr>
      <w:rFonts w:cs="Times New Roman"/>
      <w:sz w:val="16"/>
    </w:rPr>
  </w:style>
  <w:style w:type="character" w:styleId="af2">
    <w:name w:val="FollowedHyperlink"/>
    <w:uiPriority w:val="99"/>
    <w:rsid w:val="00933381"/>
    <w:rPr>
      <w:rFonts w:cs="Times New Roman"/>
      <w:color w:val="800080"/>
      <w:u w:val="single"/>
    </w:rPr>
  </w:style>
  <w:style w:type="paragraph" w:styleId="af3">
    <w:name w:val="Balloon Text"/>
    <w:basedOn w:val="a"/>
    <w:link w:val="af4"/>
    <w:uiPriority w:val="99"/>
    <w:rsid w:val="003D1BF7"/>
    <w:rPr>
      <w:rFonts w:ascii="Tahoma" w:hAnsi="Tahoma"/>
      <w:sz w:val="16"/>
      <w:szCs w:val="16"/>
    </w:rPr>
  </w:style>
  <w:style w:type="character" w:customStyle="1" w:styleId="af4">
    <w:name w:val="Текст выноски Знак"/>
    <w:link w:val="af3"/>
    <w:uiPriority w:val="99"/>
    <w:locked/>
    <w:rsid w:val="003D1BF7"/>
    <w:rPr>
      <w:rFonts w:ascii="Tahoma" w:hAnsi="Tahoma" w:cs="Times New Roman"/>
      <w:sz w:val="16"/>
    </w:rPr>
  </w:style>
  <w:style w:type="character" w:customStyle="1" w:styleId="st1">
    <w:name w:val="st1"/>
    <w:uiPriority w:val="99"/>
    <w:rsid w:val="000A42F2"/>
  </w:style>
  <w:style w:type="character" w:customStyle="1" w:styleId="f2">
    <w:name w:val="f2"/>
    <w:uiPriority w:val="99"/>
    <w:rsid w:val="000A42F2"/>
    <w:rPr>
      <w:color w:val="666666"/>
    </w:rPr>
  </w:style>
  <w:style w:type="character" w:customStyle="1" w:styleId="text">
    <w:name w:val="text"/>
    <w:uiPriority w:val="99"/>
    <w:rsid w:val="000A42F2"/>
  </w:style>
  <w:style w:type="character" w:customStyle="1" w:styleId="teny">
    <w:name w:val="teny"/>
    <w:uiPriority w:val="99"/>
    <w:rsid w:val="000A42F2"/>
  </w:style>
  <w:style w:type="character" w:customStyle="1" w:styleId="data">
    <w:name w:val="data"/>
    <w:uiPriority w:val="99"/>
    <w:rsid w:val="000A42F2"/>
  </w:style>
  <w:style w:type="character" w:customStyle="1" w:styleId="mainhead4">
    <w:name w:val="mainhead4"/>
    <w:uiPriority w:val="99"/>
    <w:rsid w:val="000A42F2"/>
  </w:style>
  <w:style w:type="character" w:customStyle="1" w:styleId="googqs-tidbit1">
    <w:name w:val="goog_qs-tidbit1"/>
    <w:uiPriority w:val="99"/>
    <w:rsid w:val="000A42F2"/>
  </w:style>
  <w:style w:type="paragraph" w:styleId="22">
    <w:name w:val="Body Text 2"/>
    <w:basedOn w:val="a"/>
    <w:link w:val="23"/>
    <w:rsid w:val="00B44652"/>
    <w:pPr>
      <w:spacing w:after="120" w:line="480" w:lineRule="auto"/>
    </w:pPr>
  </w:style>
  <w:style w:type="character" w:customStyle="1" w:styleId="23">
    <w:name w:val="Основной текст 2 Знак"/>
    <w:link w:val="22"/>
    <w:uiPriority w:val="99"/>
    <w:locked/>
    <w:rsid w:val="00B44652"/>
    <w:rPr>
      <w:rFonts w:cs="Times New Roman"/>
      <w:sz w:val="24"/>
    </w:rPr>
  </w:style>
  <w:style w:type="table" w:customStyle="1" w:styleId="11">
    <w:name w:val="Сетка таблицы1"/>
    <w:uiPriority w:val="99"/>
    <w:rsid w:val="00EB202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ubtle Reference"/>
    <w:uiPriority w:val="99"/>
    <w:qFormat/>
    <w:rsid w:val="00A9314D"/>
    <w:rPr>
      <w:rFonts w:cs="Times New Roman"/>
      <w:smallCaps/>
      <w:color w:val="C0504D"/>
      <w:u w:val="single"/>
    </w:rPr>
  </w:style>
  <w:style w:type="paragraph" w:styleId="af6">
    <w:name w:val="footnote text"/>
    <w:basedOn w:val="a"/>
    <w:link w:val="af7"/>
    <w:uiPriority w:val="99"/>
    <w:rsid w:val="00F822EC"/>
    <w:rPr>
      <w:sz w:val="20"/>
      <w:szCs w:val="20"/>
    </w:rPr>
  </w:style>
  <w:style w:type="character" w:customStyle="1" w:styleId="af7">
    <w:name w:val="Текст сноски Знак"/>
    <w:link w:val="af6"/>
    <w:uiPriority w:val="99"/>
    <w:locked/>
    <w:rsid w:val="00F822EC"/>
    <w:rPr>
      <w:rFonts w:cs="Times New Roman"/>
    </w:rPr>
  </w:style>
  <w:style w:type="character" w:styleId="af8">
    <w:name w:val="footnote reference"/>
    <w:uiPriority w:val="99"/>
    <w:rsid w:val="00F822EC"/>
    <w:rPr>
      <w:rFonts w:cs="Times New Roman"/>
      <w:vertAlign w:val="superscript"/>
    </w:rPr>
  </w:style>
  <w:style w:type="paragraph" w:styleId="af9">
    <w:name w:val="List Paragraph"/>
    <w:basedOn w:val="a"/>
    <w:uiPriority w:val="34"/>
    <w:qFormat/>
    <w:rsid w:val="000F654B"/>
    <w:pPr>
      <w:ind w:left="720"/>
      <w:contextualSpacing/>
    </w:pPr>
  </w:style>
  <w:style w:type="character" w:styleId="afa">
    <w:name w:val="Strong"/>
    <w:uiPriority w:val="22"/>
    <w:qFormat/>
    <w:rsid w:val="00501085"/>
    <w:rPr>
      <w:rFonts w:cs="Times New Roman"/>
      <w:b/>
    </w:rPr>
  </w:style>
  <w:style w:type="paragraph" w:customStyle="1" w:styleId="cnttext">
    <w:name w:val="cnt_text"/>
    <w:basedOn w:val="a"/>
    <w:uiPriority w:val="99"/>
    <w:rsid w:val="009B67A2"/>
    <w:pPr>
      <w:spacing w:before="100" w:beforeAutospacing="1" w:after="100" w:afterAutospacing="1"/>
    </w:pPr>
    <w:rPr>
      <w:color w:val="003468"/>
    </w:rPr>
  </w:style>
  <w:style w:type="table" w:styleId="-3">
    <w:name w:val="Table List 3"/>
    <w:basedOn w:val="a1"/>
    <w:uiPriority w:val="99"/>
    <w:rsid w:val="00AB36F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character" w:styleId="afb">
    <w:name w:val="annotation reference"/>
    <w:uiPriority w:val="99"/>
    <w:rsid w:val="007C4384"/>
    <w:rPr>
      <w:rFonts w:cs="Times New Roman"/>
      <w:sz w:val="16"/>
      <w:szCs w:val="16"/>
    </w:rPr>
  </w:style>
  <w:style w:type="paragraph" w:styleId="afc">
    <w:name w:val="annotation text"/>
    <w:basedOn w:val="a"/>
    <w:link w:val="afd"/>
    <w:uiPriority w:val="99"/>
    <w:rsid w:val="007C4384"/>
    <w:rPr>
      <w:sz w:val="20"/>
      <w:szCs w:val="20"/>
    </w:rPr>
  </w:style>
  <w:style w:type="character" w:customStyle="1" w:styleId="afd">
    <w:name w:val="Текст примечания Знак"/>
    <w:link w:val="afc"/>
    <w:uiPriority w:val="99"/>
    <w:locked/>
    <w:rsid w:val="007C4384"/>
    <w:rPr>
      <w:rFonts w:cs="Times New Roman"/>
    </w:rPr>
  </w:style>
  <w:style w:type="paragraph" w:styleId="afe">
    <w:name w:val="annotation subject"/>
    <w:basedOn w:val="afc"/>
    <w:next w:val="afc"/>
    <w:link w:val="aff"/>
    <w:uiPriority w:val="99"/>
    <w:rsid w:val="007C4384"/>
    <w:rPr>
      <w:b/>
      <w:bCs/>
    </w:rPr>
  </w:style>
  <w:style w:type="character" w:customStyle="1" w:styleId="aff">
    <w:name w:val="Тема примечания Знак"/>
    <w:link w:val="afe"/>
    <w:uiPriority w:val="99"/>
    <w:locked/>
    <w:rsid w:val="007C4384"/>
    <w:rPr>
      <w:rFonts w:cs="Times New Roman"/>
      <w:b/>
      <w:bCs/>
    </w:rPr>
  </w:style>
  <w:style w:type="paragraph" w:styleId="aff0">
    <w:name w:val="No Spacing"/>
    <w:link w:val="aff1"/>
    <w:uiPriority w:val="1"/>
    <w:qFormat/>
    <w:rsid w:val="00546B56"/>
    <w:rPr>
      <w:sz w:val="24"/>
      <w:szCs w:val="24"/>
    </w:rPr>
  </w:style>
  <w:style w:type="character" w:customStyle="1" w:styleId="50">
    <w:name w:val="Заголовок 5 Знак"/>
    <w:basedOn w:val="a0"/>
    <w:link w:val="5"/>
    <w:semiHidden/>
    <w:rsid w:val="007A1259"/>
    <w:rPr>
      <w:rFonts w:asciiTheme="majorHAnsi" w:eastAsiaTheme="majorEastAsia" w:hAnsiTheme="majorHAnsi" w:cstheme="majorBidi"/>
      <w:color w:val="243F60" w:themeColor="accent1" w:themeShade="7F"/>
      <w:sz w:val="24"/>
      <w:szCs w:val="24"/>
    </w:rPr>
  </w:style>
  <w:style w:type="character" w:customStyle="1" w:styleId="aff1">
    <w:name w:val="Без интервала Знак"/>
    <w:link w:val="aff0"/>
    <w:uiPriority w:val="1"/>
    <w:rsid w:val="0095034D"/>
    <w:rPr>
      <w:sz w:val="24"/>
      <w:szCs w:val="24"/>
    </w:rPr>
  </w:style>
  <w:style w:type="paragraph" w:styleId="aff2">
    <w:name w:val="Title"/>
    <w:basedOn w:val="a"/>
    <w:next w:val="a"/>
    <w:link w:val="aff3"/>
    <w:qFormat/>
    <w:locked/>
    <w:rsid w:val="003B053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3">
    <w:name w:val="Название Знак"/>
    <w:basedOn w:val="a0"/>
    <w:link w:val="aff2"/>
    <w:rsid w:val="003B053B"/>
    <w:rPr>
      <w:rFonts w:asciiTheme="majorHAnsi" w:eastAsiaTheme="majorEastAsia" w:hAnsiTheme="majorHAnsi" w:cstheme="majorBidi"/>
      <w:color w:val="17365D" w:themeColor="text2" w:themeShade="BF"/>
      <w:spacing w:val="5"/>
      <w:kern w:val="28"/>
      <w:sz w:val="52"/>
      <w:szCs w:val="52"/>
    </w:rPr>
  </w:style>
  <w:style w:type="paragraph" w:customStyle="1" w:styleId="stat">
    <w:name w:val="stat"/>
    <w:basedOn w:val="a"/>
    <w:rsid w:val="00375BB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32269">
      <w:bodyDiv w:val="1"/>
      <w:marLeft w:val="0"/>
      <w:marRight w:val="0"/>
      <w:marTop w:val="0"/>
      <w:marBottom w:val="0"/>
      <w:divBdr>
        <w:top w:val="none" w:sz="0" w:space="0" w:color="auto"/>
        <w:left w:val="none" w:sz="0" w:space="0" w:color="auto"/>
        <w:bottom w:val="none" w:sz="0" w:space="0" w:color="auto"/>
        <w:right w:val="none" w:sz="0" w:space="0" w:color="auto"/>
      </w:divBdr>
    </w:div>
    <w:div w:id="86073895">
      <w:bodyDiv w:val="1"/>
      <w:marLeft w:val="0"/>
      <w:marRight w:val="0"/>
      <w:marTop w:val="0"/>
      <w:marBottom w:val="0"/>
      <w:divBdr>
        <w:top w:val="none" w:sz="0" w:space="0" w:color="auto"/>
        <w:left w:val="none" w:sz="0" w:space="0" w:color="auto"/>
        <w:bottom w:val="none" w:sz="0" w:space="0" w:color="auto"/>
        <w:right w:val="none" w:sz="0" w:space="0" w:color="auto"/>
      </w:divBdr>
    </w:div>
    <w:div w:id="98382318">
      <w:bodyDiv w:val="1"/>
      <w:marLeft w:val="0"/>
      <w:marRight w:val="0"/>
      <w:marTop w:val="0"/>
      <w:marBottom w:val="0"/>
      <w:divBdr>
        <w:top w:val="none" w:sz="0" w:space="0" w:color="auto"/>
        <w:left w:val="none" w:sz="0" w:space="0" w:color="auto"/>
        <w:bottom w:val="none" w:sz="0" w:space="0" w:color="auto"/>
        <w:right w:val="none" w:sz="0" w:space="0" w:color="auto"/>
      </w:divBdr>
      <w:divsChild>
        <w:div w:id="1362324115">
          <w:marLeft w:val="0"/>
          <w:marRight w:val="0"/>
          <w:marTop w:val="0"/>
          <w:marBottom w:val="0"/>
          <w:divBdr>
            <w:top w:val="none" w:sz="0" w:space="0" w:color="auto"/>
            <w:left w:val="none" w:sz="0" w:space="0" w:color="auto"/>
            <w:bottom w:val="none" w:sz="0" w:space="0" w:color="auto"/>
            <w:right w:val="none" w:sz="0" w:space="0" w:color="auto"/>
          </w:divBdr>
          <w:divsChild>
            <w:div w:id="1618757118">
              <w:marLeft w:val="0"/>
              <w:marRight w:val="0"/>
              <w:marTop w:val="0"/>
              <w:marBottom w:val="0"/>
              <w:divBdr>
                <w:top w:val="none" w:sz="0" w:space="0" w:color="auto"/>
                <w:left w:val="none" w:sz="0" w:space="0" w:color="auto"/>
                <w:bottom w:val="none" w:sz="0" w:space="0" w:color="auto"/>
                <w:right w:val="none" w:sz="0" w:space="0" w:color="auto"/>
              </w:divBdr>
              <w:divsChild>
                <w:div w:id="206451558">
                  <w:marLeft w:val="0"/>
                  <w:marRight w:val="0"/>
                  <w:marTop w:val="0"/>
                  <w:marBottom w:val="0"/>
                  <w:divBdr>
                    <w:top w:val="none" w:sz="0" w:space="0" w:color="auto"/>
                    <w:left w:val="none" w:sz="0" w:space="0" w:color="auto"/>
                    <w:bottom w:val="none" w:sz="0" w:space="0" w:color="auto"/>
                    <w:right w:val="none" w:sz="0" w:space="0" w:color="auto"/>
                  </w:divBdr>
                  <w:divsChild>
                    <w:div w:id="204215968">
                      <w:marLeft w:val="0"/>
                      <w:marRight w:val="0"/>
                      <w:marTop w:val="0"/>
                      <w:marBottom w:val="0"/>
                      <w:divBdr>
                        <w:top w:val="none" w:sz="0" w:space="0" w:color="auto"/>
                        <w:left w:val="none" w:sz="0" w:space="0" w:color="auto"/>
                        <w:bottom w:val="none" w:sz="0" w:space="0" w:color="auto"/>
                        <w:right w:val="none" w:sz="0" w:space="0" w:color="auto"/>
                      </w:divBdr>
                      <w:divsChild>
                        <w:div w:id="592281379">
                          <w:marLeft w:val="0"/>
                          <w:marRight w:val="0"/>
                          <w:marTop w:val="0"/>
                          <w:marBottom w:val="0"/>
                          <w:divBdr>
                            <w:top w:val="none" w:sz="0" w:space="0" w:color="auto"/>
                            <w:left w:val="none" w:sz="0" w:space="0" w:color="auto"/>
                            <w:bottom w:val="none" w:sz="0" w:space="0" w:color="auto"/>
                            <w:right w:val="none" w:sz="0" w:space="0" w:color="auto"/>
                          </w:divBdr>
                          <w:divsChild>
                            <w:div w:id="55327922">
                              <w:marLeft w:val="0"/>
                              <w:marRight w:val="0"/>
                              <w:marTop w:val="0"/>
                              <w:marBottom w:val="0"/>
                              <w:divBdr>
                                <w:top w:val="none" w:sz="0" w:space="0" w:color="auto"/>
                                <w:left w:val="none" w:sz="0" w:space="0" w:color="auto"/>
                                <w:bottom w:val="none" w:sz="0" w:space="0" w:color="auto"/>
                                <w:right w:val="none" w:sz="0" w:space="0" w:color="auto"/>
                              </w:divBdr>
                              <w:divsChild>
                                <w:div w:id="157050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656408">
      <w:bodyDiv w:val="1"/>
      <w:marLeft w:val="0"/>
      <w:marRight w:val="0"/>
      <w:marTop w:val="0"/>
      <w:marBottom w:val="0"/>
      <w:divBdr>
        <w:top w:val="none" w:sz="0" w:space="0" w:color="auto"/>
        <w:left w:val="none" w:sz="0" w:space="0" w:color="auto"/>
        <w:bottom w:val="none" w:sz="0" w:space="0" w:color="auto"/>
        <w:right w:val="none" w:sz="0" w:space="0" w:color="auto"/>
      </w:divBdr>
    </w:div>
    <w:div w:id="130751059">
      <w:bodyDiv w:val="1"/>
      <w:marLeft w:val="0"/>
      <w:marRight w:val="0"/>
      <w:marTop w:val="0"/>
      <w:marBottom w:val="0"/>
      <w:divBdr>
        <w:top w:val="none" w:sz="0" w:space="0" w:color="auto"/>
        <w:left w:val="none" w:sz="0" w:space="0" w:color="auto"/>
        <w:bottom w:val="none" w:sz="0" w:space="0" w:color="auto"/>
        <w:right w:val="none" w:sz="0" w:space="0" w:color="auto"/>
      </w:divBdr>
    </w:div>
    <w:div w:id="160244887">
      <w:bodyDiv w:val="1"/>
      <w:marLeft w:val="0"/>
      <w:marRight w:val="0"/>
      <w:marTop w:val="0"/>
      <w:marBottom w:val="0"/>
      <w:divBdr>
        <w:top w:val="none" w:sz="0" w:space="0" w:color="auto"/>
        <w:left w:val="none" w:sz="0" w:space="0" w:color="auto"/>
        <w:bottom w:val="none" w:sz="0" w:space="0" w:color="auto"/>
        <w:right w:val="none" w:sz="0" w:space="0" w:color="auto"/>
      </w:divBdr>
    </w:div>
    <w:div w:id="164173987">
      <w:bodyDiv w:val="1"/>
      <w:marLeft w:val="0"/>
      <w:marRight w:val="0"/>
      <w:marTop w:val="0"/>
      <w:marBottom w:val="0"/>
      <w:divBdr>
        <w:top w:val="none" w:sz="0" w:space="0" w:color="auto"/>
        <w:left w:val="none" w:sz="0" w:space="0" w:color="auto"/>
        <w:bottom w:val="none" w:sz="0" w:space="0" w:color="auto"/>
        <w:right w:val="none" w:sz="0" w:space="0" w:color="auto"/>
      </w:divBdr>
    </w:div>
    <w:div w:id="183174128">
      <w:bodyDiv w:val="1"/>
      <w:marLeft w:val="0"/>
      <w:marRight w:val="0"/>
      <w:marTop w:val="0"/>
      <w:marBottom w:val="0"/>
      <w:divBdr>
        <w:top w:val="none" w:sz="0" w:space="0" w:color="auto"/>
        <w:left w:val="none" w:sz="0" w:space="0" w:color="auto"/>
        <w:bottom w:val="none" w:sz="0" w:space="0" w:color="auto"/>
        <w:right w:val="none" w:sz="0" w:space="0" w:color="auto"/>
      </w:divBdr>
    </w:div>
    <w:div w:id="194580863">
      <w:bodyDiv w:val="1"/>
      <w:marLeft w:val="0"/>
      <w:marRight w:val="0"/>
      <w:marTop w:val="0"/>
      <w:marBottom w:val="0"/>
      <w:divBdr>
        <w:top w:val="none" w:sz="0" w:space="0" w:color="auto"/>
        <w:left w:val="none" w:sz="0" w:space="0" w:color="auto"/>
        <w:bottom w:val="none" w:sz="0" w:space="0" w:color="auto"/>
        <w:right w:val="none" w:sz="0" w:space="0" w:color="auto"/>
      </w:divBdr>
    </w:div>
    <w:div w:id="222178911">
      <w:bodyDiv w:val="1"/>
      <w:marLeft w:val="0"/>
      <w:marRight w:val="0"/>
      <w:marTop w:val="0"/>
      <w:marBottom w:val="0"/>
      <w:divBdr>
        <w:top w:val="none" w:sz="0" w:space="0" w:color="auto"/>
        <w:left w:val="none" w:sz="0" w:space="0" w:color="auto"/>
        <w:bottom w:val="none" w:sz="0" w:space="0" w:color="auto"/>
        <w:right w:val="none" w:sz="0" w:space="0" w:color="auto"/>
      </w:divBdr>
    </w:div>
    <w:div w:id="226040302">
      <w:bodyDiv w:val="1"/>
      <w:marLeft w:val="0"/>
      <w:marRight w:val="0"/>
      <w:marTop w:val="0"/>
      <w:marBottom w:val="0"/>
      <w:divBdr>
        <w:top w:val="none" w:sz="0" w:space="0" w:color="auto"/>
        <w:left w:val="none" w:sz="0" w:space="0" w:color="auto"/>
        <w:bottom w:val="none" w:sz="0" w:space="0" w:color="auto"/>
        <w:right w:val="none" w:sz="0" w:space="0" w:color="auto"/>
      </w:divBdr>
    </w:div>
    <w:div w:id="275600195">
      <w:bodyDiv w:val="1"/>
      <w:marLeft w:val="0"/>
      <w:marRight w:val="0"/>
      <w:marTop w:val="0"/>
      <w:marBottom w:val="0"/>
      <w:divBdr>
        <w:top w:val="none" w:sz="0" w:space="0" w:color="auto"/>
        <w:left w:val="none" w:sz="0" w:space="0" w:color="auto"/>
        <w:bottom w:val="none" w:sz="0" w:space="0" w:color="auto"/>
        <w:right w:val="none" w:sz="0" w:space="0" w:color="auto"/>
      </w:divBdr>
    </w:div>
    <w:div w:id="281309603">
      <w:bodyDiv w:val="1"/>
      <w:marLeft w:val="0"/>
      <w:marRight w:val="0"/>
      <w:marTop w:val="0"/>
      <w:marBottom w:val="0"/>
      <w:divBdr>
        <w:top w:val="none" w:sz="0" w:space="0" w:color="auto"/>
        <w:left w:val="none" w:sz="0" w:space="0" w:color="auto"/>
        <w:bottom w:val="none" w:sz="0" w:space="0" w:color="auto"/>
        <w:right w:val="none" w:sz="0" w:space="0" w:color="auto"/>
      </w:divBdr>
    </w:div>
    <w:div w:id="309479008">
      <w:bodyDiv w:val="1"/>
      <w:marLeft w:val="0"/>
      <w:marRight w:val="0"/>
      <w:marTop w:val="0"/>
      <w:marBottom w:val="0"/>
      <w:divBdr>
        <w:top w:val="none" w:sz="0" w:space="0" w:color="auto"/>
        <w:left w:val="none" w:sz="0" w:space="0" w:color="auto"/>
        <w:bottom w:val="none" w:sz="0" w:space="0" w:color="auto"/>
        <w:right w:val="none" w:sz="0" w:space="0" w:color="auto"/>
      </w:divBdr>
    </w:div>
    <w:div w:id="311181170">
      <w:bodyDiv w:val="1"/>
      <w:marLeft w:val="0"/>
      <w:marRight w:val="0"/>
      <w:marTop w:val="0"/>
      <w:marBottom w:val="0"/>
      <w:divBdr>
        <w:top w:val="none" w:sz="0" w:space="0" w:color="auto"/>
        <w:left w:val="none" w:sz="0" w:space="0" w:color="auto"/>
        <w:bottom w:val="none" w:sz="0" w:space="0" w:color="auto"/>
        <w:right w:val="none" w:sz="0" w:space="0" w:color="auto"/>
      </w:divBdr>
    </w:div>
    <w:div w:id="316306616">
      <w:bodyDiv w:val="1"/>
      <w:marLeft w:val="0"/>
      <w:marRight w:val="0"/>
      <w:marTop w:val="0"/>
      <w:marBottom w:val="0"/>
      <w:divBdr>
        <w:top w:val="none" w:sz="0" w:space="0" w:color="auto"/>
        <w:left w:val="none" w:sz="0" w:space="0" w:color="auto"/>
        <w:bottom w:val="none" w:sz="0" w:space="0" w:color="auto"/>
        <w:right w:val="none" w:sz="0" w:space="0" w:color="auto"/>
      </w:divBdr>
    </w:div>
    <w:div w:id="325785932">
      <w:bodyDiv w:val="1"/>
      <w:marLeft w:val="0"/>
      <w:marRight w:val="0"/>
      <w:marTop w:val="0"/>
      <w:marBottom w:val="0"/>
      <w:divBdr>
        <w:top w:val="none" w:sz="0" w:space="0" w:color="auto"/>
        <w:left w:val="none" w:sz="0" w:space="0" w:color="auto"/>
        <w:bottom w:val="none" w:sz="0" w:space="0" w:color="auto"/>
        <w:right w:val="none" w:sz="0" w:space="0" w:color="auto"/>
      </w:divBdr>
    </w:div>
    <w:div w:id="370039230">
      <w:bodyDiv w:val="1"/>
      <w:marLeft w:val="0"/>
      <w:marRight w:val="0"/>
      <w:marTop w:val="0"/>
      <w:marBottom w:val="0"/>
      <w:divBdr>
        <w:top w:val="none" w:sz="0" w:space="0" w:color="auto"/>
        <w:left w:val="none" w:sz="0" w:space="0" w:color="auto"/>
        <w:bottom w:val="none" w:sz="0" w:space="0" w:color="auto"/>
        <w:right w:val="none" w:sz="0" w:space="0" w:color="auto"/>
      </w:divBdr>
    </w:div>
    <w:div w:id="402676706">
      <w:bodyDiv w:val="1"/>
      <w:marLeft w:val="0"/>
      <w:marRight w:val="0"/>
      <w:marTop w:val="0"/>
      <w:marBottom w:val="0"/>
      <w:divBdr>
        <w:top w:val="none" w:sz="0" w:space="0" w:color="auto"/>
        <w:left w:val="none" w:sz="0" w:space="0" w:color="auto"/>
        <w:bottom w:val="none" w:sz="0" w:space="0" w:color="auto"/>
        <w:right w:val="none" w:sz="0" w:space="0" w:color="auto"/>
      </w:divBdr>
    </w:div>
    <w:div w:id="415634212">
      <w:marLeft w:val="0"/>
      <w:marRight w:val="0"/>
      <w:marTop w:val="0"/>
      <w:marBottom w:val="0"/>
      <w:divBdr>
        <w:top w:val="none" w:sz="0" w:space="0" w:color="auto"/>
        <w:left w:val="none" w:sz="0" w:space="0" w:color="auto"/>
        <w:bottom w:val="none" w:sz="0" w:space="0" w:color="auto"/>
        <w:right w:val="none" w:sz="0" w:space="0" w:color="auto"/>
      </w:divBdr>
    </w:div>
    <w:div w:id="415634213">
      <w:marLeft w:val="0"/>
      <w:marRight w:val="0"/>
      <w:marTop w:val="0"/>
      <w:marBottom w:val="0"/>
      <w:divBdr>
        <w:top w:val="none" w:sz="0" w:space="0" w:color="auto"/>
        <w:left w:val="none" w:sz="0" w:space="0" w:color="auto"/>
        <w:bottom w:val="none" w:sz="0" w:space="0" w:color="auto"/>
        <w:right w:val="none" w:sz="0" w:space="0" w:color="auto"/>
      </w:divBdr>
    </w:div>
    <w:div w:id="415634214">
      <w:marLeft w:val="0"/>
      <w:marRight w:val="0"/>
      <w:marTop w:val="0"/>
      <w:marBottom w:val="0"/>
      <w:divBdr>
        <w:top w:val="none" w:sz="0" w:space="0" w:color="auto"/>
        <w:left w:val="none" w:sz="0" w:space="0" w:color="auto"/>
        <w:bottom w:val="none" w:sz="0" w:space="0" w:color="auto"/>
        <w:right w:val="none" w:sz="0" w:space="0" w:color="auto"/>
      </w:divBdr>
    </w:div>
    <w:div w:id="415634215">
      <w:marLeft w:val="0"/>
      <w:marRight w:val="0"/>
      <w:marTop w:val="0"/>
      <w:marBottom w:val="0"/>
      <w:divBdr>
        <w:top w:val="none" w:sz="0" w:space="0" w:color="auto"/>
        <w:left w:val="none" w:sz="0" w:space="0" w:color="auto"/>
        <w:bottom w:val="none" w:sz="0" w:space="0" w:color="auto"/>
        <w:right w:val="none" w:sz="0" w:space="0" w:color="auto"/>
      </w:divBdr>
    </w:div>
    <w:div w:id="415634216">
      <w:marLeft w:val="0"/>
      <w:marRight w:val="0"/>
      <w:marTop w:val="0"/>
      <w:marBottom w:val="0"/>
      <w:divBdr>
        <w:top w:val="none" w:sz="0" w:space="0" w:color="auto"/>
        <w:left w:val="none" w:sz="0" w:space="0" w:color="auto"/>
        <w:bottom w:val="none" w:sz="0" w:space="0" w:color="auto"/>
        <w:right w:val="none" w:sz="0" w:space="0" w:color="auto"/>
      </w:divBdr>
    </w:div>
    <w:div w:id="415634217">
      <w:marLeft w:val="0"/>
      <w:marRight w:val="0"/>
      <w:marTop w:val="0"/>
      <w:marBottom w:val="0"/>
      <w:divBdr>
        <w:top w:val="none" w:sz="0" w:space="0" w:color="auto"/>
        <w:left w:val="none" w:sz="0" w:space="0" w:color="auto"/>
        <w:bottom w:val="none" w:sz="0" w:space="0" w:color="auto"/>
        <w:right w:val="none" w:sz="0" w:space="0" w:color="auto"/>
      </w:divBdr>
    </w:div>
    <w:div w:id="415634218">
      <w:marLeft w:val="0"/>
      <w:marRight w:val="0"/>
      <w:marTop w:val="0"/>
      <w:marBottom w:val="0"/>
      <w:divBdr>
        <w:top w:val="none" w:sz="0" w:space="0" w:color="auto"/>
        <w:left w:val="none" w:sz="0" w:space="0" w:color="auto"/>
        <w:bottom w:val="none" w:sz="0" w:space="0" w:color="auto"/>
        <w:right w:val="none" w:sz="0" w:space="0" w:color="auto"/>
      </w:divBdr>
    </w:div>
    <w:div w:id="415634219">
      <w:marLeft w:val="0"/>
      <w:marRight w:val="0"/>
      <w:marTop w:val="0"/>
      <w:marBottom w:val="0"/>
      <w:divBdr>
        <w:top w:val="none" w:sz="0" w:space="0" w:color="auto"/>
        <w:left w:val="none" w:sz="0" w:space="0" w:color="auto"/>
        <w:bottom w:val="none" w:sz="0" w:space="0" w:color="auto"/>
        <w:right w:val="none" w:sz="0" w:space="0" w:color="auto"/>
      </w:divBdr>
    </w:div>
    <w:div w:id="415634220">
      <w:marLeft w:val="0"/>
      <w:marRight w:val="0"/>
      <w:marTop w:val="0"/>
      <w:marBottom w:val="0"/>
      <w:divBdr>
        <w:top w:val="none" w:sz="0" w:space="0" w:color="auto"/>
        <w:left w:val="none" w:sz="0" w:space="0" w:color="auto"/>
        <w:bottom w:val="none" w:sz="0" w:space="0" w:color="auto"/>
        <w:right w:val="none" w:sz="0" w:space="0" w:color="auto"/>
      </w:divBdr>
    </w:div>
    <w:div w:id="415634221">
      <w:marLeft w:val="0"/>
      <w:marRight w:val="0"/>
      <w:marTop w:val="0"/>
      <w:marBottom w:val="0"/>
      <w:divBdr>
        <w:top w:val="none" w:sz="0" w:space="0" w:color="auto"/>
        <w:left w:val="none" w:sz="0" w:space="0" w:color="auto"/>
        <w:bottom w:val="none" w:sz="0" w:space="0" w:color="auto"/>
        <w:right w:val="none" w:sz="0" w:space="0" w:color="auto"/>
      </w:divBdr>
      <w:divsChild>
        <w:div w:id="415634244">
          <w:marLeft w:val="547"/>
          <w:marRight w:val="0"/>
          <w:marTop w:val="134"/>
          <w:marBottom w:val="0"/>
          <w:divBdr>
            <w:top w:val="none" w:sz="0" w:space="0" w:color="auto"/>
            <w:left w:val="none" w:sz="0" w:space="0" w:color="auto"/>
            <w:bottom w:val="none" w:sz="0" w:space="0" w:color="auto"/>
            <w:right w:val="none" w:sz="0" w:space="0" w:color="auto"/>
          </w:divBdr>
        </w:div>
      </w:divsChild>
    </w:div>
    <w:div w:id="415634222">
      <w:marLeft w:val="0"/>
      <w:marRight w:val="0"/>
      <w:marTop w:val="0"/>
      <w:marBottom w:val="0"/>
      <w:divBdr>
        <w:top w:val="none" w:sz="0" w:space="0" w:color="auto"/>
        <w:left w:val="none" w:sz="0" w:space="0" w:color="auto"/>
        <w:bottom w:val="none" w:sz="0" w:space="0" w:color="auto"/>
        <w:right w:val="none" w:sz="0" w:space="0" w:color="auto"/>
      </w:divBdr>
    </w:div>
    <w:div w:id="415634223">
      <w:marLeft w:val="0"/>
      <w:marRight w:val="0"/>
      <w:marTop w:val="0"/>
      <w:marBottom w:val="0"/>
      <w:divBdr>
        <w:top w:val="none" w:sz="0" w:space="0" w:color="auto"/>
        <w:left w:val="none" w:sz="0" w:space="0" w:color="auto"/>
        <w:bottom w:val="none" w:sz="0" w:space="0" w:color="auto"/>
        <w:right w:val="none" w:sz="0" w:space="0" w:color="auto"/>
      </w:divBdr>
    </w:div>
    <w:div w:id="415634224">
      <w:marLeft w:val="0"/>
      <w:marRight w:val="0"/>
      <w:marTop w:val="0"/>
      <w:marBottom w:val="0"/>
      <w:divBdr>
        <w:top w:val="none" w:sz="0" w:space="0" w:color="auto"/>
        <w:left w:val="none" w:sz="0" w:space="0" w:color="auto"/>
        <w:bottom w:val="none" w:sz="0" w:space="0" w:color="auto"/>
        <w:right w:val="none" w:sz="0" w:space="0" w:color="auto"/>
      </w:divBdr>
    </w:div>
    <w:div w:id="415634225">
      <w:marLeft w:val="0"/>
      <w:marRight w:val="0"/>
      <w:marTop w:val="0"/>
      <w:marBottom w:val="0"/>
      <w:divBdr>
        <w:top w:val="none" w:sz="0" w:space="0" w:color="auto"/>
        <w:left w:val="none" w:sz="0" w:space="0" w:color="auto"/>
        <w:bottom w:val="none" w:sz="0" w:space="0" w:color="auto"/>
        <w:right w:val="none" w:sz="0" w:space="0" w:color="auto"/>
      </w:divBdr>
    </w:div>
    <w:div w:id="415634226">
      <w:marLeft w:val="0"/>
      <w:marRight w:val="0"/>
      <w:marTop w:val="0"/>
      <w:marBottom w:val="0"/>
      <w:divBdr>
        <w:top w:val="none" w:sz="0" w:space="0" w:color="auto"/>
        <w:left w:val="none" w:sz="0" w:space="0" w:color="auto"/>
        <w:bottom w:val="none" w:sz="0" w:space="0" w:color="auto"/>
        <w:right w:val="none" w:sz="0" w:space="0" w:color="auto"/>
      </w:divBdr>
    </w:div>
    <w:div w:id="415634227">
      <w:marLeft w:val="0"/>
      <w:marRight w:val="0"/>
      <w:marTop w:val="0"/>
      <w:marBottom w:val="0"/>
      <w:divBdr>
        <w:top w:val="none" w:sz="0" w:space="0" w:color="auto"/>
        <w:left w:val="none" w:sz="0" w:space="0" w:color="auto"/>
        <w:bottom w:val="none" w:sz="0" w:space="0" w:color="auto"/>
        <w:right w:val="none" w:sz="0" w:space="0" w:color="auto"/>
      </w:divBdr>
    </w:div>
    <w:div w:id="415634228">
      <w:marLeft w:val="0"/>
      <w:marRight w:val="0"/>
      <w:marTop w:val="0"/>
      <w:marBottom w:val="0"/>
      <w:divBdr>
        <w:top w:val="none" w:sz="0" w:space="0" w:color="auto"/>
        <w:left w:val="none" w:sz="0" w:space="0" w:color="auto"/>
        <w:bottom w:val="none" w:sz="0" w:space="0" w:color="auto"/>
        <w:right w:val="none" w:sz="0" w:space="0" w:color="auto"/>
      </w:divBdr>
    </w:div>
    <w:div w:id="415634230">
      <w:marLeft w:val="0"/>
      <w:marRight w:val="0"/>
      <w:marTop w:val="0"/>
      <w:marBottom w:val="0"/>
      <w:divBdr>
        <w:top w:val="none" w:sz="0" w:space="0" w:color="auto"/>
        <w:left w:val="none" w:sz="0" w:space="0" w:color="auto"/>
        <w:bottom w:val="none" w:sz="0" w:space="0" w:color="auto"/>
        <w:right w:val="none" w:sz="0" w:space="0" w:color="auto"/>
      </w:divBdr>
    </w:div>
    <w:div w:id="415634231">
      <w:marLeft w:val="0"/>
      <w:marRight w:val="0"/>
      <w:marTop w:val="0"/>
      <w:marBottom w:val="0"/>
      <w:divBdr>
        <w:top w:val="none" w:sz="0" w:space="0" w:color="auto"/>
        <w:left w:val="none" w:sz="0" w:space="0" w:color="auto"/>
        <w:bottom w:val="none" w:sz="0" w:space="0" w:color="auto"/>
        <w:right w:val="none" w:sz="0" w:space="0" w:color="auto"/>
      </w:divBdr>
    </w:div>
    <w:div w:id="415634232">
      <w:marLeft w:val="0"/>
      <w:marRight w:val="0"/>
      <w:marTop w:val="0"/>
      <w:marBottom w:val="0"/>
      <w:divBdr>
        <w:top w:val="none" w:sz="0" w:space="0" w:color="auto"/>
        <w:left w:val="none" w:sz="0" w:space="0" w:color="auto"/>
        <w:bottom w:val="none" w:sz="0" w:space="0" w:color="auto"/>
        <w:right w:val="none" w:sz="0" w:space="0" w:color="auto"/>
      </w:divBdr>
    </w:div>
    <w:div w:id="415634233">
      <w:marLeft w:val="0"/>
      <w:marRight w:val="0"/>
      <w:marTop w:val="0"/>
      <w:marBottom w:val="0"/>
      <w:divBdr>
        <w:top w:val="none" w:sz="0" w:space="0" w:color="auto"/>
        <w:left w:val="none" w:sz="0" w:space="0" w:color="auto"/>
        <w:bottom w:val="none" w:sz="0" w:space="0" w:color="auto"/>
        <w:right w:val="none" w:sz="0" w:space="0" w:color="auto"/>
      </w:divBdr>
    </w:div>
    <w:div w:id="415634234">
      <w:marLeft w:val="0"/>
      <w:marRight w:val="0"/>
      <w:marTop w:val="0"/>
      <w:marBottom w:val="0"/>
      <w:divBdr>
        <w:top w:val="none" w:sz="0" w:space="0" w:color="auto"/>
        <w:left w:val="none" w:sz="0" w:space="0" w:color="auto"/>
        <w:bottom w:val="none" w:sz="0" w:space="0" w:color="auto"/>
        <w:right w:val="none" w:sz="0" w:space="0" w:color="auto"/>
      </w:divBdr>
    </w:div>
    <w:div w:id="415634235">
      <w:marLeft w:val="0"/>
      <w:marRight w:val="0"/>
      <w:marTop w:val="0"/>
      <w:marBottom w:val="0"/>
      <w:divBdr>
        <w:top w:val="none" w:sz="0" w:space="0" w:color="auto"/>
        <w:left w:val="none" w:sz="0" w:space="0" w:color="auto"/>
        <w:bottom w:val="none" w:sz="0" w:space="0" w:color="auto"/>
        <w:right w:val="none" w:sz="0" w:space="0" w:color="auto"/>
      </w:divBdr>
    </w:div>
    <w:div w:id="415634236">
      <w:marLeft w:val="0"/>
      <w:marRight w:val="0"/>
      <w:marTop w:val="0"/>
      <w:marBottom w:val="0"/>
      <w:divBdr>
        <w:top w:val="none" w:sz="0" w:space="0" w:color="auto"/>
        <w:left w:val="none" w:sz="0" w:space="0" w:color="auto"/>
        <w:bottom w:val="none" w:sz="0" w:space="0" w:color="auto"/>
        <w:right w:val="none" w:sz="0" w:space="0" w:color="auto"/>
      </w:divBdr>
    </w:div>
    <w:div w:id="415634237">
      <w:marLeft w:val="0"/>
      <w:marRight w:val="0"/>
      <w:marTop w:val="0"/>
      <w:marBottom w:val="0"/>
      <w:divBdr>
        <w:top w:val="none" w:sz="0" w:space="0" w:color="auto"/>
        <w:left w:val="none" w:sz="0" w:space="0" w:color="auto"/>
        <w:bottom w:val="none" w:sz="0" w:space="0" w:color="auto"/>
        <w:right w:val="none" w:sz="0" w:space="0" w:color="auto"/>
      </w:divBdr>
    </w:div>
    <w:div w:id="415634238">
      <w:marLeft w:val="0"/>
      <w:marRight w:val="0"/>
      <w:marTop w:val="0"/>
      <w:marBottom w:val="0"/>
      <w:divBdr>
        <w:top w:val="none" w:sz="0" w:space="0" w:color="auto"/>
        <w:left w:val="none" w:sz="0" w:space="0" w:color="auto"/>
        <w:bottom w:val="none" w:sz="0" w:space="0" w:color="auto"/>
        <w:right w:val="none" w:sz="0" w:space="0" w:color="auto"/>
      </w:divBdr>
    </w:div>
    <w:div w:id="415634239">
      <w:marLeft w:val="0"/>
      <w:marRight w:val="0"/>
      <w:marTop w:val="0"/>
      <w:marBottom w:val="0"/>
      <w:divBdr>
        <w:top w:val="none" w:sz="0" w:space="0" w:color="auto"/>
        <w:left w:val="none" w:sz="0" w:space="0" w:color="auto"/>
        <w:bottom w:val="none" w:sz="0" w:space="0" w:color="auto"/>
        <w:right w:val="none" w:sz="0" w:space="0" w:color="auto"/>
      </w:divBdr>
    </w:div>
    <w:div w:id="415634240">
      <w:marLeft w:val="0"/>
      <w:marRight w:val="0"/>
      <w:marTop w:val="0"/>
      <w:marBottom w:val="0"/>
      <w:divBdr>
        <w:top w:val="none" w:sz="0" w:space="0" w:color="auto"/>
        <w:left w:val="none" w:sz="0" w:space="0" w:color="auto"/>
        <w:bottom w:val="none" w:sz="0" w:space="0" w:color="auto"/>
        <w:right w:val="none" w:sz="0" w:space="0" w:color="auto"/>
      </w:divBdr>
    </w:div>
    <w:div w:id="415634241">
      <w:marLeft w:val="0"/>
      <w:marRight w:val="0"/>
      <w:marTop w:val="0"/>
      <w:marBottom w:val="0"/>
      <w:divBdr>
        <w:top w:val="none" w:sz="0" w:space="0" w:color="auto"/>
        <w:left w:val="none" w:sz="0" w:space="0" w:color="auto"/>
        <w:bottom w:val="none" w:sz="0" w:space="0" w:color="auto"/>
        <w:right w:val="none" w:sz="0" w:space="0" w:color="auto"/>
      </w:divBdr>
    </w:div>
    <w:div w:id="415634242">
      <w:marLeft w:val="0"/>
      <w:marRight w:val="0"/>
      <w:marTop w:val="0"/>
      <w:marBottom w:val="0"/>
      <w:divBdr>
        <w:top w:val="none" w:sz="0" w:space="0" w:color="auto"/>
        <w:left w:val="none" w:sz="0" w:space="0" w:color="auto"/>
        <w:bottom w:val="none" w:sz="0" w:space="0" w:color="auto"/>
        <w:right w:val="none" w:sz="0" w:space="0" w:color="auto"/>
      </w:divBdr>
      <w:divsChild>
        <w:div w:id="415634229">
          <w:marLeft w:val="547"/>
          <w:marRight w:val="0"/>
          <w:marTop w:val="115"/>
          <w:marBottom w:val="0"/>
          <w:divBdr>
            <w:top w:val="none" w:sz="0" w:space="0" w:color="auto"/>
            <w:left w:val="none" w:sz="0" w:space="0" w:color="auto"/>
            <w:bottom w:val="none" w:sz="0" w:space="0" w:color="auto"/>
            <w:right w:val="none" w:sz="0" w:space="0" w:color="auto"/>
          </w:divBdr>
        </w:div>
      </w:divsChild>
    </w:div>
    <w:div w:id="415634243">
      <w:marLeft w:val="0"/>
      <w:marRight w:val="0"/>
      <w:marTop w:val="0"/>
      <w:marBottom w:val="0"/>
      <w:divBdr>
        <w:top w:val="none" w:sz="0" w:space="0" w:color="auto"/>
        <w:left w:val="none" w:sz="0" w:space="0" w:color="auto"/>
        <w:bottom w:val="none" w:sz="0" w:space="0" w:color="auto"/>
        <w:right w:val="none" w:sz="0" w:space="0" w:color="auto"/>
      </w:divBdr>
    </w:div>
    <w:div w:id="415634245">
      <w:marLeft w:val="0"/>
      <w:marRight w:val="0"/>
      <w:marTop w:val="0"/>
      <w:marBottom w:val="0"/>
      <w:divBdr>
        <w:top w:val="none" w:sz="0" w:space="0" w:color="auto"/>
        <w:left w:val="none" w:sz="0" w:space="0" w:color="auto"/>
        <w:bottom w:val="none" w:sz="0" w:space="0" w:color="auto"/>
        <w:right w:val="none" w:sz="0" w:space="0" w:color="auto"/>
      </w:divBdr>
    </w:div>
    <w:div w:id="415634246">
      <w:marLeft w:val="0"/>
      <w:marRight w:val="0"/>
      <w:marTop w:val="0"/>
      <w:marBottom w:val="0"/>
      <w:divBdr>
        <w:top w:val="none" w:sz="0" w:space="0" w:color="auto"/>
        <w:left w:val="none" w:sz="0" w:space="0" w:color="auto"/>
        <w:bottom w:val="none" w:sz="0" w:space="0" w:color="auto"/>
        <w:right w:val="none" w:sz="0" w:space="0" w:color="auto"/>
      </w:divBdr>
    </w:div>
    <w:div w:id="415634247">
      <w:marLeft w:val="0"/>
      <w:marRight w:val="0"/>
      <w:marTop w:val="0"/>
      <w:marBottom w:val="0"/>
      <w:divBdr>
        <w:top w:val="none" w:sz="0" w:space="0" w:color="auto"/>
        <w:left w:val="none" w:sz="0" w:space="0" w:color="auto"/>
        <w:bottom w:val="none" w:sz="0" w:space="0" w:color="auto"/>
        <w:right w:val="none" w:sz="0" w:space="0" w:color="auto"/>
      </w:divBdr>
    </w:div>
    <w:div w:id="415634248">
      <w:marLeft w:val="0"/>
      <w:marRight w:val="0"/>
      <w:marTop w:val="0"/>
      <w:marBottom w:val="0"/>
      <w:divBdr>
        <w:top w:val="none" w:sz="0" w:space="0" w:color="auto"/>
        <w:left w:val="none" w:sz="0" w:space="0" w:color="auto"/>
        <w:bottom w:val="none" w:sz="0" w:space="0" w:color="auto"/>
        <w:right w:val="none" w:sz="0" w:space="0" w:color="auto"/>
      </w:divBdr>
    </w:div>
    <w:div w:id="415634249">
      <w:marLeft w:val="0"/>
      <w:marRight w:val="0"/>
      <w:marTop w:val="0"/>
      <w:marBottom w:val="0"/>
      <w:divBdr>
        <w:top w:val="none" w:sz="0" w:space="0" w:color="auto"/>
        <w:left w:val="none" w:sz="0" w:space="0" w:color="auto"/>
        <w:bottom w:val="none" w:sz="0" w:space="0" w:color="auto"/>
        <w:right w:val="none" w:sz="0" w:space="0" w:color="auto"/>
      </w:divBdr>
    </w:div>
    <w:div w:id="415634250">
      <w:marLeft w:val="0"/>
      <w:marRight w:val="0"/>
      <w:marTop w:val="0"/>
      <w:marBottom w:val="0"/>
      <w:divBdr>
        <w:top w:val="none" w:sz="0" w:space="0" w:color="auto"/>
        <w:left w:val="none" w:sz="0" w:space="0" w:color="auto"/>
        <w:bottom w:val="none" w:sz="0" w:space="0" w:color="auto"/>
        <w:right w:val="none" w:sz="0" w:space="0" w:color="auto"/>
      </w:divBdr>
    </w:div>
    <w:div w:id="415634251">
      <w:marLeft w:val="0"/>
      <w:marRight w:val="0"/>
      <w:marTop w:val="0"/>
      <w:marBottom w:val="0"/>
      <w:divBdr>
        <w:top w:val="none" w:sz="0" w:space="0" w:color="auto"/>
        <w:left w:val="none" w:sz="0" w:space="0" w:color="auto"/>
        <w:bottom w:val="none" w:sz="0" w:space="0" w:color="auto"/>
        <w:right w:val="none" w:sz="0" w:space="0" w:color="auto"/>
      </w:divBdr>
    </w:div>
    <w:div w:id="415634252">
      <w:marLeft w:val="0"/>
      <w:marRight w:val="0"/>
      <w:marTop w:val="0"/>
      <w:marBottom w:val="0"/>
      <w:divBdr>
        <w:top w:val="none" w:sz="0" w:space="0" w:color="auto"/>
        <w:left w:val="none" w:sz="0" w:space="0" w:color="auto"/>
        <w:bottom w:val="none" w:sz="0" w:space="0" w:color="auto"/>
        <w:right w:val="none" w:sz="0" w:space="0" w:color="auto"/>
      </w:divBdr>
    </w:div>
    <w:div w:id="415634253">
      <w:marLeft w:val="0"/>
      <w:marRight w:val="0"/>
      <w:marTop w:val="0"/>
      <w:marBottom w:val="0"/>
      <w:divBdr>
        <w:top w:val="none" w:sz="0" w:space="0" w:color="auto"/>
        <w:left w:val="none" w:sz="0" w:space="0" w:color="auto"/>
        <w:bottom w:val="none" w:sz="0" w:space="0" w:color="auto"/>
        <w:right w:val="none" w:sz="0" w:space="0" w:color="auto"/>
      </w:divBdr>
    </w:div>
    <w:div w:id="415634254">
      <w:marLeft w:val="0"/>
      <w:marRight w:val="0"/>
      <w:marTop w:val="0"/>
      <w:marBottom w:val="0"/>
      <w:divBdr>
        <w:top w:val="none" w:sz="0" w:space="0" w:color="auto"/>
        <w:left w:val="none" w:sz="0" w:space="0" w:color="auto"/>
        <w:bottom w:val="none" w:sz="0" w:space="0" w:color="auto"/>
        <w:right w:val="none" w:sz="0" w:space="0" w:color="auto"/>
      </w:divBdr>
    </w:div>
    <w:div w:id="415634255">
      <w:marLeft w:val="0"/>
      <w:marRight w:val="0"/>
      <w:marTop w:val="0"/>
      <w:marBottom w:val="0"/>
      <w:divBdr>
        <w:top w:val="none" w:sz="0" w:space="0" w:color="auto"/>
        <w:left w:val="none" w:sz="0" w:space="0" w:color="auto"/>
        <w:bottom w:val="none" w:sz="0" w:space="0" w:color="auto"/>
        <w:right w:val="none" w:sz="0" w:space="0" w:color="auto"/>
      </w:divBdr>
    </w:div>
    <w:div w:id="415634256">
      <w:marLeft w:val="0"/>
      <w:marRight w:val="0"/>
      <w:marTop w:val="0"/>
      <w:marBottom w:val="0"/>
      <w:divBdr>
        <w:top w:val="none" w:sz="0" w:space="0" w:color="auto"/>
        <w:left w:val="none" w:sz="0" w:space="0" w:color="auto"/>
        <w:bottom w:val="none" w:sz="0" w:space="0" w:color="auto"/>
        <w:right w:val="none" w:sz="0" w:space="0" w:color="auto"/>
      </w:divBdr>
    </w:div>
    <w:div w:id="415634257">
      <w:marLeft w:val="0"/>
      <w:marRight w:val="0"/>
      <w:marTop w:val="0"/>
      <w:marBottom w:val="0"/>
      <w:divBdr>
        <w:top w:val="none" w:sz="0" w:space="0" w:color="auto"/>
        <w:left w:val="none" w:sz="0" w:space="0" w:color="auto"/>
        <w:bottom w:val="none" w:sz="0" w:space="0" w:color="auto"/>
        <w:right w:val="none" w:sz="0" w:space="0" w:color="auto"/>
      </w:divBdr>
    </w:div>
    <w:div w:id="415634258">
      <w:marLeft w:val="0"/>
      <w:marRight w:val="0"/>
      <w:marTop w:val="0"/>
      <w:marBottom w:val="0"/>
      <w:divBdr>
        <w:top w:val="none" w:sz="0" w:space="0" w:color="auto"/>
        <w:left w:val="none" w:sz="0" w:space="0" w:color="auto"/>
        <w:bottom w:val="none" w:sz="0" w:space="0" w:color="auto"/>
        <w:right w:val="none" w:sz="0" w:space="0" w:color="auto"/>
      </w:divBdr>
    </w:div>
    <w:div w:id="415634259">
      <w:marLeft w:val="0"/>
      <w:marRight w:val="0"/>
      <w:marTop w:val="0"/>
      <w:marBottom w:val="0"/>
      <w:divBdr>
        <w:top w:val="none" w:sz="0" w:space="0" w:color="auto"/>
        <w:left w:val="none" w:sz="0" w:space="0" w:color="auto"/>
        <w:bottom w:val="none" w:sz="0" w:space="0" w:color="auto"/>
        <w:right w:val="none" w:sz="0" w:space="0" w:color="auto"/>
      </w:divBdr>
    </w:div>
    <w:div w:id="415634260">
      <w:marLeft w:val="0"/>
      <w:marRight w:val="0"/>
      <w:marTop w:val="0"/>
      <w:marBottom w:val="0"/>
      <w:divBdr>
        <w:top w:val="none" w:sz="0" w:space="0" w:color="auto"/>
        <w:left w:val="none" w:sz="0" w:space="0" w:color="auto"/>
        <w:bottom w:val="none" w:sz="0" w:space="0" w:color="auto"/>
        <w:right w:val="none" w:sz="0" w:space="0" w:color="auto"/>
      </w:divBdr>
    </w:div>
    <w:div w:id="415634261">
      <w:marLeft w:val="0"/>
      <w:marRight w:val="0"/>
      <w:marTop w:val="0"/>
      <w:marBottom w:val="0"/>
      <w:divBdr>
        <w:top w:val="none" w:sz="0" w:space="0" w:color="auto"/>
        <w:left w:val="none" w:sz="0" w:space="0" w:color="auto"/>
        <w:bottom w:val="none" w:sz="0" w:space="0" w:color="auto"/>
        <w:right w:val="none" w:sz="0" w:space="0" w:color="auto"/>
      </w:divBdr>
    </w:div>
    <w:div w:id="415634262">
      <w:marLeft w:val="0"/>
      <w:marRight w:val="0"/>
      <w:marTop w:val="0"/>
      <w:marBottom w:val="0"/>
      <w:divBdr>
        <w:top w:val="none" w:sz="0" w:space="0" w:color="auto"/>
        <w:left w:val="none" w:sz="0" w:space="0" w:color="auto"/>
        <w:bottom w:val="none" w:sz="0" w:space="0" w:color="auto"/>
        <w:right w:val="none" w:sz="0" w:space="0" w:color="auto"/>
      </w:divBdr>
    </w:div>
    <w:div w:id="417025166">
      <w:bodyDiv w:val="1"/>
      <w:marLeft w:val="0"/>
      <w:marRight w:val="0"/>
      <w:marTop w:val="0"/>
      <w:marBottom w:val="0"/>
      <w:divBdr>
        <w:top w:val="none" w:sz="0" w:space="0" w:color="auto"/>
        <w:left w:val="none" w:sz="0" w:space="0" w:color="auto"/>
        <w:bottom w:val="none" w:sz="0" w:space="0" w:color="auto"/>
        <w:right w:val="none" w:sz="0" w:space="0" w:color="auto"/>
      </w:divBdr>
    </w:div>
    <w:div w:id="424035202">
      <w:bodyDiv w:val="1"/>
      <w:marLeft w:val="0"/>
      <w:marRight w:val="0"/>
      <w:marTop w:val="0"/>
      <w:marBottom w:val="0"/>
      <w:divBdr>
        <w:top w:val="none" w:sz="0" w:space="0" w:color="auto"/>
        <w:left w:val="none" w:sz="0" w:space="0" w:color="auto"/>
        <w:bottom w:val="none" w:sz="0" w:space="0" w:color="auto"/>
        <w:right w:val="none" w:sz="0" w:space="0" w:color="auto"/>
      </w:divBdr>
      <w:divsChild>
        <w:div w:id="326787817">
          <w:marLeft w:val="0"/>
          <w:marRight w:val="0"/>
          <w:marTop w:val="0"/>
          <w:marBottom w:val="0"/>
          <w:divBdr>
            <w:top w:val="none" w:sz="0" w:space="0" w:color="auto"/>
            <w:left w:val="none" w:sz="0" w:space="0" w:color="auto"/>
            <w:bottom w:val="none" w:sz="0" w:space="0" w:color="auto"/>
            <w:right w:val="none" w:sz="0" w:space="0" w:color="auto"/>
          </w:divBdr>
          <w:divsChild>
            <w:div w:id="674915816">
              <w:marLeft w:val="0"/>
              <w:marRight w:val="0"/>
              <w:marTop w:val="0"/>
              <w:marBottom w:val="0"/>
              <w:divBdr>
                <w:top w:val="none" w:sz="0" w:space="0" w:color="auto"/>
                <w:left w:val="none" w:sz="0" w:space="0" w:color="auto"/>
                <w:bottom w:val="none" w:sz="0" w:space="0" w:color="auto"/>
                <w:right w:val="none" w:sz="0" w:space="0" w:color="auto"/>
              </w:divBdr>
              <w:divsChild>
                <w:div w:id="1871648404">
                  <w:marLeft w:val="0"/>
                  <w:marRight w:val="0"/>
                  <w:marTop w:val="0"/>
                  <w:marBottom w:val="0"/>
                  <w:divBdr>
                    <w:top w:val="none" w:sz="0" w:space="0" w:color="auto"/>
                    <w:left w:val="none" w:sz="0" w:space="0" w:color="auto"/>
                    <w:bottom w:val="none" w:sz="0" w:space="0" w:color="auto"/>
                    <w:right w:val="none" w:sz="0" w:space="0" w:color="auto"/>
                  </w:divBdr>
                  <w:divsChild>
                    <w:div w:id="117992829">
                      <w:marLeft w:val="0"/>
                      <w:marRight w:val="0"/>
                      <w:marTop w:val="0"/>
                      <w:marBottom w:val="0"/>
                      <w:divBdr>
                        <w:top w:val="none" w:sz="0" w:space="0" w:color="auto"/>
                        <w:left w:val="none" w:sz="0" w:space="0" w:color="auto"/>
                        <w:bottom w:val="none" w:sz="0" w:space="0" w:color="auto"/>
                        <w:right w:val="none" w:sz="0" w:space="0" w:color="auto"/>
                      </w:divBdr>
                      <w:divsChild>
                        <w:div w:id="1499805937">
                          <w:marLeft w:val="0"/>
                          <w:marRight w:val="4800"/>
                          <w:marTop w:val="0"/>
                          <w:marBottom w:val="0"/>
                          <w:divBdr>
                            <w:top w:val="none" w:sz="0" w:space="0" w:color="auto"/>
                            <w:left w:val="none" w:sz="0" w:space="0" w:color="auto"/>
                            <w:bottom w:val="none" w:sz="0" w:space="0" w:color="auto"/>
                            <w:right w:val="none" w:sz="0" w:space="0" w:color="auto"/>
                          </w:divBdr>
                          <w:divsChild>
                            <w:div w:id="457916793">
                              <w:marLeft w:val="0"/>
                              <w:marRight w:val="0"/>
                              <w:marTop w:val="0"/>
                              <w:marBottom w:val="0"/>
                              <w:divBdr>
                                <w:top w:val="none" w:sz="0" w:space="0" w:color="auto"/>
                                <w:left w:val="none" w:sz="0" w:space="0" w:color="auto"/>
                                <w:bottom w:val="none" w:sz="0" w:space="0" w:color="auto"/>
                                <w:right w:val="none" w:sz="0" w:space="0" w:color="auto"/>
                              </w:divBdr>
                              <w:divsChild>
                                <w:div w:id="55204320">
                                  <w:marLeft w:val="0"/>
                                  <w:marRight w:val="0"/>
                                  <w:marTop w:val="0"/>
                                  <w:marBottom w:val="0"/>
                                  <w:divBdr>
                                    <w:top w:val="none" w:sz="0" w:space="0" w:color="auto"/>
                                    <w:left w:val="none" w:sz="0" w:space="0" w:color="auto"/>
                                    <w:bottom w:val="none" w:sz="0" w:space="0" w:color="auto"/>
                                    <w:right w:val="none" w:sz="0" w:space="0" w:color="auto"/>
                                  </w:divBdr>
                                  <w:divsChild>
                                    <w:div w:id="198608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1926034">
      <w:bodyDiv w:val="1"/>
      <w:marLeft w:val="0"/>
      <w:marRight w:val="0"/>
      <w:marTop w:val="0"/>
      <w:marBottom w:val="0"/>
      <w:divBdr>
        <w:top w:val="none" w:sz="0" w:space="0" w:color="auto"/>
        <w:left w:val="none" w:sz="0" w:space="0" w:color="auto"/>
        <w:bottom w:val="none" w:sz="0" w:space="0" w:color="auto"/>
        <w:right w:val="none" w:sz="0" w:space="0" w:color="auto"/>
      </w:divBdr>
      <w:divsChild>
        <w:div w:id="272174624">
          <w:marLeft w:val="0"/>
          <w:marRight w:val="0"/>
          <w:marTop w:val="0"/>
          <w:marBottom w:val="0"/>
          <w:divBdr>
            <w:top w:val="none" w:sz="0" w:space="0" w:color="auto"/>
            <w:left w:val="none" w:sz="0" w:space="0" w:color="auto"/>
            <w:bottom w:val="none" w:sz="0" w:space="0" w:color="auto"/>
            <w:right w:val="none" w:sz="0" w:space="0" w:color="auto"/>
          </w:divBdr>
        </w:div>
        <w:div w:id="1700858644">
          <w:marLeft w:val="0"/>
          <w:marRight w:val="0"/>
          <w:marTop w:val="0"/>
          <w:marBottom w:val="0"/>
          <w:divBdr>
            <w:top w:val="none" w:sz="0" w:space="0" w:color="auto"/>
            <w:left w:val="none" w:sz="0" w:space="0" w:color="auto"/>
            <w:bottom w:val="none" w:sz="0" w:space="0" w:color="auto"/>
            <w:right w:val="none" w:sz="0" w:space="0" w:color="auto"/>
          </w:divBdr>
        </w:div>
        <w:div w:id="2027708270">
          <w:marLeft w:val="0"/>
          <w:marRight w:val="0"/>
          <w:marTop w:val="0"/>
          <w:marBottom w:val="0"/>
          <w:divBdr>
            <w:top w:val="none" w:sz="0" w:space="0" w:color="auto"/>
            <w:left w:val="none" w:sz="0" w:space="0" w:color="auto"/>
            <w:bottom w:val="none" w:sz="0" w:space="0" w:color="auto"/>
            <w:right w:val="none" w:sz="0" w:space="0" w:color="auto"/>
          </w:divBdr>
        </w:div>
        <w:div w:id="708527967">
          <w:marLeft w:val="0"/>
          <w:marRight w:val="0"/>
          <w:marTop w:val="0"/>
          <w:marBottom w:val="0"/>
          <w:divBdr>
            <w:top w:val="none" w:sz="0" w:space="0" w:color="auto"/>
            <w:left w:val="none" w:sz="0" w:space="0" w:color="auto"/>
            <w:bottom w:val="none" w:sz="0" w:space="0" w:color="auto"/>
            <w:right w:val="none" w:sz="0" w:space="0" w:color="auto"/>
          </w:divBdr>
        </w:div>
        <w:div w:id="535195473">
          <w:marLeft w:val="0"/>
          <w:marRight w:val="0"/>
          <w:marTop w:val="0"/>
          <w:marBottom w:val="0"/>
          <w:divBdr>
            <w:top w:val="none" w:sz="0" w:space="0" w:color="auto"/>
            <w:left w:val="none" w:sz="0" w:space="0" w:color="auto"/>
            <w:bottom w:val="none" w:sz="0" w:space="0" w:color="auto"/>
            <w:right w:val="none" w:sz="0" w:space="0" w:color="auto"/>
          </w:divBdr>
        </w:div>
        <w:div w:id="830483326">
          <w:marLeft w:val="0"/>
          <w:marRight w:val="0"/>
          <w:marTop w:val="0"/>
          <w:marBottom w:val="0"/>
          <w:divBdr>
            <w:top w:val="none" w:sz="0" w:space="0" w:color="auto"/>
            <w:left w:val="none" w:sz="0" w:space="0" w:color="auto"/>
            <w:bottom w:val="none" w:sz="0" w:space="0" w:color="auto"/>
            <w:right w:val="none" w:sz="0" w:space="0" w:color="auto"/>
          </w:divBdr>
        </w:div>
      </w:divsChild>
    </w:div>
    <w:div w:id="509757655">
      <w:bodyDiv w:val="1"/>
      <w:marLeft w:val="0"/>
      <w:marRight w:val="0"/>
      <w:marTop w:val="0"/>
      <w:marBottom w:val="0"/>
      <w:divBdr>
        <w:top w:val="none" w:sz="0" w:space="0" w:color="auto"/>
        <w:left w:val="none" w:sz="0" w:space="0" w:color="auto"/>
        <w:bottom w:val="none" w:sz="0" w:space="0" w:color="auto"/>
        <w:right w:val="none" w:sz="0" w:space="0" w:color="auto"/>
      </w:divBdr>
    </w:div>
    <w:div w:id="515388961">
      <w:bodyDiv w:val="1"/>
      <w:marLeft w:val="0"/>
      <w:marRight w:val="0"/>
      <w:marTop w:val="0"/>
      <w:marBottom w:val="0"/>
      <w:divBdr>
        <w:top w:val="none" w:sz="0" w:space="0" w:color="auto"/>
        <w:left w:val="none" w:sz="0" w:space="0" w:color="auto"/>
        <w:bottom w:val="none" w:sz="0" w:space="0" w:color="auto"/>
        <w:right w:val="none" w:sz="0" w:space="0" w:color="auto"/>
      </w:divBdr>
    </w:div>
    <w:div w:id="561140390">
      <w:bodyDiv w:val="1"/>
      <w:marLeft w:val="0"/>
      <w:marRight w:val="0"/>
      <w:marTop w:val="0"/>
      <w:marBottom w:val="0"/>
      <w:divBdr>
        <w:top w:val="none" w:sz="0" w:space="0" w:color="auto"/>
        <w:left w:val="none" w:sz="0" w:space="0" w:color="auto"/>
        <w:bottom w:val="none" w:sz="0" w:space="0" w:color="auto"/>
        <w:right w:val="none" w:sz="0" w:space="0" w:color="auto"/>
      </w:divBdr>
    </w:div>
    <w:div w:id="561479050">
      <w:bodyDiv w:val="1"/>
      <w:marLeft w:val="0"/>
      <w:marRight w:val="0"/>
      <w:marTop w:val="0"/>
      <w:marBottom w:val="0"/>
      <w:divBdr>
        <w:top w:val="none" w:sz="0" w:space="0" w:color="auto"/>
        <w:left w:val="none" w:sz="0" w:space="0" w:color="auto"/>
        <w:bottom w:val="none" w:sz="0" w:space="0" w:color="auto"/>
        <w:right w:val="none" w:sz="0" w:space="0" w:color="auto"/>
      </w:divBdr>
    </w:div>
    <w:div w:id="593392990">
      <w:bodyDiv w:val="1"/>
      <w:marLeft w:val="0"/>
      <w:marRight w:val="0"/>
      <w:marTop w:val="0"/>
      <w:marBottom w:val="0"/>
      <w:divBdr>
        <w:top w:val="none" w:sz="0" w:space="0" w:color="auto"/>
        <w:left w:val="none" w:sz="0" w:space="0" w:color="auto"/>
        <w:bottom w:val="none" w:sz="0" w:space="0" w:color="auto"/>
        <w:right w:val="none" w:sz="0" w:space="0" w:color="auto"/>
      </w:divBdr>
    </w:div>
    <w:div w:id="605039251">
      <w:bodyDiv w:val="1"/>
      <w:marLeft w:val="0"/>
      <w:marRight w:val="0"/>
      <w:marTop w:val="0"/>
      <w:marBottom w:val="0"/>
      <w:divBdr>
        <w:top w:val="none" w:sz="0" w:space="0" w:color="auto"/>
        <w:left w:val="none" w:sz="0" w:space="0" w:color="auto"/>
        <w:bottom w:val="none" w:sz="0" w:space="0" w:color="auto"/>
        <w:right w:val="none" w:sz="0" w:space="0" w:color="auto"/>
      </w:divBdr>
      <w:divsChild>
        <w:div w:id="711072451">
          <w:marLeft w:val="0"/>
          <w:marRight w:val="0"/>
          <w:marTop w:val="0"/>
          <w:marBottom w:val="0"/>
          <w:divBdr>
            <w:top w:val="none" w:sz="0" w:space="0" w:color="auto"/>
            <w:left w:val="none" w:sz="0" w:space="0" w:color="auto"/>
            <w:bottom w:val="none" w:sz="0" w:space="0" w:color="auto"/>
            <w:right w:val="none" w:sz="0" w:space="0" w:color="auto"/>
          </w:divBdr>
        </w:div>
        <w:div w:id="663777213">
          <w:marLeft w:val="0"/>
          <w:marRight w:val="0"/>
          <w:marTop w:val="0"/>
          <w:marBottom w:val="0"/>
          <w:divBdr>
            <w:top w:val="none" w:sz="0" w:space="0" w:color="auto"/>
            <w:left w:val="none" w:sz="0" w:space="0" w:color="auto"/>
            <w:bottom w:val="none" w:sz="0" w:space="0" w:color="auto"/>
            <w:right w:val="none" w:sz="0" w:space="0" w:color="auto"/>
          </w:divBdr>
        </w:div>
        <w:div w:id="1265071120">
          <w:marLeft w:val="0"/>
          <w:marRight w:val="0"/>
          <w:marTop w:val="0"/>
          <w:marBottom w:val="0"/>
          <w:divBdr>
            <w:top w:val="none" w:sz="0" w:space="0" w:color="auto"/>
            <w:left w:val="none" w:sz="0" w:space="0" w:color="auto"/>
            <w:bottom w:val="none" w:sz="0" w:space="0" w:color="auto"/>
            <w:right w:val="none" w:sz="0" w:space="0" w:color="auto"/>
          </w:divBdr>
        </w:div>
        <w:div w:id="874347269">
          <w:marLeft w:val="0"/>
          <w:marRight w:val="0"/>
          <w:marTop w:val="0"/>
          <w:marBottom w:val="0"/>
          <w:divBdr>
            <w:top w:val="none" w:sz="0" w:space="0" w:color="auto"/>
            <w:left w:val="none" w:sz="0" w:space="0" w:color="auto"/>
            <w:bottom w:val="none" w:sz="0" w:space="0" w:color="auto"/>
            <w:right w:val="none" w:sz="0" w:space="0" w:color="auto"/>
          </w:divBdr>
        </w:div>
        <w:div w:id="556747724">
          <w:marLeft w:val="0"/>
          <w:marRight w:val="0"/>
          <w:marTop w:val="0"/>
          <w:marBottom w:val="0"/>
          <w:divBdr>
            <w:top w:val="none" w:sz="0" w:space="0" w:color="auto"/>
            <w:left w:val="none" w:sz="0" w:space="0" w:color="auto"/>
            <w:bottom w:val="none" w:sz="0" w:space="0" w:color="auto"/>
            <w:right w:val="none" w:sz="0" w:space="0" w:color="auto"/>
          </w:divBdr>
        </w:div>
        <w:div w:id="1777213494">
          <w:marLeft w:val="0"/>
          <w:marRight w:val="0"/>
          <w:marTop w:val="0"/>
          <w:marBottom w:val="0"/>
          <w:divBdr>
            <w:top w:val="none" w:sz="0" w:space="0" w:color="auto"/>
            <w:left w:val="none" w:sz="0" w:space="0" w:color="auto"/>
            <w:bottom w:val="none" w:sz="0" w:space="0" w:color="auto"/>
            <w:right w:val="none" w:sz="0" w:space="0" w:color="auto"/>
          </w:divBdr>
        </w:div>
        <w:div w:id="1461001018">
          <w:marLeft w:val="0"/>
          <w:marRight w:val="0"/>
          <w:marTop w:val="0"/>
          <w:marBottom w:val="0"/>
          <w:divBdr>
            <w:top w:val="none" w:sz="0" w:space="0" w:color="auto"/>
            <w:left w:val="none" w:sz="0" w:space="0" w:color="auto"/>
            <w:bottom w:val="none" w:sz="0" w:space="0" w:color="auto"/>
            <w:right w:val="none" w:sz="0" w:space="0" w:color="auto"/>
          </w:divBdr>
        </w:div>
        <w:div w:id="135950642">
          <w:marLeft w:val="0"/>
          <w:marRight w:val="0"/>
          <w:marTop w:val="0"/>
          <w:marBottom w:val="0"/>
          <w:divBdr>
            <w:top w:val="none" w:sz="0" w:space="0" w:color="auto"/>
            <w:left w:val="none" w:sz="0" w:space="0" w:color="auto"/>
            <w:bottom w:val="none" w:sz="0" w:space="0" w:color="auto"/>
            <w:right w:val="none" w:sz="0" w:space="0" w:color="auto"/>
          </w:divBdr>
        </w:div>
        <w:div w:id="620306728">
          <w:marLeft w:val="0"/>
          <w:marRight w:val="0"/>
          <w:marTop w:val="0"/>
          <w:marBottom w:val="0"/>
          <w:divBdr>
            <w:top w:val="none" w:sz="0" w:space="0" w:color="auto"/>
            <w:left w:val="none" w:sz="0" w:space="0" w:color="auto"/>
            <w:bottom w:val="none" w:sz="0" w:space="0" w:color="auto"/>
            <w:right w:val="none" w:sz="0" w:space="0" w:color="auto"/>
          </w:divBdr>
        </w:div>
        <w:div w:id="115369905">
          <w:marLeft w:val="0"/>
          <w:marRight w:val="0"/>
          <w:marTop w:val="0"/>
          <w:marBottom w:val="0"/>
          <w:divBdr>
            <w:top w:val="none" w:sz="0" w:space="0" w:color="auto"/>
            <w:left w:val="none" w:sz="0" w:space="0" w:color="auto"/>
            <w:bottom w:val="none" w:sz="0" w:space="0" w:color="auto"/>
            <w:right w:val="none" w:sz="0" w:space="0" w:color="auto"/>
          </w:divBdr>
        </w:div>
      </w:divsChild>
    </w:div>
    <w:div w:id="615599641">
      <w:bodyDiv w:val="1"/>
      <w:marLeft w:val="0"/>
      <w:marRight w:val="0"/>
      <w:marTop w:val="0"/>
      <w:marBottom w:val="0"/>
      <w:divBdr>
        <w:top w:val="none" w:sz="0" w:space="0" w:color="auto"/>
        <w:left w:val="none" w:sz="0" w:space="0" w:color="auto"/>
        <w:bottom w:val="none" w:sz="0" w:space="0" w:color="auto"/>
        <w:right w:val="none" w:sz="0" w:space="0" w:color="auto"/>
      </w:divBdr>
    </w:div>
    <w:div w:id="666830932">
      <w:bodyDiv w:val="1"/>
      <w:marLeft w:val="0"/>
      <w:marRight w:val="0"/>
      <w:marTop w:val="0"/>
      <w:marBottom w:val="0"/>
      <w:divBdr>
        <w:top w:val="none" w:sz="0" w:space="0" w:color="auto"/>
        <w:left w:val="none" w:sz="0" w:space="0" w:color="auto"/>
        <w:bottom w:val="none" w:sz="0" w:space="0" w:color="auto"/>
        <w:right w:val="none" w:sz="0" w:space="0" w:color="auto"/>
      </w:divBdr>
    </w:div>
    <w:div w:id="696391702">
      <w:bodyDiv w:val="1"/>
      <w:marLeft w:val="0"/>
      <w:marRight w:val="0"/>
      <w:marTop w:val="0"/>
      <w:marBottom w:val="0"/>
      <w:divBdr>
        <w:top w:val="none" w:sz="0" w:space="0" w:color="auto"/>
        <w:left w:val="none" w:sz="0" w:space="0" w:color="auto"/>
        <w:bottom w:val="none" w:sz="0" w:space="0" w:color="auto"/>
        <w:right w:val="none" w:sz="0" w:space="0" w:color="auto"/>
      </w:divBdr>
    </w:div>
    <w:div w:id="705107837">
      <w:bodyDiv w:val="1"/>
      <w:marLeft w:val="0"/>
      <w:marRight w:val="0"/>
      <w:marTop w:val="0"/>
      <w:marBottom w:val="0"/>
      <w:divBdr>
        <w:top w:val="none" w:sz="0" w:space="0" w:color="auto"/>
        <w:left w:val="none" w:sz="0" w:space="0" w:color="auto"/>
        <w:bottom w:val="none" w:sz="0" w:space="0" w:color="auto"/>
        <w:right w:val="none" w:sz="0" w:space="0" w:color="auto"/>
      </w:divBdr>
    </w:div>
    <w:div w:id="733938242">
      <w:bodyDiv w:val="1"/>
      <w:marLeft w:val="0"/>
      <w:marRight w:val="0"/>
      <w:marTop w:val="0"/>
      <w:marBottom w:val="0"/>
      <w:divBdr>
        <w:top w:val="none" w:sz="0" w:space="0" w:color="auto"/>
        <w:left w:val="none" w:sz="0" w:space="0" w:color="auto"/>
        <w:bottom w:val="none" w:sz="0" w:space="0" w:color="auto"/>
        <w:right w:val="none" w:sz="0" w:space="0" w:color="auto"/>
      </w:divBdr>
    </w:div>
    <w:div w:id="776749912">
      <w:bodyDiv w:val="1"/>
      <w:marLeft w:val="0"/>
      <w:marRight w:val="0"/>
      <w:marTop w:val="0"/>
      <w:marBottom w:val="0"/>
      <w:divBdr>
        <w:top w:val="none" w:sz="0" w:space="0" w:color="auto"/>
        <w:left w:val="none" w:sz="0" w:space="0" w:color="auto"/>
        <w:bottom w:val="none" w:sz="0" w:space="0" w:color="auto"/>
        <w:right w:val="none" w:sz="0" w:space="0" w:color="auto"/>
      </w:divBdr>
    </w:div>
    <w:div w:id="804935793">
      <w:bodyDiv w:val="1"/>
      <w:marLeft w:val="0"/>
      <w:marRight w:val="0"/>
      <w:marTop w:val="0"/>
      <w:marBottom w:val="0"/>
      <w:divBdr>
        <w:top w:val="none" w:sz="0" w:space="0" w:color="auto"/>
        <w:left w:val="none" w:sz="0" w:space="0" w:color="auto"/>
        <w:bottom w:val="none" w:sz="0" w:space="0" w:color="auto"/>
        <w:right w:val="none" w:sz="0" w:space="0" w:color="auto"/>
      </w:divBdr>
    </w:div>
    <w:div w:id="825978157">
      <w:bodyDiv w:val="1"/>
      <w:marLeft w:val="0"/>
      <w:marRight w:val="0"/>
      <w:marTop w:val="0"/>
      <w:marBottom w:val="0"/>
      <w:divBdr>
        <w:top w:val="none" w:sz="0" w:space="0" w:color="auto"/>
        <w:left w:val="none" w:sz="0" w:space="0" w:color="auto"/>
        <w:bottom w:val="none" w:sz="0" w:space="0" w:color="auto"/>
        <w:right w:val="none" w:sz="0" w:space="0" w:color="auto"/>
      </w:divBdr>
    </w:div>
    <w:div w:id="919555926">
      <w:bodyDiv w:val="1"/>
      <w:marLeft w:val="0"/>
      <w:marRight w:val="0"/>
      <w:marTop w:val="0"/>
      <w:marBottom w:val="0"/>
      <w:divBdr>
        <w:top w:val="none" w:sz="0" w:space="0" w:color="auto"/>
        <w:left w:val="none" w:sz="0" w:space="0" w:color="auto"/>
        <w:bottom w:val="none" w:sz="0" w:space="0" w:color="auto"/>
        <w:right w:val="none" w:sz="0" w:space="0" w:color="auto"/>
      </w:divBdr>
    </w:div>
    <w:div w:id="938373791">
      <w:bodyDiv w:val="1"/>
      <w:marLeft w:val="0"/>
      <w:marRight w:val="0"/>
      <w:marTop w:val="0"/>
      <w:marBottom w:val="0"/>
      <w:divBdr>
        <w:top w:val="none" w:sz="0" w:space="0" w:color="auto"/>
        <w:left w:val="none" w:sz="0" w:space="0" w:color="auto"/>
        <w:bottom w:val="none" w:sz="0" w:space="0" w:color="auto"/>
        <w:right w:val="none" w:sz="0" w:space="0" w:color="auto"/>
      </w:divBdr>
    </w:div>
    <w:div w:id="994147516">
      <w:bodyDiv w:val="1"/>
      <w:marLeft w:val="0"/>
      <w:marRight w:val="0"/>
      <w:marTop w:val="0"/>
      <w:marBottom w:val="0"/>
      <w:divBdr>
        <w:top w:val="none" w:sz="0" w:space="0" w:color="auto"/>
        <w:left w:val="none" w:sz="0" w:space="0" w:color="auto"/>
        <w:bottom w:val="none" w:sz="0" w:space="0" w:color="auto"/>
        <w:right w:val="none" w:sz="0" w:space="0" w:color="auto"/>
      </w:divBdr>
    </w:div>
    <w:div w:id="998532758">
      <w:bodyDiv w:val="1"/>
      <w:marLeft w:val="0"/>
      <w:marRight w:val="0"/>
      <w:marTop w:val="0"/>
      <w:marBottom w:val="0"/>
      <w:divBdr>
        <w:top w:val="none" w:sz="0" w:space="0" w:color="auto"/>
        <w:left w:val="none" w:sz="0" w:space="0" w:color="auto"/>
        <w:bottom w:val="none" w:sz="0" w:space="0" w:color="auto"/>
        <w:right w:val="none" w:sz="0" w:space="0" w:color="auto"/>
      </w:divBdr>
    </w:div>
    <w:div w:id="1022319913">
      <w:bodyDiv w:val="1"/>
      <w:marLeft w:val="0"/>
      <w:marRight w:val="0"/>
      <w:marTop w:val="0"/>
      <w:marBottom w:val="0"/>
      <w:divBdr>
        <w:top w:val="none" w:sz="0" w:space="0" w:color="auto"/>
        <w:left w:val="none" w:sz="0" w:space="0" w:color="auto"/>
        <w:bottom w:val="none" w:sz="0" w:space="0" w:color="auto"/>
        <w:right w:val="none" w:sz="0" w:space="0" w:color="auto"/>
      </w:divBdr>
    </w:div>
    <w:div w:id="1028915977">
      <w:bodyDiv w:val="1"/>
      <w:marLeft w:val="0"/>
      <w:marRight w:val="0"/>
      <w:marTop w:val="0"/>
      <w:marBottom w:val="0"/>
      <w:divBdr>
        <w:top w:val="none" w:sz="0" w:space="0" w:color="auto"/>
        <w:left w:val="none" w:sz="0" w:space="0" w:color="auto"/>
        <w:bottom w:val="none" w:sz="0" w:space="0" w:color="auto"/>
        <w:right w:val="none" w:sz="0" w:space="0" w:color="auto"/>
      </w:divBdr>
    </w:div>
    <w:div w:id="1034384549">
      <w:bodyDiv w:val="1"/>
      <w:marLeft w:val="0"/>
      <w:marRight w:val="0"/>
      <w:marTop w:val="0"/>
      <w:marBottom w:val="0"/>
      <w:divBdr>
        <w:top w:val="none" w:sz="0" w:space="0" w:color="auto"/>
        <w:left w:val="none" w:sz="0" w:space="0" w:color="auto"/>
        <w:bottom w:val="none" w:sz="0" w:space="0" w:color="auto"/>
        <w:right w:val="none" w:sz="0" w:space="0" w:color="auto"/>
      </w:divBdr>
    </w:div>
    <w:div w:id="1059935737">
      <w:bodyDiv w:val="1"/>
      <w:marLeft w:val="0"/>
      <w:marRight w:val="0"/>
      <w:marTop w:val="0"/>
      <w:marBottom w:val="0"/>
      <w:divBdr>
        <w:top w:val="none" w:sz="0" w:space="0" w:color="auto"/>
        <w:left w:val="none" w:sz="0" w:space="0" w:color="auto"/>
        <w:bottom w:val="none" w:sz="0" w:space="0" w:color="auto"/>
        <w:right w:val="none" w:sz="0" w:space="0" w:color="auto"/>
      </w:divBdr>
    </w:div>
    <w:div w:id="1106315317">
      <w:bodyDiv w:val="1"/>
      <w:marLeft w:val="0"/>
      <w:marRight w:val="0"/>
      <w:marTop w:val="0"/>
      <w:marBottom w:val="0"/>
      <w:divBdr>
        <w:top w:val="none" w:sz="0" w:space="0" w:color="auto"/>
        <w:left w:val="none" w:sz="0" w:space="0" w:color="auto"/>
        <w:bottom w:val="none" w:sz="0" w:space="0" w:color="auto"/>
        <w:right w:val="none" w:sz="0" w:space="0" w:color="auto"/>
      </w:divBdr>
      <w:divsChild>
        <w:div w:id="296952179">
          <w:marLeft w:val="0"/>
          <w:marRight w:val="0"/>
          <w:marTop w:val="0"/>
          <w:marBottom w:val="0"/>
          <w:divBdr>
            <w:top w:val="none" w:sz="0" w:space="0" w:color="auto"/>
            <w:left w:val="none" w:sz="0" w:space="0" w:color="auto"/>
            <w:bottom w:val="none" w:sz="0" w:space="0" w:color="auto"/>
            <w:right w:val="none" w:sz="0" w:space="0" w:color="auto"/>
          </w:divBdr>
          <w:divsChild>
            <w:div w:id="1463184982">
              <w:marLeft w:val="0"/>
              <w:marRight w:val="0"/>
              <w:marTop w:val="0"/>
              <w:marBottom w:val="0"/>
              <w:divBdr>
                <w:top w:val="none" w:sz="0" w:space="0" w:color="auto"/>
                <w:left w:val="none" w:sz="0" w:space="0" w:color="auto"/>
                <w:bottom w:val="none" w:sz="0" w:space="0" w:color="auto"/>
                <w:right w:val="none" w:sz="0" w:space="0" w:color="auto"/>
              </w:divBdr>
              <w:divsChild>
                <w:div w:id="891111531">
                  <w:marLeft w:val="0"/>
                  <w:marRight w:val="0"/>
                  <w:marTop w:val="0"/>
                  <w:marBottom w:val="0"/>
                  <w:divBdr>
                    <w:top w:val="none" w:sz="0" w:space="0" w:color="auto"/>
                    <w:left w:val="none" w:sz="0" w:space="0" w:color="auto"/>
                    <w:bottom w:val="none" w:sz="0" w:space="0" w:color="auto"/>
                    <w:right w:val="none" w:sz="0" w:space="0" w:color="auto"/>
                  </w:divBdr>
                  <w:divsChild>
                    <w:div w:id="378676978">
                      <w:marLeft w:val="0"/>
                      <w:marRight w:val="0"/>
                      <w:marTop w:val="0"/>
                      <w:marBottom w:val="0"/>
                      <w:divBdr>
                        <w:top w:val="none" w:sz="0" w:space="0" w:color="auto"/>
                        <w:left w:val="none" w:sz="0" w:space="0" w:color="auto"/>
                        <w:bottom w:val="none" w:sz="0" w:space="0" w:color="auto"/>
                        <w:right w:val="none" w:sz="0" w:space="0" w:color="auto"/>
                      </w:divBdr>
                      <w:divsChild>
                        <w:div w:id="2127846137">
                          <w:marLeft w:val="0"/>
                          <w:marRight w:val="0"/>
                          <w:marTop w:val="0"/>
                          <w:marBottom w:val="0"/>
                          <w:divBdr>
                            <w:top w:val="none" w:sz="0" w:space="0" w:color="auto"/>
                            <w:left w:val="none" w:sz="0" w:space="0" w:color="auto"/>
                            <w:bottom w:val="none" w:sz="0" w:space="0" w:color="auto"/>
                            <w:right w:val="none" w:sz="0" w:space="0" w:color="auto"/>
                          </w:divBdr>
                          <w:divsChild>
                            <w:div w:id="1998460903">
                              <w:marLeft w:val="0"/>
                              <w:marRight w:val="0"/>
                              <w:marTop w:val="0"/>
                              <w:marBottom w:val="0"/>
                              <w:divBdr>
                                <w:top w:val="none" w:sz="0" w:space="0" w:color="auto"/>
                                <w:left w:val="none" w:sz="0" w:space="0" w:color="auto"/>
                                <w:bottom w:val="none" w:sz="0" w:space="0" w:color="auto"/>
                                <w:right w:val="none" w:sz="0" w:space="0" w:color="auto"/>
                              </w:divBdr>
                              <w:divsChild>
                                <w:div w:id="62843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839791">
      <w:bodyDiv w:val="1"/>
      <w:marLeft w:val="0"/>
      <w:marRight w:val="0"/>
      <w:marTop w:val="0"/>
      <w:marBottom w:val="0"/>
      <w:divBdr>
        <w:top w:val="none" w:sz="0" w:space="0" w:color="auto"/>
        <w:left w:val="none" w:sz="0" w:space="0" w:color="auto"/>
        <w:bottom w:val="none" w:sz="0" w:space="0" w:color="auto"/>
        <w:right w:val="none" w:sz="0" w:space="0" w:color="auto"/>
      </w:divBdr>
    </w:div>
    <w:div w:id="1130442473">
      <w:bodyDiv w:val="1"/>
      <w:marLeft w:val="0"/>
      <w:marRight w:val="0"/>
      <w:marTop w:val="0"/>
      <w:marBottom w:val="0"/>
      <w:divBdr>
        <w:top w:val="none" w:sz="0" w:space="0" w:color="auto"/>
        <w:left w:val="none" w:sz="0" w:space="0" w:color="auto"/>
        <w:bottom w:val="none" w:sz="0" w:space="0" w:color="auto"/>
        <w:right w:val="none" w:sz="0" w:space="0" w:color="auto"/>
      </w:divBdr>
    </w:div>
    <w:div w:id="1131435855">
      <w:bodyDiv w:val="1"/>
      <w:marLeft w:val="0"/>
      <w:marRight w:val="0"/>
      <w:marTop w:val="0"/>
      <w:marBottom w:val="0"/>
      <w:divBdr>
        <w:top w:val="none" w:sz="0" w:space="0" w:color="auto"/>
        <w:left w:val="none" w:sz="0" w:space="0" w:color="auto"/>
        <w:bottom w:val="none" w:sz="0" w:space="0" w:color="auto"/>
        <w:right w:val="none" w:sz="0" w:space="0" w:color="auto"/>
      </w:divBdr>
    </w:div>
    <w:div w:id="1161114425">
      <w:bodyDiv w:val="1"/>
      <w:marLeft w:val="0"/>
      <w:marRight w:val="0"/>
      <w:marTop w:val="0"/>
      <w:marBottom w:val="0"/>
      <w:divBdr>
        <w:top w:val="none" w:sz="0" w:space="0" w:color="auto"/>
        <w:left w:val="none" w:sz="0" w:space="0" w:color="auto"/>
        <w:bottom w:val="none" w:sz="0" w:space="0" w:color="auto"/>
        <w:right w:val="none" w:sz="0" w:space="0" w:color="auto"/>
      </w:divBdr>
    </w:div>
    <w:div w:id="1171485984">
      <w:bodyDiv w:val="1"/>
      <w:marLeft w:val="0"/>
      <w:marRight w:val="0"/>
      <w:marTop w:val="0"/>
      <w:marBottom w:val="0"/>
      <w:divBdr>
        <w:top w:val="none" w:sz="0" w:space="0" w:color="auto"/>
        <w:left w:val="none" w:sz="0" w:space="0" w:color="auto"/>
        <w:bottom w:val="none" w:sz="0" w:space="0" w:color="auto"/>
        <w:right w:val="none" w:sz="0" w:space="0" w:color="auto"/>
      </w:divBdr>
    </w:div>
    <w:div w:id="1236166593">
      <w:bodyDiv w:val="1"/>
      <w:marLeft w:val="0"/>
      <w:marRight w:val="0"/>
      <w:marTop w:val="0"/>
      <w:marBottom w:val="0"/>
      <w:divBdr>
        <w:top w:val="none" w:sz="0" w:space="0" w:color="auto"/>
        <w:left w:val="none" w:sz="0" w:space="0" w:color="auto"/>
        <w:bottom w:val="none" w:sz="0" w:space="0" w:color="auto"/>
        <w:right w:val="none" w:sz="0" w:space="0" w:color="auto"/>
      </w:divBdr>
    </w:div>
    <w:div w:id="1241795817">
      <w:bodyDiv w:val="1"/>
      <w:marLeft w:val="0"/>
      <w:marRight w:val="0"/>
      <w:marTop w:val="0"/>
      <w:marBottom w:val="0"/>
      <w:divBdr>
        <w:top w:val="none" w:sz="0" w:space="0" w:color="auto"/>
        <w:left w:val="none" w:sz="0" w:space="0" w:color="auto"/>
        <w:bottom w:val="none" w:sz="0" w:space="0" w:color="auto"/>
        <w:right w:val="none" w:sz="0" w:space="0" w:color="auto"/>
      </w:divBdr>
    </w:div>
    <w:div w:id="1278835362">
      <w:bodyDiv w:val="1"/>
      <w:marLeft w:val="0"/>
      <w:marRight w:val="0"/>
      <w:marTop w:val="0"/>
      <w:marBottom w:val="0"/>
      <w:divBdr>
        <w:top w:val="none" w:sz="0" w:space="0" w:color="auto"/>
        <w:left w:val="none" w:sz="0" w:space="0" w:color="auto"/>
        <w:bottom w:val="none" w:sz="0" w:space="0" w:color="auto"/>
        <w:right w:val="none" w:sz="0" w:space="0" w:color="auto"/>
      </w:divBdr>
    </w:div>
    <w:div w:id="1295789703">
      <w:bodyDiv w:val="1"/>
      <w:marLeft w:val="0"/>
      <w:marRight w:val="0"/>
      <w:marTop w:val="0"/>
      <w:marBottom w:val="0"/>
      <w:divBdr>
        <w:top w:val="none" w:sz="0" w:space="0" w:color="auto"/>
        <w:left w:val="none" w:sz="0" w:space="0" w:color="auto"/>
        <w:bottom w:val="none" w:sz="0" w:space="0" w:color="auto"/>
        <w:right w:val="none" w:sz="0" w:space="0" w:color="auto"/>
      </w:divBdr>
    </w:div>
    <w:div w:id="1317489635">
      <w:bodyDiv w:val="1"/>
      <w:marLeft w:val="0"/>
      <w:marRight w:val="0"/>
      <w:marTop w:val="0"/>
      <w:marBottom w:val="0"/>
      <w:divBdr>
        <w:top w:val="none" w:sz="0" w:space="0" w:color="auto"/>
        <w:left w:val="none" w:sz="0" w:space="0" w:color="auto"/>
        <w:bottom w:val="none" w:sz="0" w:space="0" w:color="auto"/>
        <w:right w:val="none" w:sz="0" w:space="0" w:color="auto"/>
      </w:divBdr>
    </w:div>
    <w:div w:id="1328365660">
      <w:bodyDiv w:val="1"/>
      <w:marLeft w:val="0"/>
      <w:marRight w:val="0"/>
      <w:marTop w:val="0"/>
      <w:marBottom w:val="0"/>
      <w:divBdr>
        <w:top w:val="none" w:sz="0" w:space="0" w:color="auto"/>
        <w:left w:val="none" w:sz="0" w:space="0" w:color="auto"/>
        <w:bottom w:val="none" w:sz="0" w:space="0" w:color="auto"/>
        <w:right w:val="none" w:sz="0" w:space="0" w:color="auto"/>
      </w:divBdr>
      <w:divsChild>
        <w:div w:id="1127040966">
          <w:marLeft w:val="0"/>
          <w:marRight w:val="0"/>
          <w:marTop w:val="0"/>
          <w:marBottom w:val="0"/>
          <w:divBdr>
            <w:top w:val="none" w:sz="0" w:space="0" w:color="auto"/>
            <w:left w:val="none" w:sz="0" w:space="0" w:color="auto"/>
            <w:bottom w:val="none" w:sz="0" w:space="0" w:color="auto"/>
            <w:right w:val="none" w:sz="0" w:space="0" w:color="auto"/>
          </w:divBdr>
        </w:div>
        <w:div w:id="156776234">
          <w:marLeft w:val="0"/>
          <w:marRight w:val="0"/>
          <w:marTop w:val="0"/>
          <w:marBottom w:val="0"/>
          <w:divBdr>
            <w:top w:val="none" w:sz="0" w:space="0" w:color="auto"/>
            <w:left w:val="none" w:sz="0" w:space="0" w:color="auto"/>
            <w:bottom w:val="none" w:sz="0" w:space="0" w:color="auto"/>
            <w:right w:val="none" w:sz="0" w:space="0" w:color="auto"/>
          </w:divBdr>
        </w:div>
      </w:divsChild>
    </w:div>
    <w:div w:id="1348292065">
      <w:bodyDiv w:val="1"/>
      <w:marLeft w:val="0"/>
      <w:marRight w:val="0"/>
      <w:marTop w:val="0"/>
      <w:marBottom w:val="0"/>
      <w:divBdr>
        <w:top w:val="none" w:sz="0" w:space="0" w:color="auto"/>
        <w:left w:val="none" w:sz="0" w:space="0" w:color="auto"/>
        <w:bottom w:val="none" w:sz="0" w:space="0" w:color="auto"/>
        <w:right w:val="none" w:sz="0" w:space="0" w:color="auto"/>
      </w:divBdr>
    </w:div>
    <w:div w:id="1370685657">
      <w:bodyDiv w:val="1"/>
      <w:marLeft w:val="0"/>
      <w:marRight w:val="0"/>
      <w:marTop w:val="0"/>
      <w:marBottom w:val="0"/>
      <w:divBdr>
        <w:top w:val="none" w:sz="0" w:space="0" w:color="auto"/>
        <w:left w:val="none" w:sz="0" w:space="0" w:color="auto"/>
        <w:bottom w:val="none" w:sz="0" w:space="0" w:color="auto"/>
        <w:right w:val="none" w:sz="0" w:space="0" w:color="auto"/>
      </w:divBdr>
    </w:div>
    <w:div w:id="1385179926">
      <w:bodyDiv w:val="1"/>
      <w:marLeft w:val="0"/>
      <w:marRight w:val="0"/>
      <w:marTop w:val="0"/>
      <w:marBottom w:val="0"/>
      <w:divBdr>
        <w:top w:val="none" w:sz="0" w:space="0" w:color="auto"/>
        <w:left w:val="none" w:sz="0" w:space="0" w:color="auto"/>
        <w:bottom w:val="none" w:sz="0" w:space="0" w:color="auto"/>
        <w:right w:val="none" w:sz="0" w:space="0" w:color="auto"/>
      </w:divBdr>
    </w:div>
    <w:div w:id="1389958711">
      <w:bodyDiv w:val="1"/>
      <w:marLeft w:val="0"/>
      <w:marRight w:val="0"/>
      <w:marTop w:val="0"/>
      <w:marBottom w:val="0"/>
      <w:divBdr>
        <w:top w:val="none" w:sz="0" w:space="0" w:color="auto"/>
        <w:left w:val="none" w:sz="0" w:space="0" w:color="auto"/>
        <w:bottom w:val="none" w:sz="0" w:space="0" w:color="auto"/>
        <w:right w:val="none" w:sz="0" w:space="0" w:color="auto"/>
      </w:divBdr>
    </w:div>
    <w:div w:id="1406148558">
      <w:bodyDiv w:val="1"/>
      <w:marLeft w:val="0"/>
      <w:marRight w:val="0"/>
      <w:marTop w:val="0"/>
      <w:marBottom w:val="0"/>
      <w:divBdr>
        <w:top w:val="none" w:sz="0" w:space="0" w:color="auto"/>
        <w:left w:val="none" w:sz="0" w:space="0" w:color="auto"/>
        <w:bottom w:val="none" w:sz="0" w:space="0" w:color="auto"/>
        <w:right w:val="none" w:sz="0" w:space="0" w:color="auto"/>
      </w:divBdr>
    </w:div>
    <w:div w:id="1418097311">
      <w:bodyDiv w:val="1"/>
      <w:marLeft w:val="0"/>
      <w:marRight w:val="0"/>
      <w:marTop w:val="0"/>
      <w:marBottom w:val="0"/>
      <w:divBdr>
        <w:top w:val="none" w:sz="0" w:space="0" w:color="auto"/>
        <w:left w:val="none" w:sz="0" w:space="0" w:color="auto"/>
        <w:bottom w:val="none" w:sz="0" w:space="0" w:color="auto"/>
        <w:right w:val="none" w:sz="0" w:space="0" w:color="auto"/>
      </w:divBdr>
    </w:div>
    <w:div w:id="1433741501">
      <w:bodyDiv w:val="1"/>
      <w:marLeft w:val="0"/>
      <w:marRight w:val="0"/>
      <w:marTop w:val="0"/>
      <w:marBottom w:val="0"/>
      <w:divBdr>
        <w:top w:val="none" w:sz="0" w:space="0" w:color="auto"/>
        <w:left w:val="none" w:sz="0" w:space="0" w:color="auto"/>
        <w:bottom w:val="none" w:sz="0" w:space="0" w:color="auto"/>
        <w:right w:val="none" w:sz="0" w:space="0" w:color="auto"/>
      </w:divBdr>
    </w:div>
    <w:div w:id="1480266447">
      <w:bodyDiv w:val="1"/>
      <w:marLeft w:val="0"/>
      <w:marRight w:val="0"/>
      <w:marTop w:val="0"/>
      <w:marBottom w:val="0"/>
      <w:divBdr>
        <w:top w:val="none" w:sz="0" w:space="0" w:color="auto"/>
        <w:left w:val="none" w:sz="0" w:space="0" w:color="auto"/>
        <w:bottom w:val="none" w:sz="0" w:space="0" w:color="auto"/>
        <w:right w:val="none" w:sz="0" w:space="0" w:color="auto"/>
      </w:divBdr>
    </w:div>
    <w:div w:id="1501772045">
      <w:bodyDiv w:val="1"/>
      <w:marLeft w:val="0"/>
      <w:marRight w:val="0"/>
      <w:marTop w:val="0"/>
      <w:marBottom w:val="0"/>
      <w:divBdr>
        <w:top w:val="none" w:sz="0" w:space="0" w:color="auto"/>
        <w:left w:val="none" w:sz="0" w:space="0" w:color="auto"/>
        <w:bottom w:val="none" w:sz="0" w:space="0" w:color="auto"/>
        <w:right w:val="none" w:sz="0" w:space="0" w:color="auto"/>
      </w:divBdr>
    </w:div>
    <w:div w:id="1511404563">
      <w:bodyDiv w:val="1"/>
      <w:marLeft w:val="0"/>
      <w:marRight w:val="0"/>
      <w:marTop w:val="0"/>
      <w:marBottom w:val="0"/>
      <w:divBdr>
        <w:top w:val="none" w:sz="0" w:space="0" w:color="auto"/>
        <w:left w:val="none" w:sz="0" w:space="0" w:color="auto"/>
        <w:bottom w:val="none" w:sz="0" w:space="0" w:color="auto"/>
        <w:right w:val="none" w:sz="0" w:space="0" w:color="auto"/>
      </w:divBdr>
    </w:div>
    <w:div w:id="1552840380">
      <w:bodyDiv w:val="1"/>
      <w:marLeft w:val="0"/>
      <w:marRight w:val="0"/>
      <w:marTop w:val="0"/>
      <w:marBottom w:val="0"/>
      <w:divBdr>
        <w:top w:val="none" w:sz="0" w:space="0" w:color="auto"/>
        <w:left w:val="none" w:sz="0" w:space="0" w:color="auto"/>
        <w:bottom w:val="none" w:sz="0" w:space="0" w:color="auto"/>
        <w:right w:val="none" w:sz="0" w:space="0" w:color="auto"/>
      </w:divBdr>
    </w:div>
    <w:div w:id="1555657867">
      <w:bodyDiv w:val="1"/>
      <w:marLeft w:val="0"/>
      <w:marRight w:val="0"/>
      <w:marTop w:val="0"/>
      <w:marBottom w:val="0"/>
      <w:divBdr>
        <w:top w:val="none" w:sz="0" w:space="0" w:color="auto"/>
        <w:left w:val="none" w:sz="0" w:space="0" w:color="auto"/>
        <w:bottom w:val="none" w:sz="0" w:space="0" w:color="auto"/>
        <w:right w:val="none" w:sz="0" w:space="0" w:color="auto"/>
      </w:divBdr>
    </w:div>
    <w:div w:id="1573199229">
      <w:bodyDiv w:val="1"/>
      <w:marLeft w:val="0"/>
      <w:marRight w:val="0"/>
      <w:marTop w:val="0"/>
      <w:marBottom w:val="0"/>
      <w:divBdr>
        <w:top w:val="none" w:sz="0" w:space="0" w:color="auto"/>
        <w:left w:val="none" w:sz="0" w:space="0" w:color="auto"/>
        <w:bottom w:val="none" w:sz="0" w:space="0" w:color="auto"/>
        <w:right w:val="none" w:sz="0" w:space="0" w:color="auto"/>
      </w:divBdr>
    </w:div>
    <w:div w:id="1599172178">
      <w:bodyDiv w:val="1"/>
      <w:marLeft w:val="0"/>
      <w:marRight w:val="0"/>
      <w:marTop w:val="0"/>
      <w:marBottom w:val="0"/>
      <w:divBdr>
        <w:top w:val="none" w:sz="0" w:space="0" w:color="auto"/>
        <w:left w:val="none" w:sz="0" w:space="0" w:color="auto"/>
        <w:bottom w:val="none" w:sz="0" w:space="0" w:color="auto"/>
        <w:right w:val="none" w:sz="0" w:space="0" w:color="auto"/>
      </w:divBdr>
    </w:div>
    <w:div w:id="1632175070">
      <w:bodyDiv w:val="1"/>
      <w:marLeft w:val="0"/>
      <w:marRight w:val="0"/>
      <w:marTop w:val="0"/>
      <w:marBottom w:val="0"/>
      <w:divBdr>
        <w:top w:val="none" w:sz="0" w:space="0" w:color="auto"/>
        <w:left w:val="none" w:sz="0" w:space="0" w:color="auto"/>
        <w:bottom w:val="none" w:sz="0" w:space="0" w:color="auto"/>
        <w:right w:val="none" w:sz="0" w:space="0" w:color="auto"/>
      </w:divBdr>
    </w:div>
    <w:div w:id="1644045491">
      <w:bodyDiv w:val="1"/>
      <w:marLeft w:val="0"/>
      <w:marRight w:val="0"/>
      <w:marTop w:val="0"/>
      <w:marBottom w:val="0"/>
      <w:divBdr>
        <w:top w:val="none" w:sz="0" w:space="0" w:color="auto"/>
        <w:left w:val="none" w:sz="0" w:space="0" w:color="auto"/>
        <w:bottom w:val="none" w:sz="0" w:space="0" w:color="auto"/>
        <w:right w:val="none" w:sz="0" w:space="0" w:color="auto"/>
      </w:divBdr>
    </w:div>
    <w:div w:id="1673869739">
      <w:bodyDiv w:val="1"/>
      <w:marLeft w:val="0"/>
      <w:marRight w:val="0"/>
      <w:marTop w:val="0"/>
      <w:marBottom w:val="0"/>
      <w:divBdr>
        <w:top w:val="none" w:sz="0" w:space="0" w:color="auto"/>
        <w:left w:val="none" w:sz="0" w:space="0" w:color="auto"/>
        <w:bottom w:val="none" w:sz="0" w:space="0" w:color="auto"/>
        <w:right w:val="none" w:sz="0" w:space="0" w:color="auto"/>
      </w:divBdr>
      <w:divsChild>
        <w:div w:id="985663641">
          <w:marLeft w:val="0"/>
          <w:marRight w:val="0"/>
          <w:marTop w:val="75"/>
          <w:marBottom w:val="225"/>
          <w:divBdr>
            <w:top w:val="none" w:sz="0" w:space="0" w:color="auto"/>
            <w:left w:val="none" w:sz="0" w:space="0" w:color="auto"/>
            <w:bottom w:val="none" w:sz="0" w:space="0" w:color="auto"/>
            <w:right w:val="none" w:sz="0" w:space="0" w:color="auto"/>
          </w:divBdr>
          <w:divsChild>
            <w:div w:id="959652367">
              <w:marLeft w:val="0"/>
              <w:marRight w:val="0"/>
              <w:marTop w:val="0"/>
              <w:marBottom w:val="0"/>
              <w:divBdr>
                <w:top w:val="none" w:sz="0" w:space="0" w:color="auto"/>
                <w:left w:val="none" w:sz="0" w:space="0" w:color="auto"/>
                <w:bottom w:val="none" w:sz="0" w:space="0" w:color="auto"/>
                <w:right w:val="none" w:sz="0" w:space="0" w:color="auto"/>
              </w:divBdr>
              <w:divsChild>
                <w:div w:id="357514609">
                  <w:marLeft w:val="0"/>
                  <w:marRight w:val="0"/>
                  <w:marTop w:val="75"/>
                  <w:marBottom w:val="225"/>
                  <w:divBdr>
                    <w:top w:val="none" w:sz="0" w:space="0" w:color="auto"/>
                    <w:left w:val="none" w:sz="0" w:space="0" w:color="auto"/>
                    <w:bottom w:val="none" w:sz="0" w:space="0" w:color="auto"/>
                    <w:right w:val="none" w:sz="0" w:space="0" w:color="auto"/>
                  </w:divBdr>
                  <w:divsChild>
                    <w:div w:id="1369449004">
                      <w:marLeft w:val="0"/>
                      <w:marRight w:val="0"/>
                      <w:marTop w:val="0"/>
                      <w:marBottom w:val="0"/>
                      <w:divBdr>
                        <w:top w:val="none" w:sz="0" w:space="0" w:color="auto"/>
                        <w:left w:val="none" w:sz="0" w:space="0" w:color="auto"/>
                        <w:bottom w:val="none" w:sz="0" w:space="0" w:color="auto"/>
                        <w:right w:val="none" w:sz="0" w:space="0" w:color="auto"/>
                      </w:divBdr>
                      <w:divsChild>
                        <w:div w:id="6654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113351">
      <w:bodyDiv w:val="1"/>
      <w:marLeft w:val="0"/>
      <w:marRight w:val="0"/>
      <w:marTop w:val="0"/>
      <w:marBottom w:val="0"/>
      <w:divBdr>
        <w:top w:val="none" w:sz="0" w:space="0" w:color="auto"/>
        <w:left w:val="none" w:sz="0" w:space="0" w:color="auto"/>
        <w:bottom w:val="none" w:sz="0" w:space="0" w:color="auto"/>
        <w:right w:val="none" w:sz="0" w:space="0" w:color="auto"/>
      </w:divBdr>
    </w:div>
    <w:div w:id="1704134827">
      <w:bodyDiv w:val="1"/>
      <w:marLeft w:val="0"/>
      <w:marRight w:val="0"/>
      <w:marTop w:val="0"/>
      <w:marBottom w:val="0"/>
      <w:divBdr>
        <w:top w:val="none" w:sz="0" w:space="0" w:color="auto"/>
        <w:left w:val="none" w:sz="0" w:space="0" w:color="auto"/>
        <w:bottom w:val="none" w:sz="0" w:space="0" w:color="auto"/>
        <w:right w:val="none" w:sz="0" w:space="0" w:color="auto"/>
      </w:divBdr>
    </w:div>
    <w:div w:id="1710109911">
      <w:bodyDiv w:val="1"/>
      <w:marLeft w:val="0"/>
      <w:marRight w:val="0"/>
      <w:marTop w:val="0"/>
      <w:marBottom w:val="0"/>
      <w:divBdr>
        <w:top w:val="none" w:sz="0" w:space="0" w:color="auto"/>
        <w:left w:val="none" w:sz="0" w:space="0" w:color="auto"/>
        <w:bottom w:val="none" w:sz="0" w:space="0" w:color="auto"/>
        <w:right w:val="none" w:sz="0" w:space="0" w:color="auto"/>
      </w:divBdr>
    </w:div>
    <w:div w:id="1773090195">
      <w:bodyDiv w:val="1"/>
      <w:marLeft w:val="0"/>
      <w:marRight w:val="0"/>
      <w:marTop w:val="0"/>
      <w:marBottom w:val="0"/>
      <w:divBdr>
        <w:top w:val="none" w:sz="0" w:space="0" w:color="auto"/>
        <w:left w:val="none" w:sz="0" w:space="0" w:color="auto"/>
        <w:bottom w:val="none" w:sz="0" w:space="0" w:color="auto"/>
        <w:right w:val="none" w:sz="0" w:space="0" w:color="auto"/>
      </w:divBdr>
    </w:div>
    <w:div w:id="1785886251">
      <w:bodyDiv w:val="1"/>
      <w:marLeft w:val="0"/>
      <w:marRight w:val="0"/>
      <w:marTop w:val="0"/>
      <w:marBottom w:val="0"/>
      <w:divBdr>
        <w:top w:val="none" w:sz="0" w:space="0" w:color="auto"/>
        <w:left w:val="none" w:sz="0" w:space="0" w:color="auto"/>
        <w:bottom w:val="none" w:sz="0" w:space="0" w:color="auto"/>
        <w:right w:val="none" w:sz="0" w:space="0" w:color="auto"/>
      </w:divBdr>
    </w:div>
    <w:div w:id="1796369520">
      <w:bodyDiv w:val="1"/>
      <w:marLeft w:val="0"/>
      <w:marRight w:val="0"/>
      <w:marTop w:val="0"/>
      <w:marBottom w:val="0"/>
      <w:divBdr>
        <w:top w:val="none" w:sz="0" w:space="0" w:color="auto"/>
        <w:left w:val="none" w:sz="0" w:space="0" w:color="auto"/>
        <w:bottom w:val="none" w:sz="0" w:space="0" w:color="auto"/>
        <w:right w:val="none" w:sz="0" w:space="0" w:color="auto"/>
      </w:divBdr>
    </w:div>
    <w:div w:id="1823619964">
      <w:bodyDiv w:val="1"/>
      <w:marLeft w:val="0"/>
      <w:marRight w:val="0"/>
      <w:marTop w:val="0"/>
      <w:marBottom w:val="0"/>
      <w:divBdr>
        <w:top w:val="none" w:sz="0" w:space="0" w:color="auto"/>
        <w:left w:val="none" w:sz="0" w:space="0" w:color="auto"/>
        <w:bottom w:val="none" w:sz="0" w:space="0" w:color="auto"/>
        <w:right w:val="none" w:sz="0" w:space="0" w:color="auto"/>
      </w:divBdr>
    </w:div>
    <w:div w:id="1860467748">
      <w:bodyDiv w:val="1"/>
      <w:marLeft w:val="0"/>
      <w:marRight w:val="0"/>
      <w:marTop w:val="0"/>
      <w:marBottom w:val="0"/>
      <w:divBdr>
        <w:top w:val="none" w:sz="0" w:space="0" w:color="auto"/>
        <w:left w:val="none" w:sz="0" w:space="0" w:color="auto"/>
        <w:bottom w:val="none" w:sz="0" w:space="0" w:color="auto"/>
        <w:right w:val="none" w:sz="0" w:space="0" w:color="auto"/>
      </w:divBdr>
      <w:divsChild>
        <w:div w:id="2048482040">
          <w:marLeft w:val="0"/>
          <w:marRight w:val="0"/>
          <w:marTop w:val="0"/>
          <w:marBottom w:val="0"/>
          <w:divBdr>
            <w:top w:val="none" w:sz="0" w:space="0" w:color="auto"/>
            <w:left w:val="none" w:sz="0" w:space="0" w:color="auto"/>
            <w:bottom w:val="none" w:sz="0" w:space="0" w:color="auto"/>
            <w:right w:val="none" w:sz="0" w:space="0" w:color="auto"/>
          </w:divBdr>
          <w:divsChild>
            <w:div w:id="2035618927">
              <w:marLeft w:val="0"/>
              <w:marRight w:val="0"/>
              <w:marTop w:val="0"/>
              <w:marBottom w:val="0"/>
              <w:divBdr>
                <w:top w:val="none" w:sz="0" w:space="0" w:color="auto"/>
                <w:left w:val="none" w:sz="0" w:space="0" w:color="auto"/>
                <w:bottom w:val="none" w:sz="0" w:space="0" w:color="auto"/>
                <w:right w:val="none" w:sz="0" w:space="0" w:color="auto"/>
              </w:divBdr>
              <w:divsChild>
                <w:div w:id="757409197">
                  <w:marLeft w:val="0"/>
                  <w:marRight w:val="0"/>
                  <w:marTop w:val="0"/>
                  <w:marBottom w:val="0"/>
                  <w:divBdr>
                    <w:top w:val="none" w:sz="0" w:space="0" w:color="auto"/>
                    <w:left w:val="none" w:sz="0" w:space="0" w:color="auto"/>
                    <w:bottom w:val="none" w:sz="0" w:space="0" w:color="auto"/>
                    <w:right w:val="none" w:sz="0" w:space="0" w:color="auto"/>
                  </w:divBdr>
                  <w:divsChild>
                    <w:div w:id="2113431107">
                      <w:marLeft w:val="0"/>
                      <w:marRight w:val="0"/>
                      <w:marTop w:val="0"/>
                      <w:marBottom w:val="0"/>
                      <w:divBdr>
                        <w:top w:val="none" w:sz="0" w:space="0" w:color="auto"/>
                        <w:left w:val="none" w:sz="0" w:space="0" w:color="auto"/>
                        <w:bottom w:val="none" w:sz="0" w:space="0" w:color="auto"/>
                        <w:right w:val="none" w:sz="0" w:space="0" w:color="auto"/>
                      </w:divBdr>
                      <w:divsChild>
                        <w:div w:id="196626270">
                          <w:marLeft w:val="0"/>
                          <w:marRight w:val="0"/>
                          <w:marTop w:val="225"/>
                          <w:marBottom w:val="0"/>
                          <w:divBdr>
                            <w:top w:val="none" w:sz="0" w:space="0" w:color="auto"/>
                            <w:left w:val="none" w:sz="0" w:space="0" w:color="auto"/>
                            <w:bottom w:val="none" w:sz="0" w:space="0" w:color="auto"/>
                            <w:right w:val="none" w:sz="0" w:space="0" w:color="auto"/>
                          </w:divBdr>
                          <w:divsChild>
                            <w:div w:id="2063750474">
                              <w:marLeft w:val="0"/>
                              <w:marRight w:val="0"/>
                              <w:marTop w:val="0"/>
                              <w:marBottom w:val="0"/>
                              <w:divBdr>
                                <w:top w:val="none" w:sz="0" w:space="0" w:color="auto"/>
                                <w:left w:val="none" w:sz="0" w:space="0" w:color="auto"/>
                                <w:bottom w:val="none" w:sz="0" w:space="0" w:color="auto"/>
                                <w:right w:val="none" w:sz="0" w:space="0" w:color="auto"/>
                              </w:divBdr>
                              <w:divsChild>
                                <w:div w:id="7022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3734">
      <w:bodyDiv w:val="1"/>
      <w:marLeft w:val="0"/>
      <w:marRight w:val="0"/>
      <w:marTop w:val="0"/>
      <w:marBottom w:val="0"/>
      <w:divBdr>
        <w:top w:val="none" w:sz="0" w:space="0" w:color="auto"/>
        <w:left w:val="none" w:sz="0" w:space="0" w:color="auto"/>
        <w:bottom w:val="none" w:sz="0" w:space="0" w:color="auto"/>
        <w:right w:val="none" w:sz="0" w:space="0" w:color="auto"/>
      </w:divBdr>
    </w:div>
    <w:div w:id="1939409241">
      <w:bodyDiv w:val="1"/>
      <w:marLeft w:val="0"/>
      <w:marRight w:val="0"/>
      <w:marTop w:val="0"/>
      <w:marBottom w:val="0"/>
      <w:divBdr>
        <w:top w:val="none" w:sz="0" w:space="0" w:color="auto"/>
        <w:left w:val="none" w:sz="0" w:space="0" w:color="auto"/>
        <w:bottom w:val="none" w:sz="0" w:space="0" w:color="auto"/>
        <w:right w:val="none" w:sz="0" w:space="0" w:color="auto"/>
      </w:divBdr>
    </w:div>
    <w:div w:id="1941136560">
      <w:bodyDiv w:val="1"/>
      <w:marLeft w:val="0"/>
      <w:marRight w:val="0"/>
      <w:marTop w:val="0"/>
      <w:marBottom w:val="0"/>
      <w:divBdr>
        <w:top w:val="none" w:sz="0" w:space="0" w:color="auto"/>
        <w:left w:val="none" w:sz="0" w:space="0" w:color="auto"/>
        <w:bottom w:val="none" w:sz="0" w:space="0" w:color="auto"/>
        <w:right w:val="none" w:sz="0" w:space="0" w:color="auto"/>
      </w:divBdr>
    </w:div>
    <w:div w:id="1965232397">
      <w:bodyDiv w:val="1"/>
      <w:marLeft w:val="0"/>
      <w:marRight w:val="0"/>
      <w:marTop w:val="0"/>
      <w:marBottom w:val="0"/>
      <w:divBdr>
        <w:top w:val="none" w:sz="0" w:space="0" w:color="auto"/>
        <w:left w:val="none" w:sz="0" w:space="0" w:color="auto"/>
        <w:bottom w:val="none" w:sz="0" w:space="0" w:color="auto"/>
        <w:right w:val="none" w:sz="0" w:space="0" w:color="auto"/>
      </w:divBdr>
    </w:div>
    <w:div w:id="1984308271">
      <w:bodyDiv w:val="1"/>
      <w:marLeft w:val="0"/>
      <w:marRight w:val="0"/>
      <w:marTop w:val="0"/>
      <w:marBottom w:val="0"/>
      <w:divBdr>
        <w:top w:val="none" w:sz="0" w:space="0" w:color="auto"/>
        <w:left w:val="none" w:sz="0" w:space="0" w:color="auto"/>
        <w:bottom w:val="none" w:sz="0" w:space="0" w:color="auto"/>
        <w:right w:val="none" w:sz="0" w:space="0" w:color="auto"/>
      </w:divBdr>
    </w:div>
    <w:div w:id="2027244155">
      <w:bodyDiv w:val="1"/>
      <w:marLeft w:val="0"/>
      <w:marRight w:val="0"/>
      <w:marTop w:val="0"/>
      <w:marBottom w:val="0"/>
      <w:divBdr>
        <w:top w:val="none" w:sz="0" w:space="0" w:color="auto"/>
        <w:left w:val="none" w:sz="0" w:space="0" w:color="auto"/>
        <w:bottom w:val="none" w:sz="0" w:space="0" w:color="auto"/>
        <w:right w:val="none" w:sz="0" w:space="0" w:color="auto"/>
      </w:divBdr>
    </w:div>
    <w:div w:id="2028018950">
      <w:bodyDiv w:val="1"/>
      <w:marLeft w:val="0"/>
      <w:marRight w:val="0"/>
      <w:marTop w:val="0"/>
      <w:marBottom w:val="0"/>
      <w:divBdr>
        <w:top w:val="none" w:sz="0" w:space="0" w:color="auto"/>
        <w:left w:val="none" w:sz="0" w:space="0" w:color="auto"/>
        <w:bottom w:val="none" w:sz="0" w:space="0" w:color="auto"/>
        <w:right w:val="none" w:sz="0" w:space="0" w:color="auto"/>
      </w:divBdr>
    </w:div>
    <w:div w:id="2073503842">
      <w:bodyDiv w:val="1"/>
      <w:marLeft w:val="0"/>
      <w:marRight w:val="0"/>
      <w:marTop w:val="0"/>
      <w:marBottom w:val="0"/>
      <w:divBdr>
        <w:top w:val="none" w:sz="0" w:space="0" w:color="auto"/>
        <w:left w:val="none" w:sz="0" w:space="0" w:color="auto"/>
        <w:bottom w:val="none" w:sz="0" w:space="0" w:color="auto"/>
        <w:right w:val="none" w:sz="0" w:space="0" w:color="auto"/>
      </w:divBdr>
    </w:div>
    <w:div w:id="2090761219">
      <w:bodyDiv w:val="1"/>
      <w:marLeft w:val="0"/>
      <w:marRight w:val="0"/>
      <w:marTop w:val="0"/>
      <w:marBottom w:val="0"/>
      <w:divBdr>
        <w:top w:val="none" w:sz="0" w:space="0" w:color="auto"/>
        <w:left w:val="none" w:sz="0" w:space="0" w:color="auto"/>
        <w:bottom w:val="none" w:sz="0" w:space="0" w:color="auto"/>
        <w:right w:val="none" w:sz="0" w:space="0" w:color="auto"/>
      </w:divBdr>
    </w:div>
    <w:div w:id="212588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6.emf"/><Relationship Id="rId26" Type="http://schemas.openxmlformats.org/officeDocument/2006/relationships/chart" Target="charts/chart2.xml"/><Relationship Id="rId39"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package" Target="embeddings/Microsoft_Excel_Worksheet6.xlsx"/><Relationship Id="rId34" Type="http://schemas.openxmlformats.org/officeDocument/2006/relationships/package" Target="embeddings/Microsoft_Excel_Worksheet14.xlsx"/><Relationship Id="rId42" Type="http://schemas.openxmlformats.org/officeDocument/2006/relationships/image" Target="media/image15.emf"/><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package" Target="embeddings/Microsoft_Excel_Worksheet1.xlsx"/><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image" Target="media/image12.emf"/><Relationship Id="rId38" Type="http://schemas.openxmlformats.org/officeDocument/2006/relationships/chart" Target="charts/chart6.xm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chart" Target="charts/chart3.xml"/><Relationship Id="rId41"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9.emf"/><Relationship Id="rId32" Type="http://schemas.openxmlformats.org/officeDocument/2006/relationships/chart" Target="charts/chart4.xml"/><Relationship Id="rId37" Type="http://schemas.openxmlformats.org/officeDocument/2006/relationships/package" Target="embeddings/Microsoft_Excel_Worksheet16.xlsx"/><Relationship Id="rId40" Type="http://schemas.openxmlformats.org/officeDocument/2006/relationships/package" Target="embeddings/Microsoft_Excel_Worksheet18.xlsx"/><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package" Target="embeddings/Microsoft_Excel_Worksheet10.xlsx"/><Relationship Id="rId36" Type="http://schemas.openxmlformats.org/officeDocument/2006/relationships/image" Target="media/image13.emf"/><Relationship Id="rId10" Type="http://schemas.openxmlformats.org/officeDocument/2006/relationships/image" Target="media/image2.wmf"/><Relationship Id="rId19" Type="http://schemas.openxmlformats.org/officeDocument/2006/relationships/package" Target="embeddings/Microsoft_Excel_Worksheet5.xlsx"/><Relationship Id="rId31" Type="http://schemas.openxmlformats.org/officeDocument/2006/relationships/package" Target="embeddings/Microsoft_Excel_Worksheet12.xlsx"/><Relationship Id="rId44" Type="http://schemas.openxmlformats.org/officeDocument/2006/relationships/chart" Target="charts/chart8.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image" Target="media/image10.emf"/><Relationship Id="rId30" Type="http://schemas.openxmlformats.org/officeDocument/2006/relationships/image" Target="media/image11.emf"/><Relationship Id="rId35" Type="http://schemas.openxmlformats.org/officeDocument/2006/relationships/chart" Target="charts/chart5.xml"/><Relationship Id="rId43" Type="http://schemas.openxmlformats.org/officeDocument/2006/relationships/package" Target="embeddings/Microsoft_Excel_Worksheet20.xlsx"/><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941064185158678E-2"/>
          <c:y val="6.7278287461773695E-2"/>
          <c:w val="0.91859937962300164"/>
          <c:h val="0.74595294854198269"/>
        </c:manualLayout>
      </c:layout>
      <c:barChart>
        <c:barDir val="col"/>
        <c:grouping val="clustered"/>
        <c:varyColors val="0"/>
        <c:ser>
          <c:idx val="0"/>
          <c:order val="0"/>
          <c:tx>
            <c:strRef>
              <c:f>Лист1!$A$2</c:f>
              <c:strCache>
                <c:ptCount val="1"/>
                <c:pt idx="0">
                  <c:v>Воронеж</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Все</c:v>
                </c:pt>
                <c:pt idx="1">
                  <c:v>Большая часть </c:v>
                </c:pt>
                <c:pt idx="2">
                  <c:v>Меньшая часть </c:v>
                </c:pt>
                <c:pt idx="3">
                  <c:v>Затрудняюсь ответить</c:v>
                </c:pt>
              </c:strCache>
            </c:strRef>
          </c:cat>
          <c:val>
            <c:numRef>
              <c:f>Лист1!$B$2:$E$2</c:f>
              <c:numCache>
                <c:formatCode>0%</c:formatCode>
                <c:ptCount val="4"/>
                <c:pt idx="0">
                  <c:v>0.03</c:v>
                </c:pt>
                <c:pt idx="1">
                  <c:v>0.2</c:v>
                </c:pt>
                <c:pt idx="2">
                  <c:v>0.68</c:v>
                </c:pt>
                <c:pt idx="3">
                  <c:v>0.1</c:v>
                </c:pt>
              </c:numCache>
            </c:numRef>
          </c:val>
        </c:ser>
        <c:ser>
          <c:idx val="1"/>
          <c:order val="1"/>
          <c:tx>
            <c:strRef>
              <c:f>Лист1!$A$3</c:f>
              <c:strCache>
                <c:ptCount val="1"/>
                <c:pt idx="0">
                  <c:v>Россия</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Все</c:v>
                </c:pt>
                <c:pt idx="1">
                  <c:v>Большая часть </c:v>
                </c:pt>
                <c:pt idx="2">
                  <c:v>Меньшая часть </c:v>
                </c:pt>
                <c:pt idx="3">
                  <c:v>Затрудняюсь ответить</c:v>
                </c:pt>
              </c:strCache>
            </c:strRef>
          </c:cat>
          <c:val>
            <c:numRef>
              <c:f>Лист1!$B$3:$E$3</c:f>
              <c:numCache>
                <c:formatCode>0%</c:formatCode>
                <c:ptCount val="4"/>
                <c:pt idx="0">
                  <c:v>0.15</c:v>
                </c:pt>
                <c:pt idx="1">
                  <c:v>0.08</c:v>
                </c:pt>
                <c:pt idx="2">
                  <c:v>0.66</c:v>
                </c:pt>
                <c:pt idx="3">
                  <c:v>0.12</c:v>
                </c:pt>
              </c:numCache>
            </c:numRef>
          </c:val>
        </c:ser>
        <c:dLbls>
          <c:showLegendKey val="0"/>
          <c:showVal val="0"/>
          <c:showCatName val="0"/>
          <c:showSerName val="0"/>
          <c:showPercent val="0"/>
          <c:showBubbleSize val="0"/>
        </c:dLbls>
        <c:gapWidth val="150"/>
        <c:axId val="268184192"/>
        <c:axId val="268276480"/>
      </c:barChart>
      <c:catAx>
        <c:axId val="268184192"/>
        <c:scaling>
          <c:orientation val="minMax"/>
        </c:scaling>
        <c:delete val="0"/>
        <c:axPos val="b"/>
        <c:majorTickMark val="out"/>
        <c:minorTickMark val="none"/>
        <c:tickLblPos val="nextTo"/>
        <c:spPr>
          <a:ln>
            <a:solidFill>
              <a:schemeClr val="tx1"/>
            </a:solidFill>
          </a:ln>
        </c:spPr>
        <c:crossAx val="268276480"/>
        <c:crosses val="autoZero"/>
        <c:auto val="1"/>
        <c:lblAlgn val="ctr"/>
        <c:lblOffset val="100"/>
        <c:noMultiLvlLbl val="0"/>
      </c:catAx>
      <c:valAx>
        <c:axId val="268276480"/>
        <c:scaling>
          <c:orientation val="minMax"/>
        </c:scaling>
        <c:delete val="0"/>
        <c:axPos val="l"/>
        <c:numFmt formatCode="0%" sourceLinked="1"/>
        <c:majorTickMark val="out"/>
        <c:minorTickMark val="none"/>
        <c:tickLblPos val="nextTo"/>
        <c:spPr>
          <a:ln>
            <a:solidFill>
              <a:schemeClr val="tx1"/>
            </a:solidFill>
          </a:ln>
        </c:spPr>
        <c:crossAx val="268184192"/>
        <c:crosses val="autoZero"/>
        <c:crossBetween val="between"/>
      </c:valAx>
    </c:plotArea>
    <c:legend>
      <c:legendPos val="r"/>
      <c:layout>
        <c:manualLayout>
          <c:xMode val="edge"/>
          <c:yMode val="edge"/>
          <c:x val="0.83196468623240272"/>
          <c:y val="6.536251775867466E-2"/>
          <c:w val="0.13593748508709141"/>
          <c:h val="0.23579089311083817"/>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941064185158678E-2"/>
          <c:y val="6.7278287461773695E-2"/>
          <c:w val="0.91859937962300164"/>
          <c:h val="0.74595294854198269"/>
        </c:manualLayout>
      </c:layout>
      <c:barChart>
        <c:barDir val="col"/>
        <c:grouping val="clustered"/>
        <c:varyColors val="0"/>
        <c:ser>
          <c:idx val="0"/>
          <c:order val="0"/>
          <c:tx>
            <c:strRef>
              <c:f>Лист1!$A$2</c:f>
              <c:strCache>
                <c:ptCount val="1"/>
                <c:pt idx="0">
                  <c:v>2010 год</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Согласия, сплоченности</c:v>
                </c:pt>
                <c:pt idx="1">
                  <c:v>Несогласия, разобщенности</c:v>
                </c:pt>
                <c:pt idx="2">
                  <c:v>Затрудняюсь ответить</c:v>
                </c:pt>
              </c:strCache>
            </c:strRef>
          </c:cat>
          <c:val>
            <c:numRef>
              <c:f>Лист1!$B$2:$D$2</c:f>
              <c:numCache>
                <c:formatCode>0%</c:formatCode>
                <c:ptCount val="3"/>
                <c:pt idx="0">
                  <c:v>0.11</c:v>
                </c:pt>
                <c:pt idx="1">
                  <c:v>0.81</c:v>
                </c:pt>
                <c:pt idx="2">
                  <c:v>0.08</c:v>
                </c:pt>
              </c:numCache>
            </c:numRef>
          </c:val>
        </c:ser>
        <c:ser>
          <c:idx val="1"/>
          <c:order val="1"/>
          <c:tx>
            <c:strRef>
              <c:f>Лист1!$A$3</c:f>
              <c:strCache>
                <c:ptCount val="1"/>
                <c:pt idx="0">
                  <c:v>2015 год</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Согласия, сплоченности</c:v>
                </c:pt>
                <c:pt idx="1">
                  <c:v>Несогласия, разобщенности</c:v>
                </c:pt>
                <c:pt idx="2">
                  <c:v>Затрудняюсь ответить</c:v>
                </c:pt>
              </c:strCache>
            </c:strRef>
          </c:cat>
          <c:val>
            <c:numRef>
              <c:f>Лист1!$B$3:$D$3</c:f>
              <c:numCache>
                <c:formatCode>0%</c:formatCode>
                <c:ptCount val="3"/>
                <c:pt idx="0">
                  <c:v>0.54</c:v>
                </c:pt>
                <c:pt idx="1">
                  <c:v>0.39</c:v>
                </c:pt>
                <c:pt idx="2">
                  <c:v>7.0000000000000007E-2</c:v>
                </c:pt>
              </c:numCache>
            </c:numRef>
          </c:val>
        </c:ser>
        <c:dLbls>
          <c:showLegendKey val="0"/>
          <c:showVal val="0"/>
          <c:showCatName val="0"/>
          <c:showSerName val="0"/>
          <c:showPercent val="0"/>
          <c:showBubbleSize val="0"/>
        </c:dLbls>
        <c:gapWidth val="150"/>
        <c:axId val="182256768"/>
        <c:axId val="182258304"/>
      </c:barChart>
      <c:catAx>
        <c:axId val="182256768"/>
        <c:scaling>
          <c:orientation val="minMax"/>
        </c:scaling>
        <c:delete val="0"/>
        <c:axPos val="b"/>
        <c:majorTickMark val="out"/>
        <c:minorTickMark val="none"/>
        <c:tickLblPos val="nextTo"/>
        <c:spPr>
          <a:ln>
            <a:solidFill>
              <a:schemeClr val="tx1"/>
            </a:solidFill>
          </a:ln>
        </c:spPr>
        <c:crossAx val="182258304"/>
        <c:crosses val="autoZero"/>
        <c:auto val="1"/>
        <c:lblAlgn val="ctr"/>
        <c:lblOffset val="100"/>
        <c:noMultiLvlLbl val="0"/>
      </c:catAx>
      <c:valAx>
        <c:axId val="182258304"/>
        <c:scaling>
          <c:orientation val="minMax"/>
        </c:scaling>
        <c:delete val="0"/>
        <c:axPos val="l"/>
        <c:numFmt formatCode="0%" sourceLinked="1"/>
        <c:majorTickMark val="out"/>
        <c:minorTickMark val="none"/>
        <c:tickLblPos val="nextTo"/>
        <c:spPr>
          <a:ln>
            <a:solidFill>
              <a:schemeClr val="tx1"/>
            </a:solidFill>
          </a:ln>
        </c:spPr>
        <c:crossAx val="182256768"/>
        <c:crosses val="autoZero"/>
        <c:crossBetween val="between"/>
      </c:valAx>
    </c:plotArea>
    <c:legend>
      <c:legendPos val="r"/>
      <c:layout>
        <c:manualLayout>
          <c:xMode val="edge"/>
          <c:yMode val="edge"/>
          <c:x val="0.83196468623240272"/>
          <c:y val="6.536251775867466E-2"/>
          <c:w val="0.13593748508709141"/>
          <c:h val="0.23579089311083817"/>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941064185158678E-2"/>
          <c:y val="6.7278287461773695E-2"/>
          <c:w val="0.91859937962300164"/>
          <c:h val="0.67686834482477254"/>
        </c:manualLayout>
      </c:layout>
      <c:barChart>
        <c:barDir val="col"/>
        <c:grouping val="clustered"/>
        <c:varyColors val="0"/>
        <c:ser>
          <c:idx val="0"/>
          <c:order val="0"/>
          <c:tx>
            <c:strRef>
              <c:f>Лист1!$A$2</c:f>
              <c:strCache>
                <c:ptCount val="1"/>
                <c:pt idx="0">
                  <c:v>2010 год</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К первым (к готовым объединяться)</c:v>
                </c:pt>
                <c:pt idx="1">
                  <c:v>Ко вторым (к неготовым объединяться)</c:v>
                </c:pt>
                <c:pt idx="2">
                  <c:v>Затрудняюсь ответить</c:v>
                </c:pt>
              </c:strCache>
            </c:strRef>
          </c:cat>
          <c:val>
            <c:numRef>
              <c:f>Лист1!$B$2:$D$2</c:f>
              <c:numCache>
                <c:formatCode>0%</c:formatCode>
                <c:ptCount val="3"/>
                <c:pt idx="0">
                  <c:v>0.48</c:v>
                </c:pt>
                <c:pt idx="1">
                  <c:v>0.34</c:v>
                </c:pt>
                <c:pt idx="2">
                  <c:v>0.18</c:v>
                </c:pt>
              </c:numCache>
            </c:numRef>
          </c:val>
        </c:ser>
        <c:ser>
          <c:idx val="1"/>
          <c:order val="1"/>
          <c:tx>
            <c:strRef>
              <c:f>Лист1!$A$3</c:f>
              <c:strCache>
                <c:ptCount val="1"/>
                <c:pt idx="0">
                  <c:v>2015 год</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К первым (к готовым объединяться)</c:v>
                </c:pt>
                <c:pt idx="1">
                  <c:v>Ко вторым (к неготовым объединяться)</c:v>
                </c:pt>
                <c:pt idx="2">
                  <c:v>Затрудняюсь ответить</c:v>
                </c:pt>
              </c:strCache>
            </c:strRef>
          </c:cat>
          <c:val>
            <c:numRef>
              <c:f>Лист1!$B$3:$D$3</c:f>
              <c:numCache>
                <c:formatCode>0%</c:formatCode>
                <c:ptCount val="3"/>
                <c:pt idx="0">
                  <c:v>0.73</c:v>
                </c:pt>
                <c:pt idx="1">
                  <c:v>0.22</c:v>
                </c:pt>
                <c:pt idx="2">
                  <c:v>0.05</c:v>
                </c:pt>
              </c:numCache>
            </c:numRef>
          </c:val>
        </c:ser>
        <c:dLbls>
          <c:showLegendKey val="0"/>
          <c:showVal val="0"/>
          <c:showCatName val="0"/>
          <c:showSerName val="0"/>
          <c:showPercent val="0"/>
          <c:showBubbleSize val="0"/>
        </c:dLbls>
        <c:gapWidth val="150"/>
        <c:axId val="182268288"/>
        <c:axId val="182269824"/>
      </c:barChart>
      <c:catAx>
        <c:axId val="182268288"/>
        <c:scaling>
          <c:orientation val="minMax"/>
        </c:scaling>
        <c:delete val="0"/>
        <c:axPos val="b"/>
        <c:majorTickMark val="out"/>
        <c:minorTickMark val="none"/>
        <c:tickLblPos val="nextTo"/>
        <c:spPr>
          <a:ln>
            <a:solidFill>
              <a:schemeClr val="tx1"/>
            </a:solidFill>
          </a:ln>
        </c:spPr>
        <c:crossAx val="182269824"/>
        <c:crosses val="autoZero"/>
        <c:auto val="1"/>
        <c:lblAlgn val="ctr"/>
        <c:lblOffset val="100"/>
        <c:noMultiLvlLbl val="0"/>
      </c:catAx>
      <c:valAx>
        <c:axId val="182269824"/>
        <c:scaling>
          <c:orientation val="minMax"/>
        </c:scaling>
        <c:delete val="0"/>
        <c:axPos val="l"/>
        <c:numFmt formatCode="0%" sourceLinked="1"/>
        <c:majorTickMark val="out"/>
        <c:minorTickMark val="none"/>
        <c:tickLblPos val="nextTo"/>
        <c:spPr>
          <a:ln>
            <a:solidFill>
              <a:schemeClr val="tx1"/>
            </a:solidFill>
          </a:ln>
        </c:spPr>
        <c:crossAx val="182268288"/>
        <c:crosses val="autoZero"/>
        <c:crossBetween val="between"/>
      </c:valAx>
    </c:plotArea>
    <c:legend>
      <c:legendPos val="r"/>
      <c:layout>
        <c:manualLayout>
          <c:xMode val="edge"/>
          <c:yMode val="edge"/>
          <c:x val="0.83196468623240272"/>
          <c:y val="6.536251775867466E-2"/>
          <c:w val="0.13593748508709141"/>
          <c:h val="0.23579089311083817"/>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941064185158678E-2"/>
          <c:y val="6.7278287461773695E-2"/>
          <c:w val="0.91859937962300164"/>
          <c:h val="0.67686834482477254"/>
        </c:manualLayout>
      </c:layout>
      <c:barChart>
        <c:barDir val="col"/>
        <c:grouping val="clustered"/>
        <c:varyColors val="0"/>
        <c:ser>
          <c:idx val="0"/>
          <c:order val="0"/>
          <c:tx>
            <c:strRef>
              <c:f>Лист1!$A$2</c:f>
              <c:strCache>
                <c:ptCount val="1"/>
                <c:pt idx="0">
                  <c:v>2010 год</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Встречается часто</c:v>
                </c:pt>
                <c:pt idx="1">
                  <c:v>Встречается редко</c:v>
                </c:pt>
                <c:pt idx="2">
                  <c:v>Не встречается</c:v>
                </c:pt>
                <c:pt idx="3">
                  <c:v>Затрудняюсь ответить</c:v>
                </c:pt>
              </c:strCache>
            </c:strRef>
          </c:cat>
          <c:val>
            <c:numRef>
              <c:f>Лист1!$B$2:$E$2</c:f>
              <c:numCache>
                <c:formatCode>0%</c:formatCode>
                <c:ptCount val="4"/>
                <c:pt idx="0">
                  <c:v>0.14000000000000001</c:v>
                </c:pt>
                <c:pt idx="1">
                  <c:v>0.62</c:v>
                </c:pt>
                <c:pt idx="2">
                  <c:v>0.15</c:v>
                </c:pt>
                <c:pt idx="3">
                  <c:v>0.09</c:v>
                </c:pt>
              </c:numCache>
            </c:numRef>
          </c:val>
        </c:ser>
        <c:ser>
          <c:idx val="1"/>
          <c:order val="1"/>
          <c:tx>
            <c:strRef>
              <c:f>Лист1!$A$3</c:f>
              <c:strCache>
                <c:ptCount val="1"/>
                <c:pt idx="0">
                  <c:v>2015 год</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Встречается часто</c:v>
                </c:pt>
                <c:pt idx="1">
                  <c:v>Встречается редко</c:v>
                </c:pt>
                <c:pt idx="2">
                  <c:v>Не встречается</c:v>
                </c:pt>
                <c:pt idx="3">
                  <c:v>Затрудняюсь ответить</c:v>
                </c:pt>
              </c:strCache>
            </c:strRef>
          </c:cat>
          <c:val>
            <c:numRef>
              <c:f>Лист1!$B$3:$E$3</c:f>
              <c:numCache>
                <c:formatCode>0%</c:formatCode>
                <c:ptCount val="4"/>
                <c:pt idx="0">
                  <c:v>0.21</c:v>
                </c:pt>
                <c:pt idx="1">
                  <c:v>0.61</c:v>
                </c:pt>
                <c:pt idx="2">
                  <c:v>0.13</c:v>
                </c:pt>
                <c:pt idx="3">
                  <c:v>0.05</c:v>
                </c:pt>
              </c:numCache>
            </c:numRef>
          </c:val>
        </c:ser>
        <c:dLbls>
          <c:showLegendKey val="0"/>
          <c:showVal val="0"/>
          <c:showCatName val="0"/>
          <c:showSerName val="0"/>
          <c:showPercent val="0"/>
          <c:showBubbleSize val="0"/>
        </c:dLbls>
        <c:gapWidth val="150"/>
        <c:axId val="182279552"/>
        <c:axId val="182609024"/>
      </c:barChart>
      <c:catAx>
        <c:axId val="182279552"/>
        <c:scaling>
          <c:orientation val="minMax"/>
        </c:scaling>
        <c:delete val="0"/>
        <c:axPos val="b"/>
        <c:majorTickMark val="out"/>
        <c:minorTickMark val="none"/>
        <c:tickLblPos val="nextTo"/>
        <c:spPr>
          <a:ln>
            <a:solidFill>
              <a:schemeClr val="tx1"/>
            </a:solidFill>
          </a:ln>
        </c:spPr>
        <c:crossAx val="182609024"/>
        <c:crosses val="autoZero"/>
        <c:auto val="1"/>
        <c:lblAlgn val="ctr"/>
        <c:lblOffset val="100"/>
        <c:noMultiLvlLbl val="0"/>
      </c:catAx>
      <c:valAx>
        <c:axId val="182609024"/>
        <c:scaling>
          <c:orientation val="minMax"/>
        </c:scaling>
        <c:delete val="0"/>
        <c:axPos val="l"/>
        <c:numFmt formatCode="0%" sourceLinked="1"/>
        <c:majorTickMark val="out"/>
        <c:minorTickMark val="none"/>
        <c:tickLblPos val="nextTo"/>
        <c:spPr>
          <a:ln>
            <a:solidFill>
              <a:schemeClr val="tx1"/>
            </a:solidFill>
          </a:ln>
        </c:spPr>
        <c:crossAx val="182279552"/>
        <c:crosses val="autoZero"/>
        <c:crossBetween val="between"/>
      </c:valAx>
    </c:plotArea>
    <c:legend>
      <c:legendPos val="r"/>
      <c:layout>
        <c:manualLayout>
          <c:xMode val="edge"/>
          <c:yMode val="edge"/>
          <c:x val="0.83196468623240272"/>
          <c:y val="6.536251775867466E-2"/>
          <c:w val="0.13593748508709141"/>
          <c:h val="0.23579089311083817"/>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941064185158678E-2"/>
          <c:y val="6.7278287461773695E-2"/>
          <c:w val="0.91859937962300164"/>
          <c:h val="0.54100732669079876"/>
        </c:manualLayout>
      </c:layout>
      <c:barChart>
        <c:barDir val="col"/>
        <c:grouping val="clustered"/>
        <c:varyColors val="0"/>
        <c:ser>
          <c:idx val="0"/>
          <c:order val="0"/>
          <c:tx>
            <c:strRef>
              <c:f>Лист1!$A$2</c:f>
              <c:strCache>
                <c:ptCount val="1"/>
                <c:pt idx="0">
                  <c:v>2010 год</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Чувствую ответственность в полной мере</c:v>
                </c:pt>
                <c:pt idx="1">
                  <c:v>Чувствую ответственность в значительной мере</c:v>
                </c:pt>
                <c:pt idx="2">
                  <c:v>Чувствую ответственность в незначительной мере</c:v>
                </c:pt>
                <c:pt idx="3">
                  <c:v>Не чувствую ответственности</c:v>
                </c:pt>
                <c:pt idx="4">
                  <c:v>Затрудняюсь ответить</c:v>
                </c:pt>
              </c:strCache>
            </c:strRef>
          </c:cat>
          <c:val>
            <c:numRef>
              <c:f>Лист1!$B$2:$F$2</c:f>
              <c:numCache>
                <c:formatCode>0%</c:formatCode>
                <c:ptCount val="5"/>
                <c:pt idx="0">
                  <c:v>0.16</c:v>
                </c:pt>
                <c:pt idx="1">
                  <c:v>0.23</c:v>
                </c:pt>
                <c:pt idx="2">
                  <c:v>0.23</c:v>
                </c:pt>
                <c:pt idx="3">
                  <c:v>0.19</c:v>
                </c:pt>
                <c:pt idx="4">
                  <c:v>0.2</c:v>
                </c:pt>
              </c:numCache>
            </c:numRef>
          </c:val>
        </c:ser>
        <c:ser>
          <c:idx val="1"/>
          <c:order val="1"/>
          <c:tx>
            <c:strRef>
              <c:f>Лист1!$A$3</c:f>
              <c:strCache>
                <c:ptCount val="1"/>
                <c:pt idx="0">
                  <c:v>2015 год</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Чувствую ответственность в полной мере</c:v>
                </c:pt>
                <c:pt idx="1">
                  <c:v>Чувствую ответственность в значительной мере</c:v>
                </c:pt>
                <c:pt idx="2">
                  <c:v>Чувствую ответственность в незначительной мере</c:v>
                </c:pt>
                <c:pt idx="3">
                  <c:v>Не чувствую ответственности</c:v>
                </c:pt>
                <c:pt idx="4">
                  <c:v>Затрудняюсь ответить</c:v>
                </c:pt>
              </c:strCache>
            </c:strRef>
          </c:cat>
          <c:val>
            <c:numRef>
              <c:f>Лист1!$B$3:$F$3</c:f>
              <c:numCache>
                <c:formatCode>0%</c:formatCode>
                <c:ptCount val="5"/>
                <c:pt idx="0">
                  <c:v>0.44</c:v>
                </c:pt>
                <c:pt idx="1">
                  <c:v>0.27</c:v>
                </c:pt>
                <c:pt idx="2">
                  <c:v>0.11</c:v>
                </c:pt>
                <c:pt idx="3">
                  <c:v>0.04</c:v>
                </c:pt>
                <c:pt idx="4">
                  <c:v>0.15</c:v>
                </c:pt>
              </c:numCache>
            </c:numRef>
          </c:val>
        </c:ser>
        <c:dLbls>
          <c:showLegendKey val="0"/>
          <c:showVal val="0"/>
          <c:showCatName val="0"/>
          <c:showSerName val="0"/>
          <c:showPercent val="0"/>
          <c:showBubbleSize val="0"/>
        </c:dLbls>
        <c:gapWidth val="150"/>
        <c:axId val="182639232"/>
        <c:axId val="182645120"/>
      </c:barChart>
      <c:catAx>
        <c:axId val="182639232"/>
        <c:scaling>
          <c:orientation val="minMax"/>
        </c:scaling>
        <c:delete val="0"/>
        <c:axPos val="b"/>
        <c:majorTickMark val="out"/>
        <c:minorTickMark val="none"/>
        <c:tickLblPos val="nextTo"/>
        <c:spPr>
          <a:ln>
            <a:solidFill>
              <a:schemeClr val="tx1"/>
            </a:solidFill>
          </a:ln>
        </c:spPr>
        <c:crossAx val="182645120"/>
        <c:crosses val="autoZero"/>
        <c:auto val="1"/>
        <c:lblAlgn val="ctr"/>
        <c:lblOffset val="100"/>
        <c:noMultiLvlLbl val="0"/>
      </c:catAx>
      <c:valAx>
        <c:axId val="182645120"/>
        <c:scaling>
          <c:orientation val="minMax"/>
        </c:scaling>
        <c:delete val="0"/>
        <c:axPos val="l"/>
        <c:numFmt formatCode="0%" sourceLinked="1"/>
        <c:majorTickMark val="out"/>
        <c:minorTickMark val="none"/>
        <c:tickLblPos val="nextTo"/>
        <c:spPr>
          <a:ln>
            <a:solidFill>
              <a:schemeClr val="tx1"/>
            </a:solidFill>
          </a:ln>
        </c:spPr>
        <c:crossAx val="182639232"/>
        <c:crosses val="autoZero"/>
        <c:crossBetween val="between"/>
      </c:valAx>
    </c:plotArea>
    <c:legend>
      <c:legendPos val="r"/>
      <c:layout>
        <c:manualLayout>
          <c:xMode val="edge"/>
          <c:yMode val="edge"/>
          <c:x val="0.85672665916760404"/>
          <c:y val="2.1713873443544689E-3"/>
          <c:w val="0.13593748508709141"/>
          <c:h val="0.23579089311083817"/>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941064185158678E-2"/>
          <c:y val="6.7278287461773695E-2"/>
          <c:w val="0.91859937962300164"/>
          <c:h val="0.54100732669079876"/>
        </c:manualLayout>
      </c:layout>
      <c:barChart>
        <c:barDir val="col"/>
        <c:grouping val="clustered"/>
        <c:varyColors val="0"/>
        <c:ser>
          <c:idx val="0"/>
          <c:order val="0"/>
          <c:tx>
            <c:strRef>
              <c:f>Лист1!$A$2</c:f>
              <c:strCache>
                <c:ptCount val="1"/>
                <c:pt idx="0">
                  <c:v>2010 год</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Чувствую ответственность в полной мере</c:v>
                </c:pt>
                <c:pt idx="1">
                  <c:v>Чувствую ответственность в значительной мере</c:v>
                </c:pt>
                <c:pt idx="2">
                  <c:v>Чувствую ответственность в незначительной мере</c:v>
                </c:pt>
                <c:pt idx="3">
                  <c:v>Не чувствую ответственности</c:v>
                </c:pt>
                <c:pt idx="4">
                  <c:v>Затрудняюсь ответить</c:v>
                </c:pt>
              </c:strCache>
            </c:strRef>
          </c:cat>
          <c:val>
            <c:numRef>
              <c:f>Лист1!$B$2:$F$2</c:f>
              <c:numCache>
                <c:formatCode>0%</c:formatCode>
                <c:ptCount val="5"/>
                <c:pt idx="0">
                  <c:v>0.02</c:v>
                </c:pt>
                <c:pt idx="1">
                  <c:v>0.14000000000000001</c:v>
                </c:pt>
                <c:pt idx="2">
                  <c:v>0.35</c:v>
                </c:pt>
                <c:pt idx="3">
                  <c:v>0.4</c:v>
                </c:pt>
                <c:pt idx="4">
                  <c:v>0.09</c:v>
                </c:pt>
              </c:numCache>
            </c:numRef>
          </c:val>
        </c:ser>
        <c:ser>
          <c:idx val="1"/>
          <c:order val="1"/>
          <c:tx>
            <c:strRef>
              <c:f>Лист1!$A$3</c:f>
              <c:strCache>
                <c:ptCount val="1"/>
                <c:pt idx="0">
                  <c:v>2015 год</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Чувствую ответственность в полной мере</c:v>
                </c:pt>
                <c:pt idx="1">
                  <c:v>Чувствую ответственность в значительной мере</c:v>
                </c:pt>
                <c:pt idx="2">
                  <c:v>Чувствую ответственность в незначительной мере</c:v>
                </c:pt>
                <c:pt idx="3">
                  <c:v>Не чувствую ответственности</c:v>
                </c:pt>
                <c:pt idx="4">
                  <c:v>Затрудняюсь ответить</c:v>
                </c:pt>
              </c:strCache>
            </c:strRef>
          </c:cat>
          <c:val>
            <c:numRef>
              <c:f>Лист1!$B$3:$F$3</c:f>
              <c:numCache>
                <c:formatCode>0%</c:formatCode>
                <c:ptCount val="5"/>
                <c:pt idx="0">
                  <c:v>0.14000000000000001</c:v>
                </c:pt>
                <c:pt idx="1">
                  <c:v>0.24</c:v>
                </c:pt>
                <c:pt idx="2">
                  <c:v>0.39</c:v>
                </c:pt>
                <c:pt idx="3">
                  <c:v>0.2</c:v>
                </c:pt>
                <c:pt idx="4">
                  <c:v>0.03</c:v>
                </c:pt>
              </c:numCache>
            </c:numRef>
          </c:val>
        </c:ser>
        <c:dLbls>
          <c:showLegendKey val="0"/>
          <c:showVal val="0"/>
          <c:showCatName val="0"/>
          <c:showSerName val="0"/>
          <c:showPercent val="0"/>
          <c:showBubbleSize val="0"/>
        </c:dLbls>
        <c:gapWidth val="150"/>
        <c:axId val="184854400"/>
        <c:axId val="184855936"/>
      </c:barChart>
      <c:catAx>
        <c:axId val="184854400"/>
        <c:scaling>
          <c:orientation val="minMax"/>
        </c:scaling>
        <c:delete val="0"/>
        <c:axPos val="b"/>
        <c:majorTickMark val="out"/>
        <c:minorTickMark val="none"/>
        <c:tickLblPos val="nextTo"/>
        <c:spPr>
          <a:ln>
            <a:solidFill>
              <a:schemeClr val="tx1"/>
            </a:solidFill>
          </a:ln>
        </c:spPr>
        <c:crossAx val="184855936"/>
        <c:crosses val="autoZero"/>
        <c:auto val="1"/>
        <c:lblAlgn val="ctr"/>
        <c:lblOffset val="100"/>
        <c:noMultiLvlLbl val="0"/>
      </c:catAx>
      <c:valAx>
        <c:axId val="184855936"/>
        <c:scaling>
          <c:orientation val="minMax"/>
        </c:scaling>
        <c:delete val="0"/>
        <c:axPos val="l"/>
        <c:numFmt formatCode="0%" sourceLinked="1"/>
        <c:majorTickMark val="out"/>
        <c:minorTickMark val="none"/>
        <c:tickLblPos val="nextTo"/>
        <c:spPr>
          <a:ln>
            <a:solidFill>
              <a:schemeClr val="tx1"/>
            </a:solidFill>
          </a:ln>
        </c:spPr>
        <c:crossAx val="184854400"/>
        <c:crosses val="autoZero"/>
        <c:crossBetween val="between"/>
      </c:valAx>
    </c:plotArea>
    <c:legend>
      <c:legendPos val="r"/>
      <c:layout>
        <c:manualLayout>
          <c:xMode val="edge"/>
          <c:yMode val="edge"/>
          <c:x val="0.85672665916760404"/>
          <c:y val="2.1713873443544689E-3"/>
          <c:w val="0.13593748508709141"/>
          <c:h val="0.23579089311083817"/>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941064185158678E-2"/>
          <c:y val="6.7278287461773695E-2"/>
          <c:w val="0.91859937962300164"/>
          <c:h val="0.54100732669079876"/>
        </c:manualLayout>
      </c:layout>
      <c:barChart>
        <c:barDir val="col"/>
        <c:grouping val="clustered"/>
        <c:varyColors val="0"/>
        <c:ser>
          <c:idx val="0"/>
          <c:order val="0"/>
          <c:tx>
            <c:strRef>
              <c:f>Лист1!$A$2</c:f>
              <c:strCache>
                <c:ptCount val="1"/>
                <c:pt idx="0">
                  <c:v>2010 год</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Чувствую ответственность в полной мере</c:v>
                </c:pt>
                <c:pt idx="1">
                  <c:v>Чувствую ответственность в значительной мере</c:v>
                </c:pt>
                <c:pt idx="2">
                  <c:v>Чувствую ответственность в незначительной мере</c:v>
                </c:pt>
                <c:pt idx="3">
                  <c:v>Не чувствую ответственности</c:v>
                </c:pt>
                <c:pt idx="4">
                  <c:v>Затрудняюсь ответить</c:v>
                </c:pt>
              </c:strCache>
            </c:strRef>
          </c:cat>
          <c:val>
            <c:numRef>
              <c:f>Лист1!$B$2:$F$2</c:f>
              <c:numCache>
                <c:formatCode>0%</c:formatCode>
                <c:ptCount val="5"/>
                <c:pt idx="0">
                  <c:v>0.02</c:v>
                </c:pt>
                <c:pt idx="1">
                  <c:v>0.1</c:v>
                </c:pt>
                <c:pt idx="2">
                  <c:v>0.3</c:v>
                </c:pt>
                <c:pt idx="3">
                  <c:v>0.46</c:v>
                </c:pt>
                <c:pt idx="4">
                  <c:v>0.11</c:v>
                </c:pt>
              </c:numCache>
            </c:numRef>
          </c:val>
        </c:ser>
        <c:ser>
          <c:idx val="1"/>
          <c:order val="1"/>
          <c:tx>
            <c:strRef>
              <c:f>Лист1!$A$3</c:f>
              <c:strCache>
                <c:ptCount val="1"/>
                <c:pt idx="0">
                  <c:v>2015 год</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Чувствую ответственность в полной мере</c:v>
                </c:pt>
                <c:pt idx="1">
                  <c:v>Чувствую ответственность в значительной мере</c:v>
                </c:pt>
                <c:pt idx="2">
                  <c:v>Чувствую ответственность в незначительной мере</c:v>
                </c:pt>
                <c:pt idx="3">
                  <c:v>Не чувствую ответственности</c:v>
                </c:pt>
                <c:pt idx="4">
                  <c:v>Затрудняюсь ответить</c:v>
                </c:pt>
              </c:strCache>
            </c:strRef>
          </c:cat>
          <c:val>
            <c:numRef>
              <c:f>Лист1!$B$3:$F$3</c:f>
              <c:numCache>
                <c:formatCode>0%</c:formatCode>
                <c:ptCount val="5"/>
                <c:pt idx="0">
                  <c:v>0.16</c:v>
                </c:pt>
                <c:pt idx="1">
                  <c:v>0.22</c:v>
                </c:pt>
                <c:pt idx="2">
                  <c:v>0.34</c:v>
                </c:pt>
                <c:pt idx="3">
                  <c:v>0.24</c:v>
                </c:pt>
                <c:pt idx="4">
                  <c:v>0.03</c:v>
                </c:pt>
              </c:numCache>
            </c:numRef>
          </c:val>
        </c:ser>
        <c:dLbls>
          <c:showLegendKey val="0"/>
          <c:showVal val="0"/>
          <c:showCatName val="0"/>
          <c:showSerName val="0"/>
          <c:showPercent val="0"/>
          <c:showBubbleSize val="0"/>
        </c:dLbls>
        <c:gapWidth val="150"/>
        <c:axId val="185230464"/>
        <c:axId val="185232000"/>
      </c:barChart>
      <c:catAx>
        <c:axId val="185230464"/>
        <c:scaling>
          <c:orientation val="minMax"/>
        </c:scaling>
        <c:delete val="0"/>
        <c:axPos val="b"/>
        <c:majorTickMark val="out"/>
        <c:minorTickMark val="none"/>
        <c:tickLblPos val="nextTo"/>
        <c:spPr>
          <a:ln>
            <a:solidFill>
              <a:schemeClr val="tx1"/>
            </a:solidFill>
          </a:ln>
        </c:spPr>
        <c:crossAx val="185232000"/>
        <c:crosses val="autoZero"/>
        <c:auto val="1"/>
        <c:lblAlgn val="ctr"/>
        <c:lblOffset val="100"/>
        <c:noMultiLvlLbl val="0"/>
      </c:catAx>
      <c:valAx>
        <c:axId val="185232000"/>
        <c:scaling>
          <c:orientation val="minMax"/>
        </c:scaling>
        <c:delete val="0"/>
        <c:axPos val="l"/>
        <c:numFmt formatCode="0%" sourceLinked="1"/>
        <c:majorTickMark val="out"/>
        <c:minorTickMark val="none"/>
        <c:tickLblPos val="nextTo"/>
        <c:spPr>
          <a:ln>
            <a:solidFill>
              <a:schemeClr val="tx1"/>
            </a:solidFill>
          </a:ln>
        </c:spPr>
        <c:crossAx val="185230464"/>
        <c:crosses val="autoZero"/>
        <c:crossBetween val="between"/>
      </c:valAx>
    </c:plotArea>
    <c:legend>
      <c:legendPos val="r"/>
      <c:layout>
        <c:manualLayout>
          <c:xMode val="edge"/>
          <c:yMode val="edge"/>
          <c:x val="0.85672665916760404"/>
          <c:y val="2.1713873443544689E-3"/>
          <c:w val="0.13593748508709141"/>
          <c:h val="0.23579089311083817"/>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941064185158678E-2"/>
          <c:y val="6.7278287461773695E-2"/>
          <c:w val="0.91859937962300164"/>
          <c:h val="0.68734080282975374"/>
        </c:manualLayout>
      </c:layout>
      <c:barChart>
        <c:barDir val="col"/>
        <c:grouping val="clustered"/>
        <c:varyColors val="0"/>
        <c:ser>
          <c:idx val="0"/>
          <c:order val="0"/>
          <c:tx>
            <c:strRef>
              <c:f>Лист1!$A$2</c:f>
              <c:strCache>
                <c:ptCount val="1"/>
                <c:pt idx="0">
                  <c:v>1998г.</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Военно - промышленного комплекса</c:v>
                </c:pt>
                <c:pt idx="1">
                  <c:v>Электронной промышленности</c:v>
                </c:pt>
                <c:pt idx="2">
                  <c:v>Машиностроения</c:v>
                </c:pt>
                <c:pt idx="3">
                  <c:v>Легкой промышленности</c:v>
                </c:pt>
                <c:pt idx="4">
                  <c:v>Пищевой промышленности</c:v>
                </c:pt>
                <c:pt idx="5">
                  <c:v>Конкуренто - способной продукции нет</c:v>
                </c:pt>
              </c:strCache>
            </c:strRef>
          </c:cat>
          <c:val>
            <c:numRef>
              <c:f>Лист1!$B$2:$G$2</c:f>
              <c:numCache>
                <c:formatCode>0%</c:formatCode>
                <c:ptCount val="6"/>
                <c:pt idx="0">
                  <c:v>0.45</c:v>
                </c:pt>
                <c:pt idx="1">
                  <c:v>0.19</c:v>
                </c:pt>
                <c:pt idx="2">
                  <c:v>0.13</c:v>
                </c:pt>
                <c:pt idx="3">
                  <c:v>0.12</c:v>
                </c:pt>
                <c:pt idx="4">
                  <c:v>0.52</c:v>
                </c:pt>
                <c:pt idx="5">
                  <c:v>0.12</c:v>
                </c:pt>
              </c:numCache>
            </c:numRef>
          </c:val>
        </c:ser>
        <c:ser>
          <c:idx val="1"/>
          <c:order val="1"/>
          <c:tx>
            <c:strRef>
              <c:f>Лист1!$A$3</c:f>
              <c:strCache>
                <c:ptCount val="1"/>
                <c:pt idx="0">
                  <c:v>2000г.</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Военно - промышленного комплекса</c:v>
                </c:pt>
                <c:pt idx="1">
                  <c:v>Электронной промышленности</c:v>
                </c:pt>
                <c:pt idx="2">
                  <c:v>Машиностроения</c:v>
                </c:pt>
                <c:pt idx="3">
                  <c:v>Легкой промышленности</c:v>
                </c:pt>
                <c:pt idx="4">
                  <c:v>Пищевой промышленности</c:v>
                </c:pt>
                <c:pt idx="5">
                  <c:v>Конкуренто - способной продукции нет</c:v>
                </c:pt>
              </c:strCache>
            </c:strRef>
          </c:cat>
          <c:val>
            <c:numRef>
              <c:f>Лист1!$B$3:$G$3</c:f>
              <c:numCache>
                <c:formatCode>0%</c:formatCode>
                <c:ptCount val="6"/>
                <c:pt idx="0">
                  <c:v>0.55000000000000004</c:v>
                </c:pt>
                <c:pt idx="1">
                  <c:v>0.13</c:v>
                </c:pt>
                <c:pt idx="2">
                  <c:v>0.13</c:v>
                </c:pt>
                <c:pt idx="3">
                  <c:v>0.11</c:v>
                </c:pt>
                <c:pt idx="4">
                  <c:v>0.56999999999999995</c:v>
                </c:pt>
                <c:pt idx="5">
                  <c:v>0.05</c:v>
                </c:pt>
              </c:numCache>
            </c:numRef>
          </c:val>
        </c:ser>
        <c:ser>
          <c:idx val="2"/>
          <c:order val="2"/>
          <c:tx>
            <c:strRef>
              <c:f>Лист1!$A$4</c:f>
              <c:strCache>
                <c:ptCount val="1"/>
                <c:pt idx="0">
                  <c:v>2015г.</c:v>
                </c:pt>
              </c:strCache>
            </c:strRef>
          </c:tx>
          <c:spPr>
            <a:pattFill prst="openDmnd">
              <a:fgClr>
                <a:schemeClr val="tx1"/>
              </a:fgClr>
              <a:bgClr>
                <a:schemeClr val="bg1"/>
              </a:bgClr>
            </a:pattFill>
            <a:ln>
              <a:solidFill>
                <a:schemeClr val="tx1"/>
              </a:solidFill>
            </a:ln>
          </c:spPr>
          <c:invertIfNegative val="0"/>
          <c:dLbls>
            <c:dLbl>
              <c:idx val="0"/>
              <c:layout>
                <c:manualLayout>
                  <c:x val="6.0606060606060606E-3"/>
                  <c:y val="6.1162079510703364E-3"/>
                </c:manualLayout>
              </c:layout>
              <c:showLegendKey val="0"/>
              <c:showVal val="1"/>
              <c:showCatName val="0"/>
              <c:showSerName val="0"/>
              <c:showPercent val="0"/>
              <c:showBubbleSize val="0"/>
            </c:dLbl>
            <c:dLbl>
              <c:idx val="4"/>
              <c:layout>
                <c:manualLayout>
                  <c:x val="1.0101010101010102E-2"/>
                  <c:y val="1.4016147972132104E-17"/>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Военно - промышленного комплекса</c:v>
                </c:pt>
                <c:pt idx="1">
                  <c:v>Электронной промышленности</c:v>
                </c:pt>
                <c:pt idx="2">
                  <c:v>Машиностроения</c:v>
                </c:pt>
                <c:pt idx="3">
                  <c:v>Легкой промышленности</c:v>
                </c:pt>
                <c:pt idx="4">
                  <c:v>Пищевой промышленности</c:v>
                </c:pt>
                <c:pt idx="5">
                  <c:v>Конкуренто - способной продукции нет</c:v>
                </c:pt>
              </c:strCache>
            </c:strRef>
          </c:cat>
          <c:val>
            <c:numRef>
              <c:f>Лист1!$B$4:$G$4</c:f>
              <c:numCache>
                <c:formatCode>0%</c:formatCode>
                <c:ptCount val="6"/>
                <c:pt idx="0">
                  <c:v>0.54</c:v>
                </c:pt>
                <c:pt idx="1">
                  <c:v>0.12</c:v>
                </c:pt>
                <c:pt idx="2">
                  <c:v>0.13</c:v>
                </c:pt>
                <c:pt idx="3">
                  <c:v>7.0000000000000007E-2</c:v>
                </c:pt>
                <c:pt idx="4">
                  <c:v>0.48</c:v>
                </c:pt>
                <c:pt idx="5">
                  <c:v>0.11</c:v>
                </c:pt>
              </c:numCache>
            </c:numRef>
          </c:val>
        </c:ser>
        <c:dLbls>
          <c:showLegendKey val="0"/>
          <c:showVal val="0"/>
          <c:showCatName val="0"/>
          <c:showSerName val="0"/>
          <c:showPercent val="0"/>
          <c:showBubbleSize val="0"/>
        </c:dLbls>
        <c:gapWidth val="150"/>
        <c:axId val="218794240"/>
        <c:axId val="218808320"/>
      </c:barChart>
      <c:catAx>
        <c:axId val="218794240"/>
        <c:scaling>
          <c:orientation val="minMax"/>
        </c:scaling>
        <c:delete val="0"/>
        <c:axPos val="b"/>
        <c:majorTickMark val="out"/>
        <c:minorTickMark val="none"/>
        <c:tickLblPos val="nextTo"/>
        <c:spPr>
          <a:ln>
            <a:solidFill>
              <a:schemeClr val="tx1"/>
            </a:solidFill>
          </a:ln>
        </c:spPr>
        <c:txPr>
          <a:bodyPr/>
          <a:lstStyle/>
          <a:p>
            <a:pPr>
              <a:defRPr sz="900"/>
            </a:pPr>
            <a:endParaRPr lang="ru-RU"/>
          </a:p>
        </c:txPr>
        <c:crossAx val="218808320"/>
        <c:crosses val="autoZero"/>
        <c:auto val="1"/>
        <c:lblAlgn val="ctr"/>
        <c:lblOffset val="100"/>
        <c:noMultiLvlLbl val="0"/>
      </c:catAx>
      <c:valAx>
        <c:axId val="218808320"/>
        <c:scaling>
          <c:orientation val="minMax"/>
        </c:scaling>
        <c:delete val="0"/>
        <c:axPos val="l"/>
        <c:numFmt formatCode="0%" sourceLinked="1"/>
        <c:majorTickMark val="out"/>
        <c:minorTickMark val="none"/>
        <c:tickLblPos val="nextTo"/>
        <c:spPr>
          <a:ln>
            <a:solidFill>
              <a:schemeClr val="tx1"/>
            </a:solidFill>
          </a:ln>
        </c:spPr>
        <c:crossAx val="218794240"/>
        <c:crosses val="autoZero"/>
        <c:crossBetween val="between"/>
      </c:valAx>
    </c:plotArea>
    <c:legend>
      <c:legendPos val="r"/>
      <c:layout>
        <c:manualLayout>
          <c:xMode val="edge"/>
          <c:yMode val="edge"/>
          <c:x val="0.86832832259603909"/>
          <c:y val="4.701389390546365E-2"/>
          <c:w val="9.9008431806286226E-2"/>
          <c:h val="0.27635706826969209"/>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E18E1-91CF-436C-9032-831E28C7C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7509</Words>
  <Characters>42805</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50214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User</dc:creator>
  <cp:lastModifiedBy>Wizard</cp:lastModifiedBy>
  <cp:revision>3</cp:revision>
  <cp:lastPrinted>2015-07-06T09:32:00Z</cp:lastPrinted>
  <dcterms:created xsi:type="dcterms:W3CDTF">2015-07-06T09:42:00Z</dcterms:created>
  <dcterms:modified xsi:type="dcterms:W3CDTF">2015-07-06T10:00:00Z</dcterms:modified>
</cp:coreProperties>
</file>