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1.xml" ContentType="application/vnd.openxmlformats-officedocument.themeOverride+xml"/>
  <Override PartName="/word/charts/chart11.xml" ContentType="application/vnd.openxmlformats-officedocument.drawingml.chart+xml"/>
  <Override PartName="/word/theme/themeOverride2.xml" ContentType="application/vnd.openxmlformats-officedocument.themeOverride+xml"/>
  <Override PartName="/word/charts/chart12.xml" ContentType="application/vnd.openxmlformats-officedocument.drawingml.chart+xml"/>
  <Override PartName="/word/theme/themeOverride3.xml" ContentType="application/vnd.openxmlformats-officedocument.themeOverride+xml"/>
  <Override PartName="/word/charts/chart13.xml" ContentType="application/vnd.openxmlformats-officedocument.drawingml.chart+xml"/>
  <Override PartName="/word/theme/themeOverride4.xml" ContentType="application/vnd.openxmlformats-officedocument.themeOverride+xml"/>
  <Override PartName="/word/charts/chart14.xml" ContentType="application/vnd.openxmlformats-officedocument.drawingml.chart+xml"/>
  <Override PartName="/word/theme/themeOverride5.xml" ContentType="application/vnd.openxmlformats-officedocument.themeOverride+xml"/>
  <Override PartName="/word/charts/chart15.xml" ContentType="application/vnd.openxmlformats-officedocument.drawingml.chart+xml"/>
  <Override PartName="/word/theme/themeOverride6.xml" ContentType="application/vnd.openxmlformats-officedocument.themeOverride+xml"/>
  <Override PartName="/word/charts/chart16.xml" ContentType="application/vnd.openxmlformats-officedocument.drawingml.chart+xml"/>
  <Override PartName="/word/theme/themeOverride7.xml" ContentType="application/vnd.openxmlformats-officedocument.themeOverride+xml"/>
  <Override PartName="/word/charts/chart17.xml" ContentType="application/vnd.openxmlformats-officedocument.drawingml.chart+xml"/>
  <Override PartName="/word/theme/themeOverride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AF5858D" wp14:editId="38116F21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384167D4" wp14:editId="4039079B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0111BE" w:rsidRDefault="000111BE" w:rsidP="002B6413">
      <w:pPr>
        <w:jc w:val="center"/>
        <w:rPr>
          <w:b/>
          <w:color w:val="000000" w:themeColor="text1"/>
          <w:sz w:val="30"/>
          <w:szCs w:val="30"/>
        </w:rPr>
      </w:pP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ПО г. ВОРОНЕЖУ</w:t>
      </w:r>
    </w:p>
    <w:p w:rsidR="000111BE" w:rsidRPr="00A066B1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A066B1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№ 201</w:t>
      </w:r>
      <w:r w:rsidR="00A066B1" w:rsidRPr="008F22AB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>-</w:t>
      </w:r>
      <w:r w:rsidR="004975D1">
        <w:rPr>
          <w:b/>
          <w:color w:val="000000" w:themeColor="text1"/>
          <w:sz w:val="30"/>
          <w:szCs w:val="30"/>
        </w:rPr>
        <w:t>1</w:t>
      </w:r>
      <w:r w:rsidR="00C817A8" w:rsidRPr="00C817A8">
        <w:rPr>
          <w:b/>
          <w:color w:val="000000" w:themeColor="text1"/>
          <w:sz w:val="30"/>
          <w:szCs w:val="30"/>
        </w:rPr>
        <w:t>1</w:t>
      </w:r>
      <w:r w:rsidRPr="00A066B1">
        <w:rPr>
          <w:b/>
          <w:color w:val="000000" w:themeColor="text1"/>
          <w:sz w:val="30"/>
          <w:szCs w:val="30"/>
        </w:rPr>
        <w:t xml:space="preserve"> (2</w:t>
      </w:r>
      <w:r w:rsidR="00897ABC" w:rsidRPr="00397B2E">
        <w:rPr>
          <w:b/>
          <w:color w:val="000000" w:themeColor="text1"/>
          <w:sz w:val="30"/>
          <w:szCs w:val="30"/>
        </w:rPr>
        <w:t>3</w:t>
      </w:r>
      <w:r w:rsidR="00C817A8" w:rsidRPr="008B3618">
        <w:rPr>
          <w:b/>
          <w:color w:val="000000" w:themeColor="text1"/>
          <w:sz w:val="30"/>
          <w:szCs w:val="30"/>
        </w:rPr>
        <w:t>9</w:t>
      </w:r>
      <w:r w:rsidRPr="00A066B1">
        <w:rPr>
          <w:b/>
          <w:color w:val="000000" w:themeColor="text1"/>
          <w:sz w:val="30"/>
          <w:szCs w:val="30"/>
        </w:rPr>
        <w:t>)</w:t>
      </w:r>
    </w:p>
    <w:p w:rsidR="00E46174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26"/>
          <w:szCs w:val="26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E854BC" w:rsidRPr="00872BFB" w:rsidRDefault="00E854BC" w:rsidP="00BA0171">
      <w:pPr>
        <w:pStyle w:val="a6"/>
        <w:ind w:right="51"/>
        <w:jc w:val="center"/>
        <w:rPr>
          <w:b/>
          <w:color w:val="000000" w:themeColor="text1"/>
        </w:rPr>
      </w:pPr>
    </w:p>
    <w:p w:rsidR="00D8423C" w:rsidRPr="00E04662" w:rsidRDefault="00D8423C" w:rsidP="00D8423C">
      <w:pPr>
        <w:pStyle w:val="a6"/>
        <w:ind w:right="51"/>
        <w:jc w:val="center"/>
        <w:rPr>
          <w:b/>
          <w:color w:val="000000" w:themeColor="text1"/>
        </w:rPr>
      </w:pPr>
      <w:r w:rsidRPr="008574AC">
        <w:rPr>
          <w:b/>
          <w:color w:val="000000" w:themeColor="text1"/>
        </w:rPr>
        <w:t>1</w:t>
      </w:r>
      <w:r>
        <w:rPr>
          <w:b/>
          <w:color w:val="000000" w:themeColor="text1"/>
        </w:rPr>
        <w:t xml:space="preserve"> </w:t>
      </w:r>
      <w:r w:rsidRPr="00E04662">
        <w:rPr>
          <w:b/>
          <w:color w:val="000000" w:themeColor="text1"/>
        </w:rPr>
        <w:t>раздел:</w:t>
      </w:r>
      <w:r>
        <w:rPr>
          <w:b/>
          <w:color w:val="000000" w:themeColor="text1"/>
        </w:rPr>
        <w:t xml:space="preserve"> </w:t>
      </w:r>
      <w:r w:rsidR="00B02E92">
        <w:rPr>
          <w:b/>
          <w:color w:val="000000" w:themeColor="text1"/>
        </w:rPr>
        <w:t>ЖЕНЩИНА – ПРЕЗИДЕНТ? НУ-НУ…</w:t>
      </w:r>
    </w:p>
    <w:p w:rsidR="004975D1" w:rsidRPr="007E681B" w:rsidRDefault="007E681B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7E681B">
        <w:rPr>
          <w:rFonts w:cs="Arial"/>
          <w:bCs/>
          <w:spacing w:val="-4"/>
        </w:rPr>
        <w:t xml:space="preserve">Одобряете ли </w:t>
      </w:r>
      <w:r>
        <w:rPr>
          <w:rFonts w:cs="Arial"/>
          <w:bCs/>
          <w:spacing w:val="-4"/>
        </w:rPr>
        <w:t>В</w:t>
      </w:r>
      <w:r w:rsidRPr="007E681B">
        <w:rPr>
          <w:rFonts w:cs="Arial"/>
          <w:bCs/>
          <w:spacing w:val="-4"/>
        </w:rPr>
        <w:t>ы участие женщин в политике?</w:t>
      </w:r>
    </w:p>
    <w:p w:rsidR="007E681B" w:rsidRPr="007E681B" w:rsidRDefault="007E681B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7E681B">
        <w:rPr>
          <w:rFonts w:cs="Arial"/>
          <w:bCs/>
          <w:spacing w:val="-4"/>
        </w:rPr>
        <w:t xml:space="preserve">Хотели бы </w:t>
      </w:r>
      <w:r>
        <w:rPr>
          <w:rFonts w:cs="Arial"/>
          <w:bCs/>
          <w:spacing w:val="-4"/>
        </w:rPr>
        <w:t>В</w:t>
      </w:r>
      <w:r w:rsidRPr="007E681B">
        <w:rPr>
          <w:rFonts w:cs="Arial"/>
          <w:bCs/>
          <w:spacing w:val="-4"/>
        </w:rPr>
        <w:t>ы, чтобы в России женщины занимали высшие государственные посты наравне с мужчинами?</w:t>
      </w:r>
    </w:p>
    <w:p w:rsidR="007E681B" w:rsidRPr="007E681B" w:rsidRDefault="007E681B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proofErr w:type="gramStart"/>
      <w:r w:rsidRPr="007E681B">
        <w:rPr>
          <w:rFonts w:cs="Arial"/>
          <w:bCs/>
          <w:spacing w:val="-4"/>
        </w:rPr>
        <w:t xml:space="preserve">Хотели бы </w:t>
      </w:r>
      <w:r>
        <w:rPr>
          <w:rFonts w:cs="Arial"/>
          <w:bCs/>
          <w:spacing w:val="-4"/>
        </w:rPr>
        <w:t>В</w:t>
      </w:r>
      <w:r w:rsidRPr="007E681B">
        <w:rPr>
          <w:rFonts w:cs="Arial"/>
          <w:bCs/>
          <w:spacing w:val="-4"/>
        </w:rPr>
        <w:t xml:space="preserve">ы, чтобы в ближайшие 10-15 лет </w:t>
      </w:r>
      <w:r w:rsidR="002C7FDC">
        <w:rPr>
          <w:rFonts w:cs="Arial"/>
          <w:bCs/>
          <w:spacing w:val="-4"/>
        </w:rPr>
        <w:t>П</w:t>
      </w:r>
      <w:r w:rsidRPr="007E681B">
        <w:rPr>
          <w:rFonts w:cs="Arial"/>
          <w:bCs/>
          <w:spacing w:val="-4"/>
        </w:rPr>
        <w:t>резидентом России стала женщина?</w:t>
      </w:r>
      <w:proofErr w:type="gramEnd"/>
    </w:p>
    <w:p w:rsidR="007E681B" w:rsidRPr="007E681B" w:rsidRDefault="007E681B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7E681B">
        <w:rPr>
          <w:rFonts w:cs="Arial"/>
          <w:bCs/>
          <w:spacing w:val="-4"/>
        </w:rPr>
        <w:t>Кто из современных российских женщин-политиков, государственных и общественных деятелей, это могла бы быть?</w:t>
      </w:r>
    </w:p>
    <w:p w:rsidR="007E681B" w:rsidRPr="00E04662" w:rsidRDefault="00B02E92" w:rsidP="007E681B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="007E681B">
        <w:rPr>
          <w:b/>
          <w:color w:val="000000" w:themeColor="text1"/>
        </w:rPr>
        <w:t xml:space="preserve"> </w:t>
      </w:r>
      <w:r w:rsidR="007E681B" w:rsidRPr="00E04662">
        <w:rPr>
          <w:b/>
          <w:color w:val="000000" w:themeColor="text1"/>
        </w:rPr>
        <w:t>раздел:</w:t>
      </w:r>
      <w:r w:rsidR="006E00B1">
        <w:rPr>
          <w:b/>
          <w:color w:val="000000" w:themeColor="text1"/>
        </w:rPr>
        <w:t xml:space="preserve"> «СИРИЙСКИЙ» ВОПРОС В ЗЕРКАЛЕ ОБЩЕСТВЕННОГО МНЕНИЯ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 xml:space="preserve">Следите ли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 за тем, что происходит сейчас в Сирии, и если да, то насколько внимательно?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 относитесь к нанесению военно-воздушными силами России авиаударов в Сирии?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pacing w:val="-6"/>
          <w:sz w:val="28"/>
          <w:szCs w:val="28"/>
        </w:rPr>
      </w:pPr>
      <w:r w:rsidRPr="00E76D0E">
        <w:rPr>
          <w:rFonts w:cs="Arial"/>
          <w:bCs/>
          <w:spacing w:val="-6"/>
        </w:rPr>
        <w:t>Как Вы считаете, следует ли России продолжать вмешиваться в то, что происходит сейчас в Сирии?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 считаете, в каком направлении развивается ситуация в Сирии в последнее время?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 xml:space="preserve">Опасаетесь ли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ы, что нынешнее</w:t>
      </w:r>
      <w:r w:rsidR="002C7FDC">
        <w:rPr>
          <w:rFonts w:cs="Arial"/>
          <w:bCs/>
          <w:spacing w:val="-4"/>
        </w:rPr>
        <w:t xml:space="preserve"> обострение отношений России с З</w:t>
      </w:r>
      <w:r w:rsidRPr="00E76D0E">
        <w:rPr>
          <w:rFonts w:cs="Arial"/>
          <w:bCs/>
          <w:spacing w:val="-4"/>
        </w:rPr>
        <w:t>ападом по поводу Сирии может перерасти в третью мировую войну?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 считаете, после завершения военных действий России следует или не следует оказывать поддержку Сирии</w:t>
      </w:r>
      <w:r w:rsidR="007E681B" w:rsidRPr="00E76D0E">
        <w:rPr>
          <w:rFonts w:cs="Arial"/>
          <w:bCs/>
          <w:caps/>
          <w:spacing w:val="-4"/>
        </w:rPr>
        <w:t>?</w:t>
      </w:r>
    </w:p>
    <w:p w:rsidR="007E681B" w:rsidRPr="00E04662" w:rsidRDefault="00B02E92" w:rsidP="007E681B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7E681B">
        <w:rPr>
          <w:b/>
          <w:color w:val="000000" w:themeColor="text1"/>
        </w:rPr>
        <w:t xml:space="preserve"> </w:t>
      </w:r>
      <w:r w:rsidR="007E681B" w:rsidRPr="00E04662">
        <w:rPr>
          <w:b/>
          <w:color w:val="000000" w:themeColor="text1"/>
        </w:rPr>
        <w:t>раздел:</w:t>
      </w:r>
      <w:r w:rsidR="00A6342D">
        <w:rPr>
          <w:b/>
          <w:color w:val="000000" w:themeColor="text1"/>
        </w:rPr>
        <w:t xml:space="preserve"> УРОВЕНЬ ПРЕСТУПНОСТИ: ВЧЕРА, СЕГОДНЯ, ЗАВТРА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 xml:space="preserve">ы считаете, сегодня уровень преступности там, где </w:t>
      </w:r>
      <w:r w:rsidR="002767DB"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 живёте, высокий или низкий?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 xml:space="preserve">По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 xml:space="preserve">ашему мнению, в настоящее время уровень преступности там, где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 живёте, растёт или сн</w:t>
      </w:r>
      <w:r w:rsidRPr="00E76D0E">
        <w:rPr>
          <w:rFonts w:cs="Arial"/>
          <w:bCs/>
          <w:spacing w:val="-4"/>
        </w:rPr>
        <w:t>и</w:t>
      </w:r>
      <w:r w:rsidRPr="00E76D0E">
        <w:rPr>
          <w:rFonts w:cs="Arial"/>
          <w:bCs/>
          <w:spacing w:val="-4"/>
        </w:rPr>
        <w:t>жается?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 xml:space="preserve">ы думаете, через год уровень преступности там, где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 живёте, будет выше или ниже?</w:t>
      </w:r>
    </w:p>
    <w:p w:rsidR="007E681B" w:rsidRPr="008B3618" w:rsidRDefault="002C7FDC" w:rsidP="00C817A8">
      <w:pPr>
        <w:pStyle w:val="a6"/>
        <w:numPr>
          <w:ilvl w:val="0"/>
          <w:numId w:val="24"/>
        </w:numPr>
        <w:jc w:val="both"/>
        <w:rPr>
          <w:spacing w:val="-6"/>
          <w:sz w:val="28"/>
          <w:szCs w:val="28"/>
        </w:rPr>
      </w:pPr>
      <w:r>
        <w:rPr>
          <w:rFonts w:cs="Arial"/>
          <w:bCs/>
          <w:spacing w:val="-6"/>
        </w:rPr>
        <w:t>Как Вы считаете, там, где В</w:t>
      </w:r>
      <w:r w:rsidR="00E76D0E" w:rsidRPr="008B3618">
        <w:rPr>
          <w:rFonts w:cs="Arial"/>
          <w:bCs/>
          <w:spacing w:val="-6"/>
        </w:rPr>
        <w:t>ы живёте, уровень преступности выше или ниже, чем в целом по России?</w:t>
      </w:r>
    </w:p>
    <w:p w:rsidR="00B02E92" w:rsidRPr="00E04662" w:rsidRDefault="00B02E92" w:rsidP="00B02E92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4 </w:t>
      </w:r>
      <w:r w:rsidRPr="00E04662">
        <w:rPr>
          <w:b/>
          <w:color w:val="000000" w:themeColor="text1"/>
        </w:rPr>
        <w:t>раздел:</w:t>
      </w:r>
      <w:r w:rsidR="009514E6">
        <w:rPr>
          <w:b/>
          <w:color w:val="000000" w:themeColor="text1"/>
        </w:rPr>
        <w:t xml:space="preserve"> НЕ РАНО ЛИ МЫ НА ПЕНСИЮ СОБРАЛИСЬ?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 думаете, для мужчин выходить на пенсию в 60 лет слишком рано, слишком поздно или это именно тот возраст, когда следует выходить на пенсию?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 думаете, для женщин выходить на пенсию в 55 лет слишком рано, слишком поздно или это именно тот возраст, когда следует выходить на пенсию?</w:t>
      </w:r>
    </w:p>
    <w:p w:rsidR="007E681B" w:rsidRPr="00E76D0E" w:rsidRDefault="00E76D0E" w:rsidP="00C817A8">
      <w:pPr>
        <w:pStyle w:val="a6"/>
        <w:numPr>
          <w:ilvl w:val="0"/>
          <w:numId w:val="24"/>
        </w:numPr>
        <w:jc w:val="both"/>
        <w:rPr>
          <w:sz w:val="28"/>
          <w:szCs w:val="28"/>
        </w:rPr>
      </w:pPr>
      <w:r w:rsidRPr="00E76D0E">
        <w:rPr>
          <w:rFonts w:cs="Arial"/>
          <w:bCs/>
          <w:spacing w:val="-4"/>
        </w:rPr>
        <w:t>Одни считают, что пенсионный возраст женщин и мужчин должен быть одинаковым. Другие сч</w:t>
      </w:r>
      <w:r w:rsidRPr="00E76D0E">
        <w:rPr>
          <w:rFonts w:cs="Arial"/>
          <w:bCs/>
          <w:spacing w:val="-4"/>
        </w:rPr>
        <w:t>и</w:t>
      </w:r>
      <w:r w:rsidRPr="00E76D0E">
        <w:rPr>
          <w:rFonts w:cs="Arial"/>
          <w:bCs/>
          <w:spacing w:val="-4"/>
        </w:rPr>
        <w:t xml:space="preserve">тают, что женщины должны выходить на пенсию раньше. С каким мнением  </w:t>
      </w:r>
      <w:r>
        <w:rPr>
          <w:rFonts w:cs="Arial"/>
          <w:bCs/>
          <w:spacing w:val="-4"/>
        </w:rPr>
        <w:t>В</w:t>
      </w:r>
      <w:r w:rsidRPr="00E76D0E">
        <w:rPr>
          <w:rFonts w:cs="Arial"/>
          <w:bCs/>
          <w:spacing w:val="-4"/>
        </w:rPr>
        <w:t>ы согласны?</w:t>
      </w:r>
    </w:p>
    <w:p w:rsidR="00C817A8" w:rsidRPr="00B02E92" w:rsidRDefault="00E76D0E" w:rsidP="00B02E92">
      <w:pPr>
        <w:pStyle w:val="a6"/>
        <w:numPr>
          <w:ilvl w:val="0"/>
          <w:numId w:val="24"/>
        </w:numPr>
        <w:spacing w:after="200" w:line="276" w:lineRule="auto"/>
        <w:jc w:val="both"/>
        <w:rPr>
          <w:b/>
          <w:sz w:val="28"/>
          <w:szCs w:val="28"/>
        </w:rPr>
      </w:pPr>
      <w:proofErr w:type="gramStart"/>
      <w:r w:rsidRPr="00B02E92">
        <w:rPr>
          <w:rFonts w:cs="Arial"/>
          <w:bCs/>
          <w:spacing w:val="-4"/>
        </w:rPr>
        <w:t>Какое</w:t>
      </w:r>
      <w:proofErr w:type="gramEnd"/>
      <w:r w:rsidRPr="00B02E92">
        <w:rPr>
          <w:rFonts w:cs="Arial"/>
          <w:bCs/>
          <w:spacing w:val="-4"/>
        </w:rPr>
        <w:t xml:space="preserve"> из следующих двух мнений Вам ближе</w:t>
      </w:r>
      <w:r w:rsidR="007E681B" w:rsidRPr="00B02E92">
        <w:rPr>
          <w:rFonts w:cs="Arial"/>
          <w:bCs/>
          <w:caps/>
          <w:spacing w:val="-4"/>
        </w:rPr>
        <w:t>?</w:t>
      </w:r>
      <w:r w:rsidR="00C817A8" w:rsidRPr="00B02E92">
        <w:rPr>
          <w:b/>
          <w:sz w:val="28"/>
          <w:szCs w:val="28"/>
        </w:rPr>
        <w:br w:type="page"/>
      </w: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4340" w:rsidRDefault="0060308F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193756" w:rsidRPr="00A54340" w:rsidRDefault="00193756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7D1F" w:rsidRDefault="0060308F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E46174" w:rsidRDefault="00E46174" w:rsidP="00B75174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B5124D" w:rsidRDefault="00B5124D" w:rsidP="00B5124D">
      <w:pPr>
        <w:ind w:left="284"/>
      </w:pPr>
      <w:r>
        <w:t xml:space="preserve">– </w:t>
      </w:r>
      <w:r w:rsidRPr="00E6794B">
        <w:t xml:space="preserve">опрос проведен </w:t>
      </w:r>
      <w:r w:rsidR="00FA2597">
        <w:t>26</w:t>
      </w:r>
      <w:r w:rsidR="00F664E0" w:rsidRPr="00F664E0">
        <w:t xml:space="preserve"> – </w:t>
      </w:r>
      <w:r w:rsidR="00FA2597">
        <w:t>29</w:t>
      </w:r>
      <w:r w:rsidR="00F664E0" w:rsidRPr="00F664E0">
        <w:t xml:space="preserve"> </w:t>
      </w:r>
      <w:r w:rsidR="00FA2597">
        <w:t>октября</w:t>
      </w:r>
      <w:r w:rsidR="00F664E0" w:rsidRPr="00F664E0">
        <w:t xml:space="preserve"> </w:t>
      </w:r>
      <w:r w:rsidR="00A64E55">
        <w:t>2017</w:t>
      </w:r>
      <w:r w:rsidR="003B2FCA">
        <w:t xml:space="preserve"> </w:t>
      </w:r>
      <w:r w:rsidRPr="00E6794B">
        <w:t>г., опрошен</w:t>
      </w:r>
      <w:r w:rsidR="0037586E">
        <w:t>о</w:t>
      </w:r>
      <w:r w:rsidRPr="00E6794B">
        <w:t xml:space="preserve"> </w:t>
      </w:r>
      <w:r w:rsidR="00B75174">
        <w:t>60</w:t>
      </w:r>
      <w:r w:rsidR="00FA2597">
        <w:t>0</w:t>
      </w:r>
      <w:r w:rsidRPr="00E6794B">
        <w:t xml:space="preserve"> человек</w:t>
      </w:r>
      <w:r>
        <w:t>;</w:t>
      </w:r>
    </w:p>
    <w:p w:rsidR="00B5124D" w:rsidRDefault="00B5124D" w:rsidP="00B5124D">
      <w:pPr>
        <w:ind w:left="284"/>
      </w:pPr>
      <w:r>
        <w:t>– метод: телефонное интервью;</w:t>
      </w:r>
    </w:p>
    <w:p w:rsidR="00B5124D" w:rsidRPr="00D41526" w:rsidRDefault="00B5124D" w:rsidP="00B5124D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2940AE" w:rsidRPr="00937EE1" w:rsidRDefault="002940AE" w:rsidP="002940A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2940AE" w:rsidRPr="00937EE1" w:rsidRDefault="002940AE" w:rsidP="002940A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D82D7B6" wp14:editId="4F9A52A2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0AE" w:rsidRPr="00937EE1" w:rsidRDefault="002940AE" w:rsidP="002940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2940AE" w:rsidRPr="00937EE1" w:rsidRDefault="002940AE" w:rsidP="002940A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940AE" w:rsidRPr="00937EE1" w:rsidRDefault="002940AE" w:rsidP="002940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2940AE" w:rsidRPr="00937EE1" w:rsidRDefault="002940AE" w:rsidP="002940A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17984" behindDoc="0" locked="0" layoutInCell="1" allowOverlap="1" wp14:anchorId="6E60F1E2" wp14:editId="182C4D8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817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2940AE" w:rsidRPr="00384F69" w:rsidRDefault="002940AE" w:rsidP="002940AE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1 </w:t>
      </w:r>
      <w:r w:rsidRPr="005C4816">
        <w:rPr>
          <w:b/>
          <w:bCs/>
          <w:i/>
          <w:caps/>
          <w:kern w:val="32"/>
        </w:rPr>
        <w:t>раздел:</w:t>
      </w:r>
      <w:r>
        <w:rPr>
          <w:b/>
          <w:bCs/>
          <w:i/>
          <w:caps/>
          <w:kern w:val="32"/>
        </w:rPr>
        <w:t xml:space="preserve"> </w:t>
      </w:r>
      <w:r w:rsidR="00F31F68" w:rsidRPr="00F31F68">
        <w:rPr>
          <w:b/>
          <w:bCs/>
          <w:i/>
          <w:caps/>
          <w:kern w:val="32"/>
        </w:rPr>
        <w:t>ЖЕНЩИНА – ПРЕЗИДЕНТ? НУ-НУ…</w:t>
      </w:r>
    </w:p>
    <w:p w:rsidR="002940AE" w:rsidRDefault="002940AE" w:rsidP="002940A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0074E4">
        <w:rPr>
          <w:rFonts w:cs="Arial"/>
          <w:b/>
          <w:bCs/>
          <w:caps/>
          <w:spacing w:val="-4"/>
        </w:rPr>
        <w:t>Одобряете ли вы участие женщин в политике?</w:t>
      </w:r>
    </w:p>
    <w:p w:rsidR="002940AE" w:rsidRPr="00C42B70" w:rsidRDefault="002940AE" w:rsidP="002940AE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1</w:t>
      </w:r>
    </w:p>
    <w:bookmarkStart w:id="0" w:name="_MON_1562676946"/>
    <w:bookmarkEnd w:id="0"/>
    <w:p w:rsidR="002940AE" w:rsidRPr="00D966CA" w:rsidRDefault="002940AE" w:rsidP="002940AE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821" w:dyaOrig="56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267.75pt" o:ole="" fillcolor="window">
            <v:imagedata r:id="rId11" o:title=""/>
          </v:shape>
          <o:OLEObject Type="Embed" ProgID="Excel.Sheet.12" ShapeID="_x0000_i1025" DrawAspect="Content" ObjectID="_1573629271" r:id="rId12"/>
        </w:object>
      </w:r>
    </w:p>
    <w:p w:rsidR="002940AE" w:rsidRDefault="002940AE" w:rsidP="002940AE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940AE" w:rsidRDefault="002940AE" w:rsidP="002940AE">
      <w:pPr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В общей сложности </w:t>
      </w:r>
      <w:r w:rsidRPr="002940AE">
        <w:rPr>
          <w:b/>
          <w:szCs w:val="16"/>
        </w:rPr>
        <w:t>71%</w:t>
      </w:r>
      <w:r>
        <w:rPr>
          <w:szCs w:val="16"/>
        </w:rPr>
        <w:t xml:space="preserve"> воронежцев одобряют участие женщин в политике. С неодобрением относятся к подобному явлению только </w:t>
      </w:r>
      <w:r w:rsidRPr="002940AE">
        <w:rPr>
          <w:b/>
          <w:szCs w:val="16"/>
        </w:rPr>
        <w:t>27%</w:t>
      </w:r>
      <w:r>
        <w:rPr>
          <w:szCs w:val="16"/>
        </w:rPr>
        <w:t xml:space="preserve">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>. Как ни удивительно, но люди старшего п</w:t>
      </w:r>
      <w:r>
        <w:rPr>
          <w:szCs w:val="16"/>
        </w:rPr>
        <w:t>о</w:t>
      </w:r>
      <w:r>
        <w:rPr>
          <w:szCs w:val="16"/>
        </w:rPr>
        <w:t>коления  высказывают свое одобрение значительно чаще (</w:t>
      </w:r>
      <w:r w:rsidRPr="002940AE">
        <w:rPr>
          <w:b/>
          <w:szCs w:val="16"/>
        </w:rPr>
        <w:t>73-79%</w:t>
      </w:r>
      <w:r>
        <w:rPr>
          <w:szCs w:val="16"/>
        </w:rPr>
        <w:t>), чем молодежь (</w:t>
      </w:r>
      <w:r w:rsidRPr="002940AE">
        <w:rPr>
          <w:b/>
          <w:szCs w:val="16"/>
        </w:rPr>
        <w:t>61%</w:t>
      </w:r>
      <w:r>
        <w:rPr>
          <w:szCs w:val="16"/>
        </w:rPr>
        <w:t>). Возможно, старшее поколение ещё помнит ленинский завет: «Каждая кухарка должна учиться управлять госуда</w:t>
      </w:r>
      <w:r>
        <w:rPr>
          <w:szCs w:val="16"/>
        </w:rPr>
        <w:t>р</w:t>
      </w:r>
      <w:r>
        <w:rPr>
          <w:szCs w:val="16"/>
        </w:rPr>
        <w:t xml:space="preserve">ством», и считает, что женщины должны стремиться к его осуществлению.  Сами представительницы прекрасного пола чаще </w:t>
      </w:r>
      <w:r w:rsidRPr="00791E59">
        <w:rPr>
          <w:szCs w:val="16"/>
        </w:rPr>
        <w:t>(</w:t>
      </w:r>
      <w:r w:rsidRPr="002940AE">
        <w:rPr>
          <w:b/>
          <w:szCs w:val="16"/>
        </w:rPr>
        <w:t>78%</w:t>
      </w:r>
      <w:r w:rsidRPr="00791E59">
        <w:rPr>
          <w:szCs w:val="16"/>
        </w:rPr>
        <w:t>)</w:t>
      </w:r>
      <w:r>
        <w:rPr>
          <w:szCs w:val="16"/>
        </w:rPr>
        <w:t>, чем мужчины (</w:t>
      </w:r>
      <w:r w:rsidRPr="002940AE">
        <w:rPr>
          <w:b/>
          <w:szCs w:val="16"/>
        </w:rPr>
        <w:t>63%</w:t>
      </w:r>
      <w:r>
        <w:rPr>
          <w:szCs w:val="16"/>
        </w:rPr>
        <w:t xml:space="preserve">), соглашаются с перспективой участия женщин в политической деятельности. </w:t>
      </w:r>
    </w:p>
    <w:p w:rsidR="002940AE" w:rsidRDefault="002940AE" w:rsidP="002940AE">
      <w:pPr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А что по этому поводу думают прочие россияне? Всероссийский опрос проведен </w:t>
      </w:r>
      <w:proofErr w:type="gramStart"/>
      <w:r>
        <w:rPr>
          <w:szCs w:val="16"/>
        </w:rPr>
        <w:t>Левада-Центром</w:t>
      </w:r>
      <w:proofErr w:type="gramEnd"/>
      <w:r>
        <w:rPr>
          <w:szCs w:val="16"/>
        </w:rPr>
        <w:t xml:space="preserve"> в сентябре 2017 года, опрошено 1600 человек в 48 регионах страны. </w:t>
      </w:r>
    </w:p>
    <w:p w:rsidR="002940AE" w:rsidRPr="0044787B" w:rsidRDefault="002940AE" w:rsidP="002940AE">
      <w:pPr>
        <w:autoSpaceDE w:val="0"/>
        <w:autoSpaceDN w:val="0"/>
        <w:adjustRightInd w:val="0"/>
        <w:ind w:firstLine="567"/>
        <w:rPr>
          <w:szCs w:val="16"/>
        </w:rPr>
      </w:pPr>
    </w:p>
    <w:p w:rsidR="002940AE" w:rsidRPr="003A5D29" w:rsidRDefault="002940AE" w:rsidP="002940AE">
      <w:pPr>
        <w:autoSpaceDE w:val="0"/>
        <w:autoSpaceDN w:val="0"/>
        <w:adjustRightInd w:val="0"/>
        <w:ind w:left="567"/>
        <w:jc w:val="center"/>
        <w:rPr>
          <w:b/>
          <w:i/>
          <w:szCs w:val="16"/>
        </w:rPr>
      </w:pPr>
      <w:r w:rsidRPr="003A5D29">
        <w:rPr>
          <w:b/>
          <w:i/>
          <w:szCs w:val="16"/>
        </w:rPr>
        <w:t>Одобряете ли Вы участие женщин в политике?</w:t>
      </w:r>
    </w:p>
    <w:p w:rsidR="002940AE" w:rsidRDefault="002940AE" w:rsidP="002940AE">
      <w:pPr>
        <w:autoSpaceDE w:val="0"/>
        <w:autoSpaceDN w:val="0"/>
        <w:adjustRightInd w:val="0"/>
        <w:ind w:left="567"/>
        <w:jc w:val="center"/>
        <w:rPr>
          <w:i/>
          <w:szCs w:val="16"/>
        </w:rPr>
      </w:pPr>
    </w:p>
    <w:p w:rsidR="002940AE" w:rsidRPr="00C57866" w:rsidRDefault="002940AE" w:rsidP="002940AE">
      <w:pPr>
        <w:autoSpaceDE w:val="0"/>
        <w:autoSpaceDN w:val="0"/>
        <w:adjustRightInd w:val="0"/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>
            <wp:extent cx="6262777" cy="1682151"/>
            <wp:effectExtent l="0" t="0" r="24130" b="1333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940AE" w:rsidRDefault="002940AE" w:rsidP="002940AE">
      <w:pPr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>В целом по России и в Воронеже одинаковое количество опрошенных (</w:t>
      </w:r>
      <w:r w:rsidRPr="00F112E7">
        <w:rPr>
          <w:b/>
          <w:szCs w:val="16"/>
        </w:rPr>
        <w:t>71%</w:t>
      </w:r>
      <w:r>
        <w:rPr>
          <w:szCs w:val="16"/>
        </w:rPr>
        <w:t>) одобряют участие женщин в политике. Но, как говорится, «дьявол кроется в деталях». Воронежцы чаще давали катег</w:t>
      </w:r>
      <w:r>
        <w:rPr>
          <w:szCs w:val="16"/>
        </w:rPr>
        <w:t>о</w:t>
      </w:r>
      <w:r>
        <w:rPr>
          <w:szCs w:val="16"/>
        </w:rPr>
        <w:t xml:space="preserve">ричные ответы: «определенно да» - </w:t>
      </w:r>
      <w:r w:rsidRPr="002940AE">
        <w:rPr>
          <w:b/>
          <w:szCs w:val="16"/>
        </w:rPr>
        <w:t>33%</w:t>
      </w:r>
      <w:r>
        <w:rPr>
          <w:szCs w:val="16"/>
        </w:rPr>
        <w:t xml:space="preserve">, тогда как по стране – только </w:t>
      </w:r>
      <w:r w:rsidRPr="002940AE">
        <w:rPr>
          <w:b/>
          <w:szCs w:val="16"/>
        </w:rPr>
        <w:t>23%</w:t>
      </w:r>
      <w:r>
        <w:rPr>
          <w:szCs w:val="16"/>
        </w:rPr>
        <w:t xml:space="preserve">; «определенно нет» - </w:t>
      </w:r>
      <w:r w:rsidRPr="002940AE">
        <w:rPr>
          <w:b/>
          <w:szCs w:val="16"/>
        </w:rPr>
        <w:t>12%</w:t>
      </w:r>
      <w:r>
        <w:rPr>
          <w:szCs w:val="16"/>
        </w:rPr>
        <w:t>, тогда как по стране – вдвое меньше (</w:t>
      </w:r>
      <w:r w:rsidRPr="002940AE">
        <w:rPr>
          <w:b/>
          <w:szCs w:val="16"/>
        </w:rPr>
        <w:t>6%</w:t>
      </w:r>
      <w:r>
        <w:rPr>
          <w:szCs w:val="16"/>
        </w:rPr>
        <w:t>). Российские исследователи отмечают растущий тренд осла</w:t>
      </w:r>
      <w:r>
        <w:rPr>
          <w:szCs w:val="16"/>
        </w:rPr>
        <w:t>б</w:t>
      </w:r>
      <w:r>
        <w:rPr>
          <w:szCs w:val="16"/>
        </w:rPr>
        <w:t>ления определенности и готовности видеть женщин в качестве политиков (</w:t>
      </w:r>
      <w:r w:rsidRPr="002940AE">
        <w:rPr>
          <w:b/>
          <w:szCs w:val="16"/>
        </w:rPr>
        <w:t>23%</w:t>
      </w:r>
      <w:r>
        <w:rPr>
          <w:szCs w:val="16"/>
        </w:rPr>
        <w:t xml:space="preserve"> в 2017 году против </w:t>
      </w:r>
      <w:r w:rsidRPr="002940AE">
        <w:rPr>
          <w:b/>
          <w:szCs w:val="16"/>
        </w:rPr>
        <w:t>40%</w:t>
      </w:r>
      <w:r>
        <w:rPr>
          <w:szCs w:val="16"/>
        </w:rPr>
        <w:t xml:space="preserve"> в 2006 году). </w:t>
      </w:r>
    </w:p>
    <w:p w:rsidR="0054390A" w:rsidRPr="00937EE1" w:rsidRDefault="0054390A" w:rsidP="0054390A">
      <w:pPr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54390A" w:rsidRPr="00937EE1" w:rsidRDefault="0054390A" w:rsidP="0054390A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9838E2C" wp14:editId="06F205BB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90A" w:rsidRPr="00937EE1" w:rsidRDefault="0054390A" w:rsidP="0054390A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4390A" w:rsidRPr="00937EE1" w:rsidRDefault="0054390A" w:rsidP="0054390A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390A" w:rsidRPr="00937EE1" w:rsidRDefault="0054390A" w:rsidP="0054390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4390A" w:rsidRPr="00937EE1" w:rsidRDefault="0054390A" w:rsidP="0054390A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20032" behindDoc="0" locked="0" layoutInCell="1" allowOverlap="1" wp14:anchorId="0DD27EF3" wp14:editId="5F5CE39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820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E1aSgIAAFkEAAAOAAAAZHJzL2Uyb0RvYy54bWysVNFu0zAUfUfiHyy/d0lKFrZo6YSalpcB&#10;lTY+wLWdxsKxLdtrWiEk2DNSP4Ff4AGkSQO+If0jbLeptvGCEH1wr33t43PPPc7Z+arhYEm1YVIU&#10;MDmKIaACS8LEooBvr6aDEwiMRYIgLgUt4JoaeD56+uSsVTkdylpyQjVwIMLkrSpgba3Ko8jgmjbI&#10;HElFhUtWUjfIuqleRESj1qE3PBrGcRa1UhOlJabGuNVyl4SjgF9VFNs3VWWoBbyAjpsNow7j3I/R&#10;6AzlC41UzfCeBvoHFg1iwl16gCqRReBasz+gGoa1NLKyR1g2kawqhmmowVWTxI+quayRoqEWJ45R&#10;B5nM/4PFr5czDRgpYAaBQI1rUfdl+3G76X50X7cbsP3U/eq+d9+62+5nd7u9cfHd9rOLfbK72y9v&#10;QOaVbJXJHeBYzLTXAq/EpbqQ+J0BQo5rJBY0VHS1Vu6axJ+IHhzxE6Mcn3n7ShK3B11bGWRdVbrx&#10;kE4wsArdWx+6R1cWYLeYZcPTNHZNxn0uQnl/UGljX1LZAB8UkDPhhUU5Wl4Y64mgvN/il4WcMs6D&#10;ObgAbQGHxx7ap4zkjPhsmOjFfMw1WCLvr/ALZT3apuW1IAGtpohM9rFFjO9idzsXHs/V4vjso52B&#10;3p/Gp5OTyUk6SIfZZJDGZTl4MR2ng2yaPD8un5XjcZl88NSSNK8ZIVR4dr2Zk/TvzLJ/VjsbHux8&#10;0CF6iB4Ec2T7/0A6NNP3b+eEuSTrme6b7PwbNu/fmn8g9+cuvv9FGP0G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HjQTVp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54390A" w:rsidRDefault="0054390A" w:rsidP="0054390A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0074E4">
        <w:rPr>
          <w:rFonts w:cs="Arial"/>
          <w:b/>
          <w:bCs/>
          <w:caps/>
          <w:spacing w:val="-4"/>
        </w:rPr>
        <w:t>Хотели бы вы, чтобы в России женщины занимали высшие государственные посты наравне с мужчинами?</w:t>
      </w:r>
    </w:p>
    <w:p w:rsidR="0054390A" w:rsidRPr="00C42B70" w:rsidRDefault="0054390A" w:rsidP="0054390A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</w:p>
    <w:bookmarkStart w:id="1" w:name="_MON_1570865073"/>
    <w:bookmarkEnd w:id="1"/>
    <w:p w:rsidR="0054390A" w:rsidRPr="00D966CA" w:rsidRDefault="0054390A" w:rsidP="0054390A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821" w:dyaOrig="5943">
          <v:shape id="_x0000_i1026" type="#_x0000_t75" style="width:455.25pt;height:279pt" o:ole="" fillcolor="window">
            <v:imagedata r:id="rId14" o:title=""/>
          </v:shape>
          <o:OLEObject Type="Embed" ProgID="Excel.Sheet.12" ShapeID="_x0000_i1026" DrawAspect="Content" ObjectID="_1573629272" r:id="rId15"/>
        </w:object>
      </w:r>
    </w:p>
    <w:p w:rsidR="0054390A" w:rsidRDefault="0054390A" w:rsidP="0054390A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4390A" w:rsidRDefault="0054390A" w:rsidP="002C7FDC">
      <w:pPr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В целом по Воронежу </w:t>
      </w:r>
      <w:r w:rsidRPr="0054390A">
        <w:rPr>
          <w:b/>
          <w:szCs w:val="16"/>
        </w:rPr>
        <w:t>60%</w:t>
      </w:r>
      <w:r>
        <w:rPr>
          <w:szCs w:val="16"/>
        </w:rPr>
        <w:t xml:space="preserve">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 хотели бы, чтобы женщины в России занимали высшие государственные посты наравне с мужчинами. Среди людей старшего поколения это число возрастает до </w:t>
      </w:r>
      <w:r w:rsidRPr="0054390A">
        <w:rPr>
          <w:b/>
          <w:szCs w:val="16"/>
        </w:rPr>
        <w:t>67%</w:t>
      </w:r>
      <w:r>
        <w:rPr>
          <w:szCs w:val="16"/>
        </w:rPr>
        <w:t>. Не желают видеть женщин на высших государственных постах более трети горожан (</w:t>
      </w:r>
      <w:r w:rsidRPr="0054390A">
        <w:rPr>
          <w:b/>
          <w:szCs w:val="16"/>
        </w:rPr>
        <w:t>37%</w:t>
      </w:r>
      <w:r>
        <w:rPr>
          <w:szCs w:val="16"/>
        </w:rPr>
        <w:t>). Среди молодых людей большинство опрошенных (</w:t>
      </w:r>
      <w:r w:rsidRPr="0054390A">
        <w:rPr>
          <w:b/>
          <w:szCs w:val="16"/>
        </w:rPr>
        <w:t>51%</w:t>
      </w:r>
      <w:r>
        <w:rPr>
          <w:szCs w:val="16"/>
        </w:rPr>
        <w:t xml:space="preserve">) негативно воспринимают женщин в качестве управляющих государственной машиной. </w:t>
      </w:r>
    </w:p>
    <w:p w:rsidR="0054390A" w:rsidRDefault="0054390A" w:rsidP="002C7FDC">
      <w:pPr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Сравним мнение по этому вопросу среди воронежцев и россиян в целом. Всероссийский опрос проведен </w:t>
      </w:r>
      <w:proofErr w:type="gramStart"/>
      <w:r>
        <w:rPr>
          <w:szCs w:val="16"/>
        </w:rPr>
        <w:t>Левада-Центром</w:t>
      </w:r>
      <w:proofErr w:type="gramEnd"/>
      <w:r>
        <w:rPr>
          <w:szCs w:val="16"/>
        </w:rPr>
        <w:t xml:space="preserve"> в сентябре 2017 года, опрошено 1600 человек в 48 регионах страны. </w:t>
      </w:r>
    </w:p>
    <w:p w:rsidR="0054390A" w:rsidRDefault="0054390A" w:rsidP="0054390A">
      <w:pPr>
        <w:autoSpaceDE w:val="0"/>
        <w:autoSpaceDN w:val="0"/>
        <w:adjustRightInd w:val="0"/>
        <w:ind w:firstLine="567"/>
        <w:jc w:val="center"/>
        <w:rPr>
          <w:i/>
          <w:szCs w:val="16"/>
        </w:rPr>
      </w:pPr>
    </w:p>
    <w:p w:rsidR="0054390A" w:rsidRDefault="0054390A" w:rsidP="0054390A">
      <w:pPr>
        <w:autoSpaceDE w:val="0"/>
        <w:autoSpaceDN w:val="0"/>
        <w:adjustRightInd w:val="0"/>
        <w:ind w:firstLine="567"/>
        <w:jc w:val="center"/>
        <w:rPr>
          <w:b/>
          <w:bCs/>
          <w:i/>
          <w:szCs w:val="16"/>
        </w:rPr>
      </w:pPr>
      <w:r w:rsidRPr="003A5D29">
        <w:rPr>
          <w:b/>
          <w:bCs/>
          <w:i/>
          <w:szCs w:val="16"/>
        </w:rPr>
        <w:t xml:space="preserve">Хотели бы </w:t>
      </w:r>
      <w:r>
        <w:rPr>
          <w:b/>
          <w:bCs/>
          <w:i/>
          <w:szCs w:val="16"/>
        </w:rPr>
        <w:t>В</w:t>
      </w:r>
      <w:r w:rsidRPr="003A5D29">
        <w:rPr>
          <w:b/>
          <w:bCs/>
          <w:i/>
          <w:szCs w:val="16"/>
        </w:rPr>
        <w:t>ы, чтобы в России женщины занимали высшие государственные посты наравне с мужчинами?</w:t>
      </w:r>
    </w:p>
    <w:p w:rsidR="0054390A" w:rsidRPr="008B3618" w:rsidRDefault="0054390A" w:rsidP="0054390A">
      <w:pPr>
        <w:autoSpaceDE w:val="0"/>
        <w:autoSpaceDN w:val="0"/>
        <w:adjustRightInd w:val="0"/>
        <w:ind w:firstLine="567"/>
        <w:jc w:val="center"/>
        <w:rPr>
          <w:i/>
          <w:szCs w:val="16"/>
        </w:rPr>
      </w:pPr>
    </w:p>
    <w:p w:rsidR="0054390A" w:rsidRDefault="0054390A" w:rsidP="0054390A">
      <w:pPr>
        <w:autoSpaceDE w:val="0"/>
        <w:autoSpaceDN w:val="0"/>
        <w:adjustRightInd w:val="0"/>
        <w:ind w:firstLine="567"/>
        <w:jc w:val="center"/>
        <w:rPr>
          <w:i/>
          <w:szCs w:val="16"/>
          <w:lang w:val="en-US"/>
        </w:rPr>
      </w:pPr>
      <w:r>
        <w:rPr>
          <w:noProof/>
          <w:szCs w:val="16"/>
        </w:rPr>
        <w:drawing>
          <wp:inline distT="0" distB="0" distL="0" distR="0" wp14:anchorId="4542F7AF" wp14:editId="3524D981">
            <wp:extent cx="6262777" cy="1682151"/>
            <wp:effectExtent l="0" t="0" r="24130" b="1333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4390A" w:rsidRDefault="0054390A" w:rsidP="0054390A">
      <w:pPr>
        <w:autoSpaceDE w:val="0"/>
        <w:autoSpaceDN w:val="0"/>
        <w:adjustRightInd w:val="0"/>
        <w:ind w:firstLine="567"/>
        <w:jc w:val="both"/>
        <w:rPr>
          <w:szCs w:val="16"/>
        </w:rPr>
      </w:pPr>
      <w:r>
        <w:rPr>
          <w:szCs w:val="16"/>
        </w:rPr>
        <w:t xml:space="preserve">Воронежцы в отличие от россиян в целом более определенно высказываются как за занятие женщинами высоких государственных постов – </w:t>
      </w:r>
      <w:r w:rsidRPr="0054390A">
        <w:rPr>
          <w:b/>
          <w:szCs w:val="16"/>
        </w:rPr>
        <w:t>27%</w:t>
      </w:r>
      <w:r>
        <w:rPr>
          <w:szCs w:val="16"/>
        </w:rPr>
        <w:t xml:space="preserve"> (</w:t>
      </w:r>
      <w:r w:rsidRPr="0054390A">
        <w:rPr>
          <w:b/>
          <w:szCs w:val="16"/>
        </w:rPr>
        <w:t>16%</w:t>
      </w:r>
      <w:r>
        <w:rPr>
          <w:szCs w:val="16"/>
        </w:rPr>
        <w:t xml:space="preserve"> по стране), так и против этого – </w:t>
      </w:r>
      <w:r w:rsidRPr="0054390A">
        <w:rPr>
          <w:b/>
          <w:szCs w:val="16"/>
        </w:rPr>
        <w:t>16%</w:t>
      </w:r>
      <w:r>
        <w:rPr>
          <w:szCs w:val="16"/>
        </w:rPr>
        <w:t xml:space="preserve"> (</w:t>
      </w:r>
      <w:r w:rsidRPr="0054390A">
        <w:rPr>
          <w:b/>
          <w:szCs w:val="16"/>
        </w:rPr>
        <w:t>8%</w:t>
      </w:r>
      <w:r>
        <w:rPr>
          <w:szCs w:val="16"/>
        </w:rPr>
        <w:t xml:space="preserve"> по стране). По России в целом, как свидетельствуют московские социологи, сокращается доля людей,  определенно желающих видеть женщин на государственных постах с </w:t>
      </w:r>
      <w:r w:rsidRPr="0054390A">
        <w:rPr>
          <w:b/>
          <w:szCs w:val="16"/>
        </w:rPr>
        <w:t>35%</w:t>
      </w:r>
      <w:r>
        <w:rPr>
          <w:szCs w:val="16"/>
        </w:rPr>
        <w:t xml:space="preserve"> в 2006 до </w:t>
      </w:r>
      <w:r w:rsidRPr="0054390A">
        <w:rPr>
          <w:b/>
          <w:szCs w:val="16"/>
        </w:rPr>
        <w:t>16%</w:t>
      </w:r>
      <w:r>
        <w:rPr>
          <w:szCs w:val="16"/>
        </w:rPr>
        <w:t xml:space="preserve"> в 2017, ос</w:t>
      </w:r>
      <w:r>
        <w:rPr>
          <w:szCs w:val="16"/>
        </w:rPr>
        <w:t>о</w:t>
      </w:r>
      <w:r>
        <w:rPr>
          <w:szCs w:val="16"/>
        </w:rPr>
        <w:t>бенно после 2013 года. И напротив, постепенно растет нежелание, чтобы женщины управляли страной наравне с мужчинами (</w:t>
      </w:r>
      <w:r>
        <w:rPr>
          <w:szCs w:val="16"/>
          <w:lang w:val="en-US"/>
        </w:rPr>
        <w:t>www</w:t>
      </w:r>
      <w:r w:rsidRPr="00BD761F">
        <w:rPr>
          <w:szCs w:val="16"/>
        </w:rPr>
        <w:t>.</w:t>
      </w:r>
      <w:proofErr w:type="spellStart"/>
      <w:r>
        <w:rPr>
          <w:szCs w:val="16"/>
          <w:lang w:val="en-US"/>
        </w:rPr>
        <w:t>levada</w:t>
      </w:r>
      <w:proofErr w:type="spellEnd"/>
      <w:r w:rsidRPr="00BD761F">
        <w:rPr>
          <w:szCs w:val="16"/>
        </w:rPr>
        <w:t>.</w:t>
      </w:r>
      <w:proofErr w:type="spellStart"/>
      <w:r>
        <w:rPr>
          <w:szCs w:val="16"/>
          <w:lang w:val="en-US"/>
        </w:rPr>
        <w:t>ru</w:t>
      </w:r>
      <w:proofErr w:type="spellEnd"/>
      <w:r w:rsidRPr="00BD761F">
        <w:rPr>
          <w:szCs w:val="16"/>
        </w:rPr>
        <w:t>/2017/10)</w:t>
      </w:r>
      <w:r>
        <w:rPr>
          <w:szCs w:val="16"/>
        </w:rPr>
        <w:t xml:space="preserve">. </w:t>
      </w:r>
    </w:p>
    <w:p w:rsidR="008442E9" w:rsidRPr="00937EE1" w:rsidRDefault="0054390A" w:rsidP="008442E9">
      <w:pPr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szCs w:val="16"/>
        </w:rPr>
        <w:br w:type="page"/>
      </w:r>
      <w:r w:rsidR="008442E9"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8442E9" w:rsidRPr="00937EE1">
        <w:rPr>
          <w:rFonts w:ascii="Arial" w:hAnsi="Arial" w:cs="Arial"/>
          <w:b/>
          <w:caps/>
          <w:sz w:val="22"/>
        </w:rPr>
        <w:t>квалитас</w:t>
      </w:r>
      <w:r w:rsidR="008442E9" w:rsidRPr="00937EE1">
        <w:rPr>
          <w:rFonts w:ascii="Arial" w:hAnsi="Arial" w:cs="Arial"/>
          <w:b/>
          <w:sz w:val="22"/>
        </w:rPr>
        <w:t>»</w:t>
      </w:r>
      <w:proofErr w:type="gramStart"/>
      <w:r w:rsidR="008442E9" w:rsidRPr="00937EE1">
        <w:rPr>
          <w:rFonts w:ascii="Arial" w:hAnsi="Arial" w:cs="Arial"/>
          <w:b/>
          <w:sz w:val="22"/>
        </w:rPr>
        <w:t>.</w:t>
      </w:r>
      <w:proofErr w:type="gramEnd"/>
      <w:r w:rsidR="008442E9" w:rsidRPr="00937EE1">
        <w:rPr>
          <w:rFonts w:ascii="Arial" w:hAnsi="Arial" w:cs="Arial"/>
          <w:b/>
          <w:sz w:val="22"/>
        </w:rPr>
        <w:t xml:space="preserve"> </w:t>
      </w:r>
      <w:proofErr w:type="gramStart"/>
      <w:r w:rsidR="008442E9">
        <w:rPr>
          <w:rFonts w:ascii="Arial" w:hAnsi="Arial" w:cs="Arial"/>
          <w:b/>
          <w:sz w:val="22"/>
        </w:rPr>
        <w:t>т</w:t>
      </w:r>
      <w:proofErr w:type="gramEnd"/>
      <w:r w:rsidR="008442E9" w:rsidRPr="00937EE1">
        <w:rPr>
          <w:rFonts w:ascii="Arial" w:hAnsi="Arial" w:cs="Arial"/>
          <w:b/>
          <w:sz w:val="22"/>
        </w:rPr>
        <w:t>ел.: (473) 251-90-75, 251-20-75</w:t>
      </w:r>
    </w:p>
    <w:p w:rsidR="008442E9" w:rsidRPr="00937EE1" w:rsidRDefault="008442E9" w:rsidP="008442E9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4DA8FA1" wp14:editId="0FC4E9F5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2E9" w:rsidRPr="00937EE1" w:rsidRDefault="008442E9" w:rsidP="008442E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8442E9" w:rsidRPr="00937EE1" w:rsidRDefault="008442E9" w:rsidP="008442E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442E9" w:rsidRPr="00937EE1" w:rsidRDefault="008442E9" w:rsidP="008442E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8442E9" w:rsidRPr="00937EE1" w:rsidRDefault="008442E9" w:rsidP="008442E9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22080" behindDoc="0" locked="0" layoutInCell="1" allowOverlap="1" wp14:anchorId="10502703" wp14:editId="6DF54AB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822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ktTVF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8442E9" w:rsidRDefault="008442E9" w:rsidP="008442E9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proofErr w:type="gramStart"/>
      <w:r w:rsidRPr="000074E4">
        <w:rPr>
          <w:rFonts w:cs="Arial"/>
          <w:b/>
          <w:bCs/>
          <w:caps/>
          <w:spacing w:val="-4"/>
        </w:rPr>
        <w:t>Хотели бы вы, чтобы в ближайшие 10-15 лет президентом Ро</w:t>
      </w:r>
      <w:r w:rsidRPr="000074E4">
        <w:rPr>
          <w:rFonts w:cs="Arial"/>
          <w:b/>
          <w:bCs/>
          <w:caps/>
          <w:spacing w:val="-4"/>
        </w:rPr>
        <w:t>с</w:t>
      </w:r>
      <w:r w:rsidRPr="000074E4">
        <w:rPr>
          <w:rFonts w:cs="Arial"/>
          <w:b/>
          <w:bCs/>
          <w:caps/>
          <w:spacing w:val="-4"/>
        </w:rPr>
        <w:t>сии стала женщина?</w:t>
      </w:r>
      <w:proofErr w:type="gramEnd"/>
    </w:p>
    <w:p w:rsidR="008442E9" w:rsidRPr="00C42B70" w:rsidRDefault="008442E9" w:rsidP="008442E9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3</w:t>
      </w:r>
    </w:p>
    <w:bookmarkStart w:id="2" w:name="_MON_1570865219"/>
    <w:bookmarkEnd w:id="2"/>
    <w:p w:rsidR="008442E9" w:rsidRPr="00D966CA" w:rsidRDefault="008442E9" w:rsidP="008442E9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821" w:dyaOrig="6638">
          <v:shape id="_x0000_i1027" type="#_x0000_t75" style="width:454.5pt;height:312pt" o:ole="" fillcolor="window">
            <v:imagedata r:id="rId17" o:title=""/>
          </v:shape>
          <o:OLEObject Type="Embed" ProgID="Excel.Sheet.12" ShapeID="_x0000_i1027" DrawAspect="Content" ObjectID="_1573629273" r:id="rId18"/>
        </w:object>
      </w:r>
    </w:p>
    <w:p w:rsidR="008442E9" w:rsidRDefault="008442E9" w:rsidP="008442E9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442E9" w:rsidRPr="008442E9" w:rsidRDefault="008442E9" w:rsidP="008442E9">
      <w:pPr>
        <w:ind w:firstLine="567"/>
        <w:jc w:val="both"/>
      </w:pPr>
      <w:r w:rsidRPr="008442E9">
        <w:t>Только пятая часть жителей города Воронежа (</w:t>
      </w:r>
      <w:r w:rsidRPr="008442E9">
        <w:rPr>
          <w:b/>
        </w:rPr>
        <w:t>21%</w:t>
      </w:r>
      <w:r w:rsidRPr="008442E9">
        <w:t>) согласны были бы видеть женщину на гла</w:t>
      </w:r>
      <w:r w:rsidRPr="008442E9">
        <w:t>в</w:t>
      </w:r>
      <w:r w:rsidRPr="008442E9">
        <w:t>ном государственном посту в России. Чуть выше это число среди домохозяек (</w:t>
      </w:r>
      <w:r w:rsidRPr="008442E9">
        <w:rPr>
          <w:b/>
        </w:rPr>
        <w:t>24%</w:t>
      </w:r>
      <w:r w:rsidRPr="008442E9">
        <w:t>), и совсем мало среди предпринимателей, владельцев собственного бизнеса (</w:t>
      </w:r>
      <w:r w:rsidRPr="008442E9">
        <w:rPr>
          <w:b/>
        </w:rPr>
        <w:t>6%</w:t>
      </w:r>
      <w:r w:rsidRPr="008442E9">
        <w:t xml:space="preserve">). </w:t>
      </w:r>
    </w:p>
    <w:p w:rsidR="008442E9" w:rsidRPr="00F112E7" w:rsidRDefault="00F112E7" w:rsidP="008442E9">
      <w:pPr>
        <w:ind w:firstLine="567"/>
        <w:jc w:val="both"/>
      </w:pPr>
      <w:r>
        <w:t>Что удивительно, и женщины, и мужчины в равной степени не готовы видеть женщину в кресле Президента РФ, даже в среднесрочной перспективе.</w:t>
      </w:r>
    </w:p>
    <w:p w:rsidR="008442E9" w:rsidRPr="008442E9" w:rsidRDefault="008442E9" w:rsidP="008442E9">
      <w:pPr>
        <w:ind w:firstLine="567"/>
        <w:jc w:val="both"/>
      </w:pPr>
      <w:r w:rsidRPr="008442E9">
        <w:t xml:space="preserve">Как оценивают подобную перспективу жители прочих российских регионов? Всероссийский опрос проведен </w:t>
      </w:r>
      <w:proofErr w:type="gramStart"/>
      <w:r w:rsidRPr="008442E9">
        <w:t>Левада-Центром</w:t>
      </w:r>
      <w:proofErr w:type="gramEnd"/>
      <w:r w:rsidRPr="008442E9">
        <w:t xml:space="preserve"> в сентябре 2017 года, опрошено 1600 человек в 48 регионах страны.</w:t>
      </w:r>
    </w:p>
    <w:p w:rsidR="008442E9" w:rsidRPr="008B3618" w:rsidRDefault="008442E9" w:rsidP="008442E9">
      <w:pPr>
        <w:spacing w:line="276" w:lineRule="auto"/>
        <w:ind w:firstLine="567"/>
        <w:jc w:val="center"/>
        <w:rPr>
          <w:b/>
          <w:bCs/>
          <w:i/>
          <w:szCs w:val="16"/>
        </w:rPr>
      </w:pPr>
    </w:p>
    <w:p w:rsidR="008442E9" w:rsidRDefault="008442E9" w:rsidP="008442E9">
      <w:pPr>
        <w:spacing w:line="276" w:lineRule="auto"/>
        <w:ind w:firstLine="567"/>
        <w:jc w:val="center"/>
        <w:rPr>
          <w:b/>
          <w:bCs/>
          <w:i/>
          <w:szCs w:val="16"/>
        </w:rPr>
      </w:pPr>
      <w:proofErr w:type="gramStart"/>
      <w:r w:rsidRPr="004F5245">
        <w:rPr>
          <w:b/>
          <w:bCs/>
          <w:i/>
          <w:szCs w:val="16"/>
        </w:rPr>
        <w:t xml:space="preserve">Хотели бы </w:t>
      </w:r>
      <w:r>
        <w:rPr>
          <w:b/>
          <w:bCs/>
          <w:i/>
          <w:szCs w:val="16"/>
        </w:rPr>
        <w:t>В</w:t>
      </w:r>
      <w:r w:rsidRPr="004F5245">
        <w:rPr>
          <w:b/>
          <w:bCs/>
          <w:i/>
          <w:szCs w:val="16"/>
        </w:rPr>
        <w:t xml:space="preserve">ы, чтобы в ближайшие 10-15 лет </w:t>
      </w:r>
      <w:r>
        <w:rPr>
          <w:b/>
          <w:bCs/>
          <w:i/>
          <w:szCs w:val="16"/>
        </w:rPr>
        <w:t>П</w:t>
      </w:r>
      <w:r w:rsidRPr="004F5245">
        <w:rPr>
          <w:b/>
          <w:bCs/>
          <w:i/>
          <w:szCs w:val="16"/>
        </w:rPr>
        <w:t>резидентом России стала женщина?</w:t>
      </w:r>
      <w:proofErr w:type="gramEnd"/>
    </w:p>
    <w:p w:rsidR="00F112E7" w:rsidRPr="004F5245" w:rsidRDefault="00F112E7" w:rsidP="008442E9">
      <w:pPr>
        <w:spacing w:line="276" w:lineRule="auto"/>
        <w:ind w:firstLine="567"/>
        <w:jc w:val="center"/>
        <w:rPr>
          <w:b/>
          <w:bCs/>
          <w:i/>
          <w:szCs w:val="16"/>
        </w:rPr>
      </w:pPr>
    </w:p>
    <w:p w:rsidR="008442E9" w:rsidRDefault="008442E9" w:rsidP="008442E9">
      <w:pPr>
        <w:spacing w:line="276" w:lineRule="auto"/>
        <w:ind w:firstLine="567"/>
        <w:jc w:val="center"/>
        <w:rPr>
          <w:b/>
          <w:bCs/>
          <w:i/>
          <w:szCs w:val="16"/>
          <w:lang w:val="en-US"/>
        </w:rPr>
      </w:pPr>
      <w:r>
        <w:rPr>
          <w:noProof/>
          <w:szCs w:val="16"/>
        </w:rPr>
        <w:drawing>
          <wp:inline distT="0" distB="0" distL="0" distR="0" wp14:anchorId="720E1013" wp14:editId="208BA7FC">
            <wp:extent cx="6262777" cy="1682151"/>
            <wp:effectExtent l="0" t="0" r="24130" b="1333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442E9" w:rsidRPr="008442E9" w:rsidRDefault="008442E9" w:rsidP="008442E9">
      <w:pPr>
        <w:ind w:firstLine="567"/>
        <w:jc w:val="both"/>
      </w:pPr>
      <w:r w:rsidRPr="008442E9">
        <w:t>Воронежцы категоричнее, чем россияне в целом в отрицании отдавать женщине главный гос</w:t>
      </w:r>
      <w:r w:rsidRPr="008442E9">
        <w:t>у</w:t>
      </w:r>
      <w:r w:rsidRPr="008442E9">
        <w:t xml:space="preserve">дарственный пост: «определенно нет» - </w:t>
      </w:r>
      <w:r w:rsidRPr="008442E9">
        <w:rPr>
          <w:b/>
        </w:rPr>
        <w:t>42%</w:t>
      </w:r>
      <w:r w:rsidRPr="008442E9">
        <w:t xml:space="preserve"> в Воронеже и только </w:t>
      </w:r>
      <w:r w:rsidRPr="008442E9">
        <w:rPr>
          <w:b/>
        </w:rPr>
        <w:t>22%</w:t>
      </w:r>
      <w:r w:rsidRPr="008442E9">
        <w:t xml:space="preserve"> по стране. Московские соци</w:t>
      </w:r>
      <w:r w:rsidRPr="008442E9">
        <w:t>о</w:t>
      </w:r>
      <w:r w:rsidRPr="008442E9">
        <w:t xml:space="preserve">логи отмечают, что число сторонников «женщины президента» падает с </w:t>
      </w:r>
      <w:r w:rsidRPr="008442E9">
        <w:rPr>
          <w:b/>
        </w:rPr>
        <w:t>21%</w:t>
      </w:r>
      <w:r w:rsidRPr="008442E9">
        <w:t xml:space="preserve"> в 2006 году до </w:t>
      </w:r>
      <w:r w:rsidRPr="008442E9">
        <w:rPr>
          <w:b/>
        </w:rPr>
        <w:t>11%</w:t>
      </w:r>
      <w:r w:rsidRPr="008442E9">
        <w:t xml:space="preserve"> в 2017 году (www.levada.ru/2017/10). </w:t>
      </w:r>
      <w:r w:rsidRPr="008442E9">
        <w:br w:type="page"/>
      </w:r>
    </w:p>
    <w:p w:rsidR="00590D16" w:rsidRPr="00937EE1" w:rsidRDefault="00590D16" w:rsidP="00590D1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590D16" w:rsidRPr="00937EE1" w:rsidRDefault="00590D16" w:rsidP="00590D1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6AA340C4" wp14:editId="13F89AEA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D16" w:rsidRPr="00937EE1" w:rsidRDefault="00590D16" w:rsidP="00590D1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90D16" w:rsidRPr="00937EE1" w:rsidRDefault="00590D16" w:rsidP="00590D1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90D16" w:rsidRPr="00937EE1" w:rsidRDefault="00590D16" w:rsidP="00590D1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90D16" w:rsidRPr="00937EE1" w:rsidRDefault="00590D16" w:rsidP="00590D16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24128" behindDoc="0" locked="0" layoutInCell="1" allowOverlap="1" wp14:anchorId="435BB236" wp14:editId="2FD0AC1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824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90D16" w:rsidRDefault="00590D16" w:rsidP="00590D16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D44ED">
        <w:rPr>
          <w:rFonts w:cs="Arial"/>
          <w:b/>
          <w:bCs/>
          <w:caps/>
          <w:spacing w:val="-4"/>
        </w:rPr>
        <w:t>Кто из современных российских женщин-политиков, гос</w:t>
      </w:r>
      <w:r w:rsidRPr="00CD44ED">
        <w:rPr>
          <w:rFonts w:cs="Arial"/>
          <w:b/>
          <w:bCs/>
          <w:caps/>
          <w:spacing w:val="-4"/>
        </w:rPr>
        <w:t>у</w:t>
      </w:r>
      <w:r w:rsidRPr="00CD44ED">
        <w:rPr>
          <w:rFonts w:cs="Arial"/>
          <w:b/>
          <w:bCs/>
          <w:caps/>
          <w:spacing w:val="-4"/>
        </w:rPr>
        <w:t>дарственных и общественных деятелей, это могла бы быть?</w:t>
      </w:r>
    </w:p>
    <w:p w:rsidR="00590D16" w:rsidRPr="00C42B70" w:rsidRDefault="00590D16" w:rsidP="00590D16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4</w:t>
      </w:r>
      <w:r>
        <w:rPr>
          <w:i/>
          <w:szCs w:val="16"/>
        </w:rPr>
        <w:t>(окончание таблицы на следующей странице)</w:t>
      </w:r>
    </w:p>
    <w:bookmarkStart w:id="3" w:name="_MON_1570865554"/>
    <w:bookmarkEnd w:id="3"/>
    <w:p w:rsidR="00590D16" w:rsidRPr="00D966CA" w:rsidRDefault="00590D16" w:rsidP="00590D16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10247" w:dyaOrig="6638">
          <v:shape id="_x0000_i1028" type="#_x0000_t75" style="width:474pt;height:312pt" o:ole="" fillcolor="window">
            <v:imagedata r:id="rId20" o:title=""/>
          </v:shape>
          <o:OLEObject Type="Embed" ProgID="Excel.Sheet.12" ShapeID="_x0000_i1028" DrawAspect="Content" ObjectID="_1573629274" r:id="rId21"/>
        </w:object>
      </w:r>
    </w:p>
    <w:p w:rsidR="00590D16" w:rsidRDefault="00590D16" w:rsidP="00590D16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90D16" w:rsidRPr="008B3618" w:rsidRDefault="00590D16" w:rsidP="00590D16">
      <w:pPr>
        <w:ind w:firstLine="567"/>
        <w:jc w:val="both"/>
      </w:pPr>
    </w:p>
    <w:p w:rsidR="00590D16" w:rsidRPr="00590D16" w:rsidRDefault="00590D16" w:rsidP="00590D16">
      <w:pPr>
        <w:ind w:firstLine="567"/>
        <w:jc w:val="both"/>
      </w:pPr>
      <w:r w:rsidRPr="00590D16">
        <w:t xml:space="preserve">Социологи </w:t>
      </w:r>
      <w:proofErr w:type="gramStart"/>
      <w:r w:rsidRPr="00590D16">
        <w:t>Левада-Центра</w:t>
      </w:r>
      <w:proofErr w:type="gramEnd"/>
      <w:r w:rsidRPr="00590D16">
        <w:t xml:space="preserve"> предложили респондентам всероссийского опроса назвать имена женщин-политиков, государственных или общественных деятелей, которые могли бы в 2018 году ба</w:t>
      </w:r>
      <w:r w:rsidRPr="00590D16">
        <w:t>л</w:t>
      </w:r>
      <w:r w:rsidRPr="00590D16">
        <w:t xml:space="preserve">лотироваться на президентских выборах. Из ответов респондентов был составлен список женщин-политиков, которые, по мнению населения, могли бы стать кандидатками в Президенты РФ. </w:t>
      </w:r>
    </w:p>
    <w:p w:rsidR="00590D16" w:rsidRPr="00590D16" w:rsidRDefault="00590D16" w:rsidP="00590D16">
      <w:pPr>
        <w:ind w:firstLine="567"/>
        <w:jc w:val="both"/>
      </w:pPr>
      <w:r w:rsidRPr="00590D16">
        <w:t>Институт общественного мнения «Квалитас» предложил воронежцам оценить шансы женщин-политиков, представленных в этом списке. Здесь лидируют функционеры от власти, занимающие те или иные государственные должности последние 20 лет. На первом месте – с большим отрывом В</w:t>
      </w:r>
      <w:r w:rsidRPr="00590D16">
        <w:t>а</w:t>
      </w:r>
      <w:r w:rsidRPr="00590D16">
        <w:t>лентина Матвиенко (</w:t>
      </w:r>
      <w:r w:rsidRPr="00590D16">
        <w:rPr>
          <w:b/>
        </w:rPr>
        <w:t>14%</w:t>
      </w:r>
      <w:r w:rsidRPr="00590D16">
        <w:t xml:space="preserve">), которая сейчас занимает должность председателя Совета Федерации РФ. Ирина Хакамада, вторая по популярности, хотя и набрала </w:t>
      </w:r>
      <w:r w:rsidRPr="00590D16">
        <w:rPr>
          <w:b/>
        </w:rPr>
        <w:t>2%</w:t>
      </w:r>
      <w:r w:rsidRPr="00590D16">
        <w:t xml:space="preserve"> голосов воронежцев, но давно уш</w:t>
      </w:r>
      <w:r w:rsidR="00F112E7">
        <w:t>л</w:t>
      </w:r>
      <w:r w:rsidRPr="00590D16">
        <w:t xml:space="preserve">а из реальной политики и больше в неё не вернется, о чем делала официальные заявления. Мария Захарова, которая собрала около </w:t>
      </w:r>
      <w:r w:rsidRPr="00590D16">
        <w:rPr>
          <w:b/>
        </w:rPr>
        <w:t>2%</w:t>
      </w:r>
      <w:r w:rsidRPr="00590D16">
        <w:t>, сейчас занимает пост директора Департамента информации и печати М</w:t>
      </w:r>
      <w:r w:rsidRPr="00590D16">
        <w:t>и</w:t>
      </w:r>
      <w:r w:rsidRPr="00590D16">
        <w:t>нистерства иностранных дел РФ. Показатели прочих «кандидаток» стремятся к нулю.</w:t>
      </w:r>
    </w:p>
    <w:p w:rsidR="00590D16" w:rsidRPr="00590D16" w:rsidRDefault="00590D16" w:rsidP="00590D16">
      <w:pPr>
        <w:ind w:firstLine="567"/>
        <w:jc w:val="both"/>
      </w:pPr>
      <w:r w:rsidRPr="00590D16">
        <w:t>Вообще-то, кроме Оксаны Дмитриевой, Ирины Хакамады и Ксении Собчак, в списке нет больше оппозиционных политиков женщин.  Оксана Дмитриева из партии Справедливая Россия сейчас деп</w:t>
      </w:r>
      <w:r w:rsidRPr="00590D16">
        <w:t>у</w:t>
      </w:r>
      <w:r w:rsidRPr="00590D16">
        <w:t>тат Законодательного собрания Санкт-Петербурга. В июле 2017 года она была выдвинута на предвар</w:t>
      </w:r>
      <w:r w:rsidRPr="00590D16">
        <w:t>и</w:t>
      </w:r>
      <w:r w:rsidRPr="00590D16">
        <w:t xml:space="preserve">тельное голосование Партии Роста для отбора кандидата в Президенты на выборах 2018 года. Ксения Собчак – одна из постоянных ведущих канала «Дождь». </w:t>
      </w:r>
    </w:p>
    <w:p w:rsidR="00590D16" w:rsidRPr="00590D16" w:rsidRDefault="00590D16" w:rsidP="00590D16">
      <w:pPr>
        <w:ind w:firstLine="567"/>
        <w:jc w:val="both"/>
      </w:pPr>
      <w:r w:rsidRPr="00590D16">
        <w:t>Некоторые выступают против участия женщин в президентских выборах (</w:t>
      </w:r>
      <w:r w:rsidRPr="00590D16">
        <w:rPr>
          <w:b/>
        </w:rPr>
        <w:t>12%</w:t>
      </w:r>
      <w:r w:rsidRPr="00590D16">
        <w:t>), более трети в</w:t>
      </w:r>
      <w:r w:rsidRPr="00590D16">
        <w:t>о</w:t>
      </w:r>
      <w:r w:rsidRPr="00590D16">
        <w:t>ронежцев считают, что таких женщин в России нет, и каждый третий опрошенный затруднился отв</w:t>
      </w:r>
      <w:r w:rsidRPr="00590D16">
        <w:t>е</w:t>
      </w:r>
      <w:r w:rsidRPr="00590D16">
        <w:t xml:space="preserve">тить. </w:t>
      </w:r>
    </w:p>
    <w:p w:rsidR="00590D16" w:rsidRDefault="00590D16" w:rsidP="00590D16">
      <w:pPr>
        <w:spacing w:line="276" w:lineRule="auto"/>
        <w:ind w:firstLine="567"/>
        <w:rPr>
          <w:i/>
          <w:szCs w:val="16"/>
        </w:rPr>
      </w:pPr>
      <w:r>
        <w:rPr>
          <w:i/>
          <w:szCs w:val="16"/>
        </w:rPr>
        <w:br w:type="page"/>
      </w:r>
    </w:p>
    <w:p w:rsidR="00590D16" w:rsidRPr="00937EE1" w:rsidRDefault="00590D16" w:rsidP="00590D1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590D16" w:rsidRPr="00937EE1" w:rsidRDefault="00590D16" w:rsidP="00590D1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2119486" wp14:editId="377BB3DE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D16" w:rsidRPr="00937EE1" w:rsidRDefault="00590D16" w:rsidP="00590D1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90D16" w:rsidRPr="00937EE1" w:rsidRDefault="00590D16" w:rsidP="00590D16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90D16" w:rsidRPr="00937EE1" w:rsidRDefault="00590D16" w:rsidP="00590D1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90D16" w:rsidRPr="00937EE1" w:rsidRDefault="00590D16" w:rsidP="00590D16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26176" behindDoc="0" locked="0" layoutInCell="1" allowOverlap="1" wp14:anchorId="1FB027AA" wp14:editId="43EE5A5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826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t7H&#10;w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590D16" w:rsidRDefault="00590D16" w:rsidP="00590D16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D44ED">
        <w:rPr>
          <w:rFonts w:cs="Arial"/>
          <w:b/>
          <w:bCs/>
          <w:caps/>
          <w:spacing w:val="-4"/>
        </w:rPr>
        <w:t>Кто из современных российских женщин-политиков, гос</w:t>
      </w:r>
      <w:r w:rsidRPr="00CD44ED">
        <w:rPr>
          <w:rFonts w:cs="Arial"/>
          <w:b/>
          <w:bCs/>
          <w:caps/>
          <w:spacing w:val="-4"/>
        </w:rPr>
        <w:t>у</w:t>
      </w:r>
      <w:r w:rsidRPr="00CD44ED">
        <w:rPr>
          <w:rFonts w:cs="Arial"/>
          <w:b/>
          <w:bCs/>
          <w:caps/>
          <w:spacing w:val="-4"/>
        </w:rPr>
        <w:t>дарственных и общественных деятелей, это могла бы быть?</w:t>
      </w:r>
    </w:p>
    <w:p w:rsidR="00590D16" w:rsidRPr="00C42B70" w:rsidRDefault="00590D16" w:rsidP="00590D16">
      <w:pPr>
        <w:jc w:val="right"/>
        <w:rPr>
          <w:i/>
          <w:szCs w:val="16"/>
        </w:rPr>
      </w:pPr>
      <w:r>
        <w:rPr>
          <w:i/>
          <w:szCs w:val="16"/>
        </w:rPr>
        <w:t>Окончание т</w:t>
      </w:r>
      <w:r w:rsidRPr="00C42B70">
        <w:rPr>
          <w:i/>
          <w:szCs w:val="16"/>
        </w:rPr>
        <w:t>аблиц</w:t>
      </w:r>
      <w:r>
        <w:rPr>
          <w:i/>
          <w:szCs w:val="16"/>
        </w:rPr>
        <w:t>ы</w:t>
      </w:r>
      <w:r w:rsidRPr="00C42B70">
        <w:rPr>
          <w:i/>
          <w:szCs w:val="16"/>
        </w:rPr>
        <w:t xml:space="preserve"> </w:t>
      </w:r>
      <w:r w:rsidR="00231F4F">
        <w:rPr>
          <w:i/>
          <w:szCs w:val="16"/>
        </w:rPr>
        <w:t>4</w:t>
      </w:r>
    </w:p>
    <w:bookmarkStart w:id="4" w:name="_MON_1570865989"/>
    <w:bookmarkEnd w:id="4"/>
    <w:p w:rsidR="00590D16" w:rsidRPr="00D966CA" w:rsidRDefault="00590D16" w:rsidP="00590D16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742" w:dyaOrig="6638">
          <v:shape id="_x0000_i1029" type="#_x0000_t75" style="width:450.75pt;height:312pt" o:ole="" fillcolor="window">
            <v:imagedata r:id="rId22" o:title=""/>
          </v:shape>
          <o:OLEObject Type="Embed" ProgID="Excel.Sheet.12" ShapeID="_x0000_i1029" DrawAspect="Content" ObjectID="_1573629275" r:id="rId23"/>
        </w:object>
      </w:r>
    </w:p>
    <w:p w:rsidR="00590D16" w:rsidRPr="00590D16" w:rsidRDefault="00590D16" w:rsidP="00590D16">
      <w:pPr>
        <w:jc w:val="center"/>
        <w:rPr>
          <w:i/>
          <w:sz w:val="20"/>
          <w:szCs w:val="20"/>
        </w:rPr>
      </w:pPr>
    </w:p>
    <w:p w:rsidR="00590D16" w:rsidRPr="008B3618" w:rsidRDefault="00590D16" w:rsidP="00590D16">
      <w:pPr>
        <w:jc w:val="center"/>
        <w:rPr>
          <w:b/>
          <w:i/>
        </w:rPr>
      </w:pPr>
      <w:r w:rsidRPr="00590D16">
        <w:rPr>
          <w:b/>
          <w:i/>
        </w:rPr>
        <w:t xml:space="preserve">Кто из современных российских женщин-политиков, государственных и общественных </w:t>
      </w:r>
    </w:p>
    <w:p w:rsidR="00590D16" w:rsidRPr="00590D16" w:rsidRDefault="00590D16" w:rsidP="00590D16">
      <w:pPr>
        <w:jc w:val="center"/>
        <w:rPr>
          <w:b/>
          <w:i/>
        </w:rPr>
      </w:pPr>
      <w:r w:rsidRPr="00590D16">
        <w:rPr>
          <w:b/>
          <w:i/>
        </w:rPr>
        <w:t>деятелей, это могла бы быть?</w:t>
      </w:r>
    </w:p>
    <w:p w:rsidR="00590D16" w:rsidRPr="00590D16" w:rsidRDefault="00590D16" w:rsidP="00590D16">
      <w:pPr>
        <w:rPr>
          <w:sz w:val="16"/>
          <w:szCs w:val="16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5805"/>
        <w:gridCol w:w="2097"/>
        <w:gridCol w:w="1823"/>
      </w:tblGrid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szCs w:val="16"/>
              </w:rPr>
            </w:pPr>
            <w:r>
              <w:rPr>
                <w:szCs w:val="16"/>
              </w:rPr>
              <w:t xml:space="preserve">№ </w:t>
            </w:r>
            <w:proofErr w:type="gramStart"/>
            <w:r>
              <w:rPr>
                <w:szCs w:val="16"/>
              </w:rPr>
              <w:t>п</w:t>
            </w:r>
            <w:proofErr w:type="gramEnd"/>
            <w:r>
              <w:rPr>
                <w:szCs w:val="16"/>
              </w:rPr>
              <w:t>/п</w:t>
            </w:r>
          </w:p>
        </w:tc>
        <w:tc>
          <w:tcPr>
            <w:tcW w:w="5805" w:type="dxa"/>
          </w:tcPr>
          <w:p w:rsidR="00590D16" w:rsidRPr="005110FF" w:rsidRDefault="00590D16" w:rsidP="00766029">
            <w:pPr>
              <w:rPr>
                <w:szCs w:val="16"/>
              </w:rPr>
            </w:pPr>
            <w:r>
              <w:rPr>
                <w:szCs w:val="16"/>
              </w:rPr>
              <w:t>Имя женщины – возможной кандидатки на пост Пр</w:t>
            </w:r>
            <w:r>
              <w:rPr>
                <w:szCs w:val="16"/>
              </w:rPr>
              <w:t>е</w:t>
            </w:r>
            <w:r>
              <w:rPr>
                <w:szCs w:val="16"/>
              </w:rPr>
              <w:t>зидента</w:t>
            </w:r>
          </w:p>
        </w:tc>
        <w:tc>
          <w:tcPr>
            <w:tcW w:w="2097" w:type="dxa"/>
          </w:tcPr>
          <w:p w:rsidR="00590D16" w:rsidRPr="005110FF" w:rsidRDefault="00590D16" w:rsidP="0076602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Воронеж</w:t>
            </w:r>
          </w:p>
        </w:tc>
        <w:tc>
          <w:tcPr>
            <w:tcW w:w="1823" w:type="dxa"/>
          </w:tcPr>
          <w:p w:rsidR="00590D16" w:rsidRPr="005110FF" w:rsidRDefault="00590D16" w:rsidP="0076602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Россия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Валентина Матвиенко</w:t>
            </w:r>
          </w:p>
        </w:tc>
        <w:tc>
          <w:tcPr>
            <w:tcW w:w="2097" w:type="dxa"/>
          </w:tcPr>
          <w:p w:rsidR="00590D16" w:rsidRPr="008E0D39" w:rsidRDefault="00590D16" w:rsidP="00766029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14%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6%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2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Ирина Хакамада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2,3%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1,4%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3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Мария Захарова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1,7%</w:t>
            </w:r>
          </w:p>
        </w:tc>
        <w:tc>
          <w:tcPr>
            <w:tcW w:w="1823" w:type="dxa"/>
          </w:tcPr>
          <w:p w:rsidR="00590D16" w:rsidRDefault="00590D16" w:rsidP="00F112E7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4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Ксения Собчак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0,7%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0,4%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5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 xml:space="preserve">Наталья </w:t>
            </w:r>
            <w:proofErr w:type="spellStart"/>
            <w:r w:rsidRPr="008E0D39">
              <w:rPr>
                <w:i/>
                <w:szCs w:val="16"/>
              </w:rPr>
              <w:t>Поклонская</w:t>
            </w:r>
            <w:proofErr w:type="spellEnd"/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0,5%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0,4%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6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Валентина Терешкова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0,3%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0,5%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7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Ирина Яровая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0,3%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0,5%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8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Оксана Дмитриева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0,2%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0,6%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9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Элла Панфилова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0,2%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0,2%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10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Светлана Савицкая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0,2%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11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 xml:space="preserve">Ольга </w:t>
            </w:r>
            <w:proofErr w:type="spellStart"/>
            <w:r w:rsidRPr="008E0D39">
              <w:rPr>
                <w:i/>
                <w:szCs w:val="16"/>
              </w:rPr>
              <w:t>Голодец</w:t>
            </w:r>
            <w:proofErr w:type="spellEnd"/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0,2%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12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Таких женщин в России нет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34%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32%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13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Я против участия женщин в президентских выборах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12%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16%</w:t>
            </w:r>
          </w:p>
        </w:tc>
      </w:tr>
      <w:tr w:rsidR="00590D16" w:rsidTr="00590D16">
        <w:trPr>
          <w:jc w:val="center"/>
        </w:trPr>
        <w:tc>
          <w:tcPr>
            <w:tcW w:w="540" w:type="dxa"/>
          </w:tcPr>
          <w:p w:rsidR="00590D16" w:rsidRDefault="00590D16" w:rsidP="00766029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14</w:t>
            </w:r>
          </w:p>
        </w:tc>
        <w:tc>
          <w:tcPr>
            <w:tcW w:w="5805" w:type="dxa"/>
          </w:tcPr>
          <w:p w:rsidR="00590D16" w:rsidRPr="008E0D39" w:rsidRDefault="00590D16" w:rsidP="00766029">
            <w:pPr>
              <w:rPr>
                <w:i/>
                <w:szCs w:val="16"/>
              </w:rPr>
            </w:pPr>
            <w:r w:rsidRPr="008E0D39">
              <w:rPr>
                <w:i/>
                <w:szCs w:val="16"/>
              </w:rPr>
              <w:t>Затрудняюсь ответить</w:t>
            </w:r>
          </w:p>
        </w:tc>
        <w:tc>
          <w:tcPr>
            <w:tcW w:w="2097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33%</w:t>
            </w:r>
          </w:p>
        </w:tc>
        <w:tc>
          <w:tcPr>
            <w:tcW w:w="1823" w:type="dxa"/>
          </w:tcPr>
          <w:p w:rsidR="00590D16" w:rsidRDefault="00590D16" w:rsidP="00766029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39%</w:t>
            </w:r>
          </w:p>
        </w:tc>
      </w:tr>
    </w:tbl>
    <w:p w:rsidR="00590D16" w:rsidRPr="008B3618" w:rsidRDefault="00590D16" w:rsidP="00590D16">
      <w:pPr>
        <w:ind w:right="141" w:firstLine="567"/>
        <w:jc w:val="both"/>
        <w:rPr>
          <w:i/>
        </w:rPr>
      </w:pPr>
      <w:r w:rsidRPr="00590D16">
        <w:rPr>
          <w:i/>
        </w:rPr>
        <w:t xml:space="preserve">Всероссийский опрос проведен </w:t>
      </w:r>
      <w:proofErr w:type="gramStart"/>
      <w:r w:rsidRPr="00590D16">
        <w:rPr>
          <w:i/>
        </w:rPr>
        <w:t>Левада-Центром</w:t>
      </w:r>
      <w:proofErr w:type="gramEnd"/>
      <w:r w:rsidRPr="00590D16">
        <w:rPr>
          <w:i/>
        </w:rPr>
        <w:t xml:space="preserve"> в сентябре 2017 года, опрошено 1600 человек </w:t>
      </w:r>
    </w:p>
    <w:p w:rsidR="00590D16" w:rsidRPr="00590D16" w:rsidRDefault="00590D16" w:rsidP="00590D16">
      <w:pPr>
        <w:ind w:right="141" w:firstLine="567"/>
        <w:jc w:val="both"/>
        <w:rPr>
          <w:i/>
        </w:rPr>
      </w:pPr>
      <w:r w:rsidRPr="00590D16">
        <w:rPr>
          <w:i/>
        </w:rPr>
        <w:t>в 48 регионах страны.</w:t>
      </w:r>
    </w:p>
    <w:p w:rsidR="00590D16" w:rsidRPr="008B3618" w:rsidRDefault="00590D16" w:rsidP="00590D16">
      <w:pPr>
        <w:ind w:firstLine="567"/>
        <w:jc w:val="both"/>
        <w:rPr>
          <w:sz w:val="12"/>
          <w:szCs w:val="12"/>
        </w:rPr>
      </w:pPr>
    </w:p>
    <w:p w:rsidR="00590D16" w:rsidRDefault="00590D16" w:rsidP="00590D16">
      <w:pPr>
        <w:ind w:firstLine="567"/>
        <w:jc w:val="both"/>
        <w:rPr>
          <w:i/>
          <w:szCs w:val="16"/>
        </w:rPr>
      </w:pPr>
      <w:r w:rsidRPr="00590D16">
        <w:t xml:space="preserve">Сравнивая результаты опросов, можно убедиться, что в целом приоритеты воронежцев и прочих россиян совпадают. И главный вывод, который напрашивается – в российском обществе в настоящее время нет запроса на женщину-президента. </w:t>
      </w:r>
      <w:r>
        <w:rPr>
          <w:i/>
          <w:szCs w:val="16"/>
        </w:rPr>
        <w:br w:type="page"/>
      </w:r>
    </w:p>
    <w:p w:rsidR="0032044A" w:rsidRPr="00937EE1" w:rsidRDefault="0032044A" w:rsidP="0032044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32044A" w:rsidRPr="00937EE1" w:rsidRDefault="0032044A" w:rsidP="0032044A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BC2ACA7" wp14:editId="56667921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4A" w:rsidRPr="00937EE1" w:rsidRDefault="0032044A" w:rsidP="0032044A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32044A" w:rsidRPr="00937EE1" w:rsidRDefault="0032044A" w:rsidP="0032044A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2044A" w:rsidRPr="00937EE1" w:rsidRDefault="0032044A" w:rsidP="0032044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32044A" w:rsidRPr="00937EE1" w:rsidRDefault="0032044A" w:rsidP="0032044A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28224" behindDoc="0" locked="0" layoutInCell="1" allowOverlap="1" wp14:anchorId="3441C77F" wp14:editId="5A8F2B2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828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2044A" w:rsidRPr="00384F69" w:rsidRDefault="0032044A" w:rsidP="0032044A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2 </w:t>
      </w:r>
      <w:r w:rsidRPr="005C4816">
        <w:rPr>
          <w:b/>
          <w:bCs/>
          <w:i/>
          <w:caps/>
          <w:kern w:val="32"/>
        </w:rPr>
        <w:t>раздел:</w:t>
      </w:r>
      <w:r>
        <w:rPr>
          <w:b/>
          <w:bCs/>
          <w:i/>
          <w:caps/>
          <w:kern w:val="32"/>
        </w:rPr>
        <w:t xml:space="preserve"> </w:t>
      </w:r>
      <w:r w:rsidR="00F31F68" w:rsidRPr="00F31F68">
        <w:rPr>
          <w:b/>
          <w:bCs/>
          <w:i/>
          <w:caps/>
          <w:kern w:val="32"/>
        </w:rPr>
        <w:t>«СИРИЙСКИЙ» ВОПРОС В ЗЕРКАЛЕ ОБЩЕСТВЕННОГО МНЕНИЯ</w:t>
      </w:r>
    </w:p>
    <w:p w:rsidR="0032044A" w:rsidRDefault="0032044A" w:rsidP="0032044A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66CD8">
        <w:rPr>
          <w:rFonts w:cs="Arial"/>
          <w:b/>
          <w:bCs/>
          <w:caps/>
          <w:spacing w:val="-4"/>
        </w:rPr>
        <w:t>СЛЕДИТЕ ЛИ ВЫ ЗА ТЕМ, ЧТО ПРОИСХОДИТ СЕЙЧАС В СИРИИ, И ЕСЛИ ДА, ТО НАСКОЛЬКО ВНИМАТЕЛЬНО?</w:t>
      </w:r>
    </w:p>
    <w:p w:rsidR="0032044A" w:rsidRPr="00C42B70" w:rsidRDefault="0032044A" w:rsidP="0032044A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5</w:t>
      </w:r>
    </w:p>
    <w:bookmarkStart w:id="5" w:name="_MON_1570866067"/>
    <w:bookmarkEnd w:id="5"/>
    <w:p w:rsidR="0032044A" w:rsidRPr="00D966CA" w:rsidRDefault="0032044A" w:rsidP="0032044A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10993" w:dyaOrig="5840">
          <v:shape id="_x0000_i1030" type="#_x0000_t75" style="width:509.25pt;height:274.5pt" o:ole="" fillcolor="window">
            <v:imagedata r:id="rId24" o:title=""/>
          </v:shape>
          <o:OLEObject Type="Embed" ProgID="Excel.Sheet.12" ShapeID="_x0000_i1030" DrawAspect="Content" ObjectID="_1573629276" r:id="rId25"/>
        </w:object>
      </w:r>
    </w:p>
    <w:p w:rsidR="0032044A" w:rsidRDefault="0032044A" w:rsidP="0032044A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2044A" w:rsidRPr="0032044A" w:rsidRDefault="0032044A" w:rsidP="0032044A">
      <w:pPr>
        <w:ind w:firstLine="567"/>
        <w:jc w:val="both"/>
      </w:pPr>
      <w:r w:rsidRPr="0032044A">
        <w:t xml:space="preserve">Большинство воронежцев, хотя и </w:t>
      </w:r>
      <w:proofErr w:type="gramStart"/>
      <w:r w:rsidRPr="0032044A">
        <w:t>наслышаны</w:t>
      </w:r>
      <w:proofErr w:type="gramEnd"/>
      <w:r w:rsidRPr="0032044A">
        <w:t xml:space="preserve"> о сирийских событиях, но не следят за ними вн</w:t>
      </w:r>
      <w:r w:rsidRPr="0032044A">
        <w:t>и</w:t>
      </w:r>
      <w:r w:rsidRPr="0032044A">
        <w:t>мательно (</w:t>
      </w:r>
      <w:r w:rsidRPr="0032044A">
        <w:rPr>
          <w:b/>
        </w:rPr>
        <w:t>64%</w:t>
      </w:r>
      <w:r w:rsidRPr="0032044A">
        <w:t xml:space="preserve">). Пристальное внимание характерно только для пятой части </w:t>
      </w:r>
      <w:proofErr w:type="gramStart"/>
      <w:r w:rsidRPr="0032044A">
        <w:t>опрошенных</w:t>
      </w:r>
      <w:proofErr w:type="gramEnd"/>
      <w:r w:rsidRPr="0032044A">
        <w:t xml:space="preserve"> (</w:t>
      </w:r>
      <w:r w:rsidRPr="0032044A">
        <w:rPr>
          <w:b/>
        </w:rPr>
        <w:t>21%</w:t>
      </w:r>
      <w:r w:rsidRPr="0032044A">
        <w:t xml:space="preserve">). При этом оно существенно вырастает по мере увеличения возраста респондентов (с </w:t>
      </w:r>
      <w:r w:rsidRPr="0032044A">
        <w:rPr>
          <w:b/>
        </w:rPr>
        <w:t>3%</w:t>
      </w:r>
      <w:r w:rsidRPr="0032044A">
        <w:t xml:space="preserve"> до </w:t>
      </w:r>
      <w:r w:rsidRPr="0032044A">
        <w:rPr>
          <w:b/>
        </w:rPr>
        <w:t>42%</w:t>
      </w:r>
      <w:r w:rsidRPr="0032044A">
        <w:t>), и почти в два раза более характерно для мужчин (</w:t>
      </w:r>
      <w:r w:rsidRPr="0032044A">
        <w:rPr>
          <w:b/>
        </w:rPr>
        <w:t>29%</w:t>
      </w:r>
      <w:r w:rsidRPr="0032044A">
        <w:t>), чем для женщин (</w:t>
      </w:r>
      <w:r w:rsidRPr="0032044A">
        <w:rPr>
          <w:b/>
        </w:rPr>
        <w:t>15%</w:t>
      </w:r>
      <w:r w:rsidRPr="0032044A">
        <w:t xml:space="preserve">). Ничего не знают о событиях в Сирии лишь </w:t>
      </w:r>
      <w:r w:rsidRPr="0032044A">
        <w:rPr>
          <w:b/>
        </w:rPr>
        <w:t>15%</w:t>
      </w:r>
      <w:r w:rsidRPr="0032044A">
        <w:t xml:space="preserve"> опрошенных. </w:t>
      </w:r>
    </w:p>
    <w:p w:rsidR="0032044A" w:rsidRPr="0032044A" w:rsidRDefault="0032044A" w:rsidP="0032044A">
      <w:pPr>
        <w:ind w:firstLine="567"/>
        <w:jc w:val="both"/>
      </w:pPr>
      <w:r w:rsidRPr="0032044A">
        <w:t xml:space="preserve">Мы уже задавали этот вопрос воронежцам год назад [Бюллетень 2016-11]. Сравним результаты опросов. </w:t>
      </w:r>
    </w:p>
    <w:p w:rsidR="0032044A" w:rsidRPr="008B3618" w:rsidRDefault="0032044A" w:rsidP="0032044A">
      <w:pPr>
        <w:spacing w:line="276" w:lineRule="auto"/>
        <w:jc w:val="center"/>
        <w:rPr>
          <w:b/>
          <w:bCs/>
          <w:i/>
          <w:sz w:val="12"/>
          <w:szCs w:val="12"/>
        </w:rPr>
      </w:pPr>
    </w:p>
    <w:p w:rsidR="0032044A" w:rsidRDefault="0032044A" w:rsidP="0032044A">
      <w:pPr>
        <w:spacing w:line="276" w:lineRule="auto"/>
        <w:jc w:val="center"/>
        <w:rPr>
          <w:b/>
          <w:bCs/>
          <w:i/>
          <w:szCs w:val="16"/>
        </w:rPr>
      </w:pPr>
      <w:r w:rsidRPr="006520BB">
        <w:rPr>
          <w:b/>
          <w:bCs/>
          <w:i/>
          <w:szCs w:val="16"/>
        </w:rPr>
        <w:t xml:space="preserve">Следите ли </w:t>
      </w:r>
      <w:r>
        <w:rPr>
          <w:b/>
          <w:bCs/>
          <w:i/>
          <w:szCs w:val="16"/>
        </w:rPr>
        <w:t>В</w:t>
      </w:r>
      <w:r w:rsidRPr="006520BB">
        <w:rPr>
          <w:b/>
          <w:bCs/>
          <w:i/>
          <w:szCs w:val="16"/>
        </w:rPr>
        <w:t xml:space="preserve">ы за тем, что происходит сейчас в </w:t>
      </w:r>
      <w:r>
        <w:rPr>
          <w:b/>
          <w:bCs/>
          <w:i/>
          <w:szCs w:val="16"/>
        </w:rPr>
        <w:t>С</w:t>
      </w:r>
      <w:r w:rsidRPr="006520BB">
        <w:rPr>
          <w:b/>
          <w:bCs/>
          <w:i/>
          <w:szCs w:val="16"/>
        </w:rPr>
        <w:t>ирии, и если да, то насколько внимательно?</w:t>
      </w:r>
    </w:p>
    <w:p w:rsidR="0032044A" w:rsidRPr="008B3618" w:rsidRDefault="0032044A" w:rsidP="0032044A">
      <w:pPr>
        <w:spacing w:line="276" w:lineRule="auto"/>
        <w:ind w:firstLine="567"/>
        <w:rPr>
          <w:sz w:val="12"/>
          <w:szCs w:val="12"/>
        </w:rPr>
      </w:pPr>
    </w:p>
    <w:p w:rsidR="0032044A" w:rsidRDefault="0032044A" w:rsidP="0032044A">
      <w:pPr>
        <w:spacing w:line="276" w:lineRule="auto"/>
        <w:ind w:firstLine="567"/>
        <w:rPr>
          <w:szCs w:val="16"/>
          <w:lang w:val="en-US"/>
        </w:rPr>
      </w:pPr>
      <w:r>
        <w:rPr>
          <w:noProof/>
          <w:szCs w:val="16"/>
        </w:rPr>
        <w:drawing>
          <wp:inline distT="0" distB="0" distL="0" distR="0" wp14:anchorId="7058E235" wp14:editId="1CEAFDF9">
            <wp:extent cx="6262777" cy="1682151"/>
            <wp:effectExtent l="0" t="0" r="24130" b="1333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32044A" w:rsidRPr="0032044A" w:rsidRDefault="0032044A" w:rsidP="0032044A">
      <w:pPr>
        <w:ind w:firstLine="567"/>
        <w:jc w:val="both"/>
      </w:pPr>
      <w:r w:rsidRPr="0032044A">
        <w:t>Когда сенсационные события превращаются в каждодневную рутину, они перестают быть объе</w:t>
      </w:r>
      <w:r w:rsidRPr="0032044A">
        <w:t>к</w:t>
      </w:r>
      <w:r w:rsidRPr="0032044A">
        <w:t xml:space="preserve">том пристального внимания. За прошедший год число внимательно следящих за событиями в Сирии воронежцев снизилось с </w:t>
      </w:r>
      <w:r w:rsidRPr="0032044A">
        <w:rPr>
          <w:b/>
        </w:rPr>
        <w:t>32%</w:t>
      </w:r>
      <w:r w:rsidRPr="0032044A">
        <w:t xml:space="preserve"> до </w:t>
      </w:r>
      <w:r w:rsidRPr="0032044A">
        <w:rPr>
          <w:b/>
        </w:rPr>
        <w:t>21%</w:t>
      </w:r>
      <w:r w:rsidRPr="0032044A">
        <w:t xml:space="preserve">. </w:t>
      </w:r>
    </w:p>
    <w:p w:rsidR="0032044A" w:rsidRPr="00641D09" w:rsidRDefault="0032044A" w:rsidP="0032044A">
      <w:pPr>
        <w:ind w:firstLine="567"/>
        <w:jc w:val="both"/>
      </w:pPr>
      <w:r w:rsidRPr="0032044A">
        <w:t>По результатам всероссийского опроса, проведенного ВЦИОМ в сентябре 2017 года (выборка – 1200 чел.)</w:t>
      </w:r>
      <w:r w:rsidR="00EA7FB6">
        <w:t>,</w:t>
      </w:r>
      <w:r w:rsidRPr="0032044A">
        <w:t xml:space="preserve"> «регулярно интересуются и внимательно следят за событиями в Сирии» </w:t>
      </w:r>
      <w:r w:rsidRPr="0032044A">
        <w:rPr>
          <w:b/>
        </w:rPr>
        <w:t>23%</w:t>
      </w:r>
      <w:r w:rsidRPr="0032044A">
        <w:t xml:space="preserve"> жителей страны, «время от времени интересуются, но постоянно за </w:t>
      </w:r>
      <w:bookmarkStart w:id="6" w:name="_GoBack"/>
      <w:bookmarkEnd w:id="6"/>
      <w:r w:rsidRPr="0032044A">
        <w:t xml:space="preserve">ситуацией не следят» </w:t>
      </w:r>
      <w:r w:rsidRPr="0032044A">
        <w:rPr>
          <w:b/>
        </w:rPr>
        <w:t>56%</w:t>
      </w:r>
      <w:r w:rsidRPr="0032044A">
        <w:t xml:space="preserve"> наших согра</w:t>
      </w:r>
      <w:r w:rsidRPr="0032044A">
        <w:t>ж</w:t>
      </w:r>
      <w:r w:rsidRPr="0032044A">
        <w:t xml:space="preserve">дан, а </w:t>
      </w:r>
      <w:r w:rsidRPr="0032044A">
        <w:rPr>
          <w:b/>
        </w:rPr>
        <w:t>21%</w:t>
      </w:r>
      <w:r w:rsidRPr="0032044A">
        <w:t xml:space="preserve"> соотечественников «вообще  не интересуются происходящим в Сирии».</w:t>
      </w:r>
      <w:r>
        <w:t xml:space="preserve"> </w:t>
      </w:r>
      <w:r w:rsidRPr="00641D09">
        <w:br w:type="page"/>
      </w:r>
    </w:p>
    <w:p w:rsidR="00DD0B53" w:rsidRPr="00937EE1" w:rsidRDefault="00DD0B53" w:rsidP="00DD0B5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DD0B53" w:rsidRPr="00937EE1" w:rsidRDefault="00DD0B53" w:rsidP="00DD0B53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B0636DD" wp14:editId="08737695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B53" w:rsidRPr="00937EE1" w:rsidRDefault="00DD0B53" w:rsidP="00DD0B5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DD0B53" w:rsidRPr="00937EE1" w:rsidRDefault="00DD0B53" w:rsidP="00DD0B5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D0B53" w:rsidRPr="00937EE1" w:rsidRDefault="00DD0B53" w:rsidP="00DD0B5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D0B53" w:rsidRPr="00937EE1" w:rsidRDefault="00DD0B53" w:rsidP="00DD0B53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0272" behindDoc="0" locked="0" layoutInCell="1" allowOverlap="1" wp14:anchorId="5098F1BE" wp14:editId="167EE80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830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D0B53" w:rsidRDefault="00DD0B53" w:rsidP="00DD0B5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66CD8">
        <w:rPr>
          <w:rFonts w:cs="Arial"/>
          <w:b/>
          <w:bCs/>
          <w:caps/>
          <w:spacing w:val="-4"/>
        </w:rPr>
        <w:t>КАК ВЫ ОТНОСИТЕСЬ К НАНЕСЕНИЮ ВОЕННО-ВОЗДУШНЫМИ СИЛАМИ РОССИИ АВИАУДАРОВ В СИРИИ?</w:t>
      </w:r>
    </w:p>
    <w:p w:rsidR="00DD0B53" w:rsidRPr="00C42B70" w:rsidRDefault="00DD0B53" w:rsidP="00DD0B53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6</w:t>
      </w:r>
    </w:p>
    <w:bookmarkStart w:id="7" w:name="_MON_1570866369"/>
    <w:bookmarkEnd w:id="7"/>
    <w:p w:rsidR="00DD0B53" w:rsidRPr="00D966CA" w:rsidRDefault="00123E3A" w:rsidP="00DD0B53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978" w:dyaOrig="6248">
          <v:shape id="_x0000_i1031" type="#_x0000_t75" style="width:461.25pt;height:293.25pt" o:ole="" fillcolor="window">
            <v:imagedata r:id="rId27" o:title=""/>
          </v:shape>
          <o:OLEObject Type="Embed" ProgID="Excel.Sheet.12" ShapeID="_x0000_i1031" DrawAspect="Content" ObjectID="_1573629277" r:id="rId28"/>
        </w:object>
      </w:r>
    </w:p>
    <w:p w:rsidR="00DD0B53" w:rsidRDefault="00DD0B53" w:rsidP="00DD0B53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D0B53" w:rsidRPr="00DD0B53" w:rsidRDefault="00DD0B53" w:rsidP="00DD0B53">
      <w:pPr>
        <w:ind w:firstLine="567"/>
        <w:jc w:val="both"/>
      </w:pPr>
      <w:r w:rsidRPr="00DD0B53">
        <w:t>Большинство воронежцев (</w:t>
      </w:r>
      <w:r w:rsidRPr="00DD0B53">
        <w:rPr>
          <w:b/>
        </w:rPr>
        <w:t>68%</w:t>
      </w:r>
      <w:r w:rsidRPr="00DD0B53">
        <w:t>) положительно относятся к нанесению военно-воздушными с</w:t>
      </w:r>
      <w:r w:rsidRPr="00DD0B53">
        <w:t>и</w:t>
      </w:r>
      <w:r w:rsidRPr="00DD0B53">
        <w:t xml:space="preserve">лами России авиаударов </w:t>
      </w:r>
      <w:r w:rsidR="00F112E7">
        <w:t>в</w:t>
      </w:r>
      <w:r w:rsidRPr="00DD0B53">
        <w:t xml:space="preserve"> Сирии. </w:t>
      </w:r>
      <w:proofErr w:type="gramStart"/>
      <w:r w:rsidRPr="00DD0B53">
        <w:t>Если среди молодежи тактику России по отношению к Сирии по</w:t>
      </w:r>
      <w:r w:rsidRPr="00DD0B53">
        <w:t>д</w:t>
      </w:r>
      <w:r w:rsidRPr="00DD0B53">
        <w:t xml:space="preserve">держивают </w:t>
      </w:r>
      <w:r w:rsidRPr="00DD0B53">
        <w:rPr>
          <w:b/>
        </w:rPr>
        <w:t>46%</w:t>
      </w:r>
      <w:r w:rsidRPr="00DD0B53">
        <w:t xml:space="preserve"> опрошенных, то среди пожилых людей этот показатель возрастает до </w:t>
      </w:r>
      <w:r w:rsidRPr="00DD0B53">
        <w:rPr>
          <w:b/>
        </w:rPr>
        <w:t>88%</w:t>
      </w:r>
      <w:r w:rsidRPr="00DD0B53">
        <w:t xml:space="preserve">. </w:t>
      </w:r>
      <w:proofErr w:type="gramEnd"/>
    </w:p>
    <w:p w:rsidR="00DD0B53" w:rsidRPr="00DD0B53" w:rsidRDefault="00DD0B53" w:rsidP="00DD0B53">
      <w:pPr>
        <w:ind w:firstLine="567"/>
        <w:jc w:val="both"/>
      </w:pPr>
      <w:r w:rsidRPr="00DD0B53">
        <w:t xml:space="preserve">Отрицательное отношение вызывают действия России в Сирии у </w:t>
      </w:r>
      <w:r w:rsidRPr="00DD0B53">
        <w:rPr>
          <w:b/>
        </w:rPr>
        <w:t>24%</w:t>
      </w:r>
      <w:r w:rsidRPr="00DD0B53">
        <w:t xml:space="preserve"> респондентов. Среди м</w:t>
      </w:r>
      <w:r w:rsidRPr="00DD0B53">
        <w:t>о</w:t>
      </w:r>
      <w:r w:rsidRPr="00DD0B53">
        <w:t xml:space="preserve">лодежи негативный показатель поднимается до </w:t>
      </w:r>
      <w:r w:rsidRPr="00DD0B53">
        <w:rPr>
          <w:b/>
        </w:rPr>
        <w:t>45%</w:t>
      </w:r>
      <w:r w:rsidRPr="00DD0B53">
        <w:t xml:space="preserve">. </w:t>
      </w:r>
    </w:p>
    <w:p w:rsidR="00DD0B53" w:rsidRPr="00DD0B53" w:rsidRDefault="00DD0B53" w:rsidP="00DD0B53">
      <w:pPr>
        <w:ind w:firstLine="567"/>
        <w:jc w:val="both"/>
      </w:pPr>
      <w:r w:rsidRPr="00DD0B53">
        <w:t xml:space="preserve">За прошедший год [Бюллетень 2016-11] существенных изменений в отношении воронежцев к бомбардировкам Сирии Россией не произошло, как можно видеть на графике ниже. </w:t>
      </w:r>
    </w:p>
    <w:p w:rsidR="00123E3A" w:rsidRPr="008B3618" w:rsidRDefault="00123E3A" w:rsidP="00DD0B53">
      <w:pPr>
        <w:jc w:val="center"/>
        <w:rPr>
          <w:b/>
          <w:i/>
          <w:sz w:val="12"/>
          <w:szCs w:val="12"/>
        </w:rPr>
      </w:pPr>
    </w:p>
    <w:p w:rsidR="00DD0B53" w:rsidRPr="008B3618" w:rsidRDefault="00DD0B53" w:rsidP="00DD0B53">
      <w:pPr>
        <w:jc w:val="center"/>
        <w:rPr>
          <w:b/>
          <w:i/>
        </w:rPr>
      </w:pPr>
      <w:r w:rsidRPr="00DD0B53">
        <w:rPr>
          <w:b/>
          <w:i/>
        </w:rPr>
        <w:t>Как Вы относитесь к нанесению военно-воздушными силами России авиаударов в Сирии?</w:t>
      </w:r>
    </w:p>
    <w:p w:rsidR="00123E3A" w:rsidRPr="008B3618" w:rsidRDefault="00123E3A" w:rsidP="00DD0B53">
      <w:pPr>
        <w:jc w:val="center"/>
        <w:rPr>
          <w:b/>
          <w:i/>
          <w:sz w:val="12"/>
          <w:szCs w:val="12"/>
        </w:rPr>
      </w:pPr>
    </w:p>
    <w:p w:rsidR="00123E3A" w:rsidRPr="00123E3A" w:rsidRDefault="00123E3A" w:rsidP="00DD0B53">
      <w:pPr>
        <w:jc w:val="center"/>
        <w:rPr>
          <w:b/>
          <w:i/>
          <w:sz w:val="12"/>
          <w:szCs w:val="12"/>
          <w:lang w:val="en-US"/>
        </w:rPr>
      </w:pPr>
      <w:r>
        <w:rPr>
          <w:noProof/>
          <w:szCs w:val="16"/>
        </w:rPr>
        <w:drawing>
          <wp:inline distT="0" distB="0" distL="0" distR="0" wp14:anchorId="3EB6FBCA" wp14:editId="0CE65591">
            <wp:extent cx="6262777" cy="1682151"/>
            <wp:effectExtent l="0" t="0" r="24130" b="1333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DD0B53" w:rsidRDefault="00DD0B53" w:rsidP="00123E3A">
      <w:pPr>
        <w:ind w:firstLine="567"/>
        <w:jc w:val="both"/>
        <w:rPr>
          <w:szCs w:val="16"/>
        </w:rPr>
      </w:pPr>
      <w:r w:rsidRPr="00DD0B53">
        <w:t>По результатам всероссийского опроса жители страны чаще всего характеризуют происходящее в Сирии как «борьбу с терроризмом» (</w:t>
      </w:r>
      <w:r w:rsidRPr="00DD0B53">
        <w:rPr>
          <w:b/>
        </w:rPr>
        <w:t>20%</w:t>
      </w:r>
      <w:r w:rsidRPr="00DD0B53">
        <w:t>), «помощь Сирии со стороны России» (</w:t>
      </w:r>
      <w:r w:rsidRPr="00123E3A">
        <w:rPr>
          <w:b/>
        </w:rPr>
        <w:t>13%</w:t>
      </w:r>
      <w:r w:rsidRPr="00DD0B53">
        <w:t>). Некоторые считают, что «война подходит к концу» (</w:t>
      </w:r>
      <w:r w:rsidRPr="00DD0B53">
        <w:rPr>
          <w:b/>
        </w:rPr>
        <w:t>7%</w:t>
      </w:r>
      <w:r w:rsidRPr="00DD0B53">
        <w:t>), потому что «освободили большую часть территории» (</w:t>
      </w:r>
      <w:r w:rsidRPr="00DD0B53">
        <w:rPr>
          <w:b/>
        </w:rPr>
        <w:t>7%</w:t>
      </w:r>
      <w:r w:rsidRPr="00DD0B53">
        <w:t>) и грядет «восстановление страны» (</w:t>
      </w:r>
      <w:r w:rsidRPr="00DD0B53">
        <w:rPr>
          <w:b/>
        </w:rPr>
        <w:t>5%</w:t>
      </w:r>
      <w:r w:rsidRPr="00DD0B53">
        <w:t>). Другие характеризуют происходящее там как «</w:t>
      </w:r>
      <w:proofErr w:type="gramStart"/>
      <w:r w:rsidRPr="00DD0B53">
        <w:t>беспр</w:t>
      </w:r>
      <w:r w:rsidRPr="00DD0B53">
        <w:t>е</w:t>
      </w:r>
      <w:r w:rsidRPr="00DD0B53">
        <w:t>дел</w:t>
      </w:r>
      <w:proofErr w:type="gramEnd"/>
      <w:r w:rsidRPr="00DD0B53">
        <w:t>» (</w:t>
      </w:r>
      <w:r w:rsidRPr="00DD0B53">
        <w:rPr>
          <w:b/>
        </w:rPr>
        <w:t>5%</w:t>
      </w:r>
      <w:r w:rsidRPr="00DD0B53">
        <w:t>) и «противостояние между РФ и США» (</w:t>
      </w:r>
      <w:r w:rsidRPr="00DD0B53">
        <w:rPr>
          <w:b/>
        </w:rPr>
        <w:t>5%</w:t>
      </w:r>
      <w:r w:rsidRPr="00DD0B53">
        <w:t>). Третьи считают, что это «борьба за власть» (</w:t>
      </w:r>
      <w:r w:rsidRPr="00DD0B53">
        <w:rPr>
          <w:b/>
        </w:rPr>
        <w:t>5%</w:t>
      </w:r>
      <w:r w:rsidRPr="00DD0B53">
        <w:t>), «бизнес» (</w:t>
      </w:r>
      <w:r w:rsidRPr="00DD0B53">
        <w:rPr>
          <w:b/>
        </w:rPr>
        <w:t>1%</w:t>
      </w:r>
      <w:r w:rsidRPr="00DD0B53">
        <w:t>) и «дележ территории» (</w:t>
      </w:r>
      <w:r w:rsidRPr="00DD0B53">
        <w:rPr>
          <w:b/>
        </w:rPr>
        <w:t>1%</w:t>
      </w:r>
      <w:r w:rsidRPr="00DD0B53">
        <w:t xml:space="preserve">). </w:t>
      </w:r>
      <w:r w:rsidRPr="00EA7FB6">
        <w:rPr>
          <w:i/>
        </w:rPr>
        <w:t>Всероссийский опрос проведен ВЦИОМ в сентябре 2017 года, опрошено 1200 жителей различных регионов России.</w:t>
      </w:r>
      <w:r w:rsidRPr="00DD0B53">
        <w:t xml:space="preserve"> </w:t>
      </w:r>
      <w:r>
        <w:rPr>
          <w:szCs w:val="16"/>
        </w:rPr>
        <w:br w:type="page"/>
      </w:r>
    </w:p>
    <w:p w:rsidR="001925CE" w:rsidRPr="00937EE1" w:rsidRDefault="001925CE" w:rsidP="001925C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1925CE" w:rsidRPr="00937EE1" w:rsidRDefault="001925CE" w:rsidP="001925C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AA6794C" wp14:editId="5F8859BF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5CE" w:rsidRPr="00937EE1" w:rsidRDefault="001925CE" w:rsidP="001925C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1925CE" w:rsidRPr="00937EE1" w:rsidRDefault="001925CE" w:rsidP="001925CE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925CE" w:rsidRPr="00937EE1" w:rsidRDefault="001925CE" w:rsidP="001925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1925CE" w:rsidRPr="00937EE1" w:rsidRDefault="001925CE" w:rsidP="001925C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2320" behindDoc="0" locked="0" layoutInCell="1" allowOverlap="1" wp14:anchorId="0CE7E3A9" wp14:editId="371573C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832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qo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wA6&#10;q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925CE" w:rsidRDefault="001925CE" w:rsidP="001925CE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66CD8">
        <w:rPr>
          <w:rFonts w:cs="Arial"/>
          <w:b/>
          <w:bCs/>
          <w:caps/>
          <w:spacing w:val="-4"/>
        </w:rPr>
        <w:t>КАК ВЫ СЧИТАЕТЕ, СЛЕДУЕТ ЛИ РОССИИ ПРОДОЛЖАТЬ ВМЕШИВАТЬСЯ В ТО, ЧТО ПРОИСХОДИТ СЕЙЧАС В СИРИИ?</w:t>
      </w:r>
    </w:p>
    <w:p w:rsidR="001925CE" w:rsidRPr="00C42B70" w:rsidRDefault="001925CE" w:rsidP="001925CE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7</w:t>
      </w:r>
    </w:p>
    <w:bookmarkStart w:id="8" w:name="_MON_1570866522"/>
    <w:bookmarkEnd w:id="8"/>
    <w:p w:rsidR="001925CE" w:rsidRPr="00D966CA" w:rsidRDefault="001925CE" w:rsidP="001925CE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978" w:dyaOrig="6190">
          <v:shape id="_x0000_i1032" type="#_x0000_t75" style="width:461.25pt;height:290.25pt" o:ole="" fillcolor="window">
            <v:imagedata r:id="rId30" o:title=""/>
          </v:shape>
          <o:OLEObject Type="Embed" ProgID="Excel.Sheet.12" ShapeID="_x0000_i1032" DrawAspect="Content" ObjectID="_1573629278" r:id="rId31"/>
        </w:object>
      </w:r>
    </w:p>
    <w:p w:rsidR="001925CE" w:rsidRDefault="001925CE" w:rsidP="001925CE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925CE" w:rsidRPr="001925CE" w:rsidRDefault="001925CE" w:rsidP="001925CE">
      <w:pPr>
        <w:ind w:firstLine="567"/>
        <w:jc w:val="both"/>
      </w:pPr>
      <w:r w:rsidRPr="001925CE">
        <w:t>Большинство воронежцев (</w:t>
      </w:r>
      <w:r w:rsidRPr="001925CE">
        <w:rPr>
          <w:b/>
        </w:rPr>
        <w:t>66%</w:t>
      </w:r>
      <w:r w:rsidRPr="001925CE">
        <w:t>) считают, что операцию в Сирии  Россия должна довести до св</w:t>
      </w:r>
      <w:r w:rsidRPr="001925CE">
        <w:t>о</w:t>
      </w:r>
      <w:r w:rsidRPr="001925CE">
        <w:t>его логического конца. Особенно настаивают на этом пожилые люди (</w:t>
      </w:r>
      <w:r w:rsidRPr="001925CE">
        <w:rPr>
          <w:b/>
        </w:rPr>
        <w:t>82%</w:t>
      </w:r>
      <w:r w:rsidRPr="001925CE">
        <w:t>), в то время как молодежь почти в два раза реже является сторонником этого мнения (</w:t>
      </w:r>
      <w:r w:rsidRPr="001925CE">
        <w:rPr>
          <w:b/>
        </w:rPr>
        <w:t>49%</w:t>
      </w:r>
      <w:r w:rsidRPr="001925CE">
        <w:t xml:space="preserve">). За невмешательство в сирийский конфликт выступают </w:t>
      </w:r>
      <w:r w:rsidRPr="001925CE">
        <w:rPr>
          <w:b/>
        </w:rPr>
        <w:t>26%</w:t>
      </w:r>
      <w:r w:rsidRPr="001925CE">
        <w:t xml:space="preserve"> горожан. Среди молодежи этот показатель возрастает до </w:t>
      </w:r>
      <w:r w:rsidRPr="001925CE">
        <w:rPr>
          <w:b/>
        </w:rPr>
        <w:t>43%</w:t>
      </w:r>
      <w:r w:rsidRPr="001925CE">
        <w:t>.</w:t>
      </w:r>
    </w:p>
    <w:p w:rsidR="001925CE" w:rsidRPr="001925CE" w:rsidRDefault="001925CE" w:rsidP="001925CE">
      <w:pPr>
        <w:ind w:firstLine="567"/>
        <w:jc w:val="both"/>
      </w:pPr>
      <w:r w:rsidRPr="001925CE">
        <w:t xml:space="preserve">Если сравнить сегодняшние ответы воронежцев с </w:t>
      </w:r>
      <w:proofErr w:type="gramStart"/>
      <w:r w:rsidRPr="001925CE">
        <w:t>прошлогодними</w:t>
      </w:r>
      <w:proofErr w:type="gramEnd"/>
      <w:r w:rsidRPr="001925CE">
        <w:t xml:space="preserve"> [Бюллетень 2016-11], можно убедиться, что существенных изменений в общественном мнении не произошло (см. график ниже).</w:t>
      </w:r>
    </w:p>
    <w:p w:rsidR="001925CE" w:rsidRPr="001925CE" w:rsidRDefault="001925CE" w:rsidP="001925CE">
      <w:pPr>
        <w:jc w:val="center"/>
        <w:rPr>
          <w:b/>
          <w:i/>
        </w:rPr>
      </w:pPr>
      <w:r w:rsidRPr="001925CE">
        <w:rPr>
          <w:b/>
          <w:i/>
        </w:rPr>
        <w:t>Как Вы считаете, следует ли России продолжать вмешиваться в то,</w:t>
      </w:r>
    </w:p>
    <w:p w:rsidR="001925CE" w:rsidRPr="001925CE" w:rsidRDefault="001925CE" w:rsidP="001925CE">
      <w:pPr>
        <w:jc w:val="center"/>
        <w:rPr>
          <w:b/>
          <w:i/>
        </w:rPr>
      </w:pPr>
      <w:r w:rsidRPr="001925CE">
        <w:rPr>
          <w:b/>
          <w:i/>
        </w:rPr>
        <w:t>что происходит сейчас в Сирии?</w:t>
      </w:r>
    </w:p>
    <w:p w:rsidR="001925CE" w:rsidRDefault="001925CE" w:rsidP="001925CE">
      <w:pPr>
        <w:rPr>
          <w:i/>
          <w:szCs w:val="16"/>
        </w:rPr>
      </w:pPr>
    </w:p>
    <w:p w:rsidR="001925CE" w:rsidRDefault="001925CE" w:rsidP="001925CE">
      <w:pPr>
        <w:jc w:val="center"/>
        <w:rPr>
          <w:i/>
          <w:szCs w:val="16"/>
        </w:rPr>
      </w:pPr>
      <w:r>
        <w:rPr>
          <w:noProof/>
          <w:szCs w:val="16"/>
        </w:rPr>
        <w:drawing>
          <wp:inline distT="0" distB="0" distL="0" distR="0" wp14:anchorId="4CB893F9" wp14:editId="60118DB3">
            <wp:extent cx="6262777" cy="1682151"/>
            <wp:effectExtent l="0" t="0" r="24130" b="1333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1925CE" w:rsidRPr="001925CE" w:rsidRDefault="001925CE" w:rsidP="001925CE">
      <w:pPr>
        <w:ind w:firstLine="567"/>
        <w:jc w:val="both"/>
      </w:pPr>
      <w:proofErr w:type="gramStart"/>
      <w:r w:rsidRPr="001925CE">
        <w:t>По результатам всероссийского опроса</w:t>
      </w:r>
      <w:r w:rsidR="002767DB">
        <w:t>,</w:t>
      </w:r>
      <w:r w:rsidRPr="001925CE">
        <w:t xml:space="preserve"> проведенного ВЦИОМ в сентябре 2017 года (опрошено 1200 жителей различных регионов России), </w:t>
      </w:r>
      <w:r w:rsidRPr="001925CE">
        <w:rPr>
          <w:b/>
        </w:rPr>
        <w:t>62%</w:t>
      </w:r>
      <w:r w:rsidRPr="001925CE">
        <w:t xml:space="preserve"> жителей нашей страны считают, что  «России следует продолжать военную операцию в Сирии до победного конца», а каждый четвертый опрошенный пол</w:t>
      </w:r>
      <w:r w:rsidRPr="001925CE">
        <w:t>а</w:t>
      </w:r>
      <w:r w:rsidRPr="001925CE">
        <w:t>гает, что «Россия в основном решила свои задачи в Сирии, нам следует прекратить участвовать в этой войне» (</w:t>
      </w:r>
      <w:r w:rsidRPr="001925CE">
        <w:rPr>
          <w:b/>
        </w:rPr>
        <w:t>25%</w:t>
      </w:r>
      <w:r w:rsidRPr="001925CE">
        <w:t>).</w:t>
      </w:r>
      <w:proofErr w:type="gramEnd"/>
      <w:r w:rsidRPr="001925CE">
        <w:t xml:space="preserve"> Затруднились ответить на вопрос: «На Ваш взгляд, России следует продолжать учас</w:t>
      </w:r>
      <w:r w:rsidRPr="001925CE">
        <w:t>т</w:t>
      </w:r>
      <w:r w:rsidRPr="001925CE">
        <w:t xml:space="preserve">вовать в войне в Сирии или нет?», - только </w:t>
      </w:r>
      <w:r w:rsidRPr="001925CE">
        <w:rPr>
          <w:b/>
        </w:rPr>
        <w:t>13%</w:t>
      </w:r>
      <w:r w:rsidRPr="001925CE">
        <w:t xml:space="preserve"> россиян. </w:t>
      </w:r>
    </w:p>
    <w:p w:rsidR="001925CE" w:rsidRDefault="001925CE" w:rsidP="001925CE">
      <w:pPr>
        <w:rPr>
          <w:i/>
          <w:szCs w:val="16"/>
        </w:rPr>
      </w:pPr>
      <w:r>
        <w:rPr>
          <w:i/>
          <w:szCs w:val="16"/>
        </w:rPr>
        <w:br w:type="page"/>
      </w:r>
    </w:p>
    <w:p w:rsidR="00DC1ACB" w:rsidRPr="00937EE1" w:rsidRDefault="00DC1ACB" w:rsidP="00DC1AC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DC1ACB" w:rsidRPr="00937EE1" w:rsidRDefault="00DC1ACB" w:rsidP="00DC1ACB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BE814D1" wp14:editId="217378C2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ACB" w:rsidRPr="00937EE1" w:rsidRDefault="00DC1ACB" w:rsidP="00DC1AC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DC1ACB" w:rsidRPr="00937EE1" w:rsidRDefault="00DC1ACB" w:rsidP="00DC1AC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DC1ACB" w:rsidRPr="00937EE1" w:rsidRDefault="00DC1ACB" w:rsidP="00DC1AC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DC1ACB" w:rsidRPr="00937EE1" w:rsidRDefault="00DC1ACB" w:rsidP="00DC1ACB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4368" behindDoc="0" locked="0" layoutInCell="1" allowOverlap="1" wp14:anchorId="65EC745B" wp14:editId="3B38A4A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834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DC1ACB" w:rsidRDefault="00DC1ACB" w:rsidP="00DC1ACB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C66CD8">
        <w:rPr>
          <w:rFonts w:cs="Arial"/>
          <w:b/>
          <w:bCs/>
          <w:caps/>
          <w:spacing w:val="-4"/>
        </w:rPr>
        <w:t>Как Вы считаете, в каком направлении развивается ситуация в Сирии в последнее время?</w:t>
      </w:r>
    </w:p>
    <w:p w:rsidR="00DC1ACB" w:rsidRPr="00C42B70" w:rsidRDefault="00DC1ACB" w:rsidP="00DC1ACB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8</w:t>
      </w:r>
    </w:p>
    <w:bookmarkStart w:id="9" w:name="_MON_1570866625"/>
    <w:bookmarkEnd w:id="9"/>
    <w:p w:rsidR="00DC1ACB" w:rsidRPr="00D966CA" w:rsidRDefault="00DC1ACB" w:rsidP="00DC1ACB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8919" w:dyaOrig="6770">
          <v:shape id="_x0000_i1033" type="#_x0000_t75" style="width:412.5pt;height:318pt" o:ole="" fillcolor="window">
            <v:imagedata r:id="rId33" o:title=""/>
          </v:shape>
          <o:OLEObject Type="Embed" ProgID="Excel.Sheet.12" ShapeID="_x0000_i1033" DrawAspect="Content" ObjectID="_1573629279" r:id="rId34"/>
        </w:object>
      </w:r>
    </w:p>
    <w:p w:rsidR="00DC1ACB" w:rsidRDefault="00DC1ACB" w:rsidP="00DC1ACB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1ACB" w:rsidRPr="00DC1ACB" w:rsidRDefault="00DC1ACB" w:rsidP="00DC1ACB">
      <w:pPr>
        <w:ind w:firstLine="567"/>
        <w:jc w:val="both"/>
      </w:pPr>
      <w:r w:rsidRPr="00DC1ACB">
        <w:t>Почти каждый второй житель Воронежа полагает, что ситуация в Сирии в настоящий момент нормализуется (</w:t>
      </w:r>
      <w:r w:rsidRPr="00DC1ACB">
        <w:rPr>
          <w:b/>
        </w:rPr>
        <w:t>49%</w:t>
      </w:r>
      <w:r w:rsidRPr="00DC1ACB">
        <w:t>). Чаще так думают мужчины, чем женщины (54/45); пенсионеры  (</w:t>
      </w:r>
      <w:r w:rsidRPr="00DC1ACB">
        <w:rPr>
          <w:b/>
        </w:rPr>
        <w:t>65%</w:t>
      </w:r>
      <w:r w:rsidRPr="00DC1ACB">
        <w:t>) и безр</w:t>
      </w:r>
      <w:r w:rsidRPr="00DC1ACB">
        <w:t>а</w:t>
      </w:r>
      <w:r w:rsidRPr="00DC1ACB">
        <w:t>ботные (</w:t>
      </w:r>
      <w:r w:rsidRPr="00DC1ACB">
        <w:rPr>
          <w:b/>
        </w:rPr>
        <w:t>57%</w:t>
      </w:r>
      <w:r w:rsidRPr="00DC1ACB">
        <w:t>), чем работающие (</w:t>
      </w:r>
      <w:r w:rsidRPr="00DC1ACB">
        <w:rPr>
          <w:b/>
        </w:rPr>
        <w:t>45%</w:t>
      </w:r>
      <w:r w:rsidRPr="00DC1ACB">
        <w:t>) и учащиеся (</w:t>
      </w:r>
      <w:r w:rsidRPr="00DC1ACB">
        <w:rPr>
          <w:b/>
        </w:rPr>
        <w:t>18%</w:t>
      </w:r>
      <w:r w:rsidRPr="00DC1ACB">
        <w:t xml:space="preserve">). По мере увеличения возраста респондентов число подобных ответов растет с </w:t>
      </w:r>
      <w:r w:rsidRPr="00DC1ACB">
        <w:rPr>
          <w:b/>
        </w:rPr>
        <w:t>31%</w:t>
      </w:r>
      <w:r w:rsidRPr="00DC1ACB">
        <w:t xml:space="preserve"> до </w:t>
      </w:r>
      <w:r w:rsidRPr="00DC1ACB">
        <w:rPr>
          <w:b/>
        </w:rPr>
        <w:t>66%</w:t>
      </w:r>
      <w:r w:rsidRPr="00DC1ACB">
        <w:t xml:space="preserve">. </w:t>
      </w:r>
    </w:p>
    <w:p w:rsidR="00DC1ACB" w:rsidRPr="00DC1ACB" w:rsidRDefault="00DC1ACB" w:rsidP="00DC1ACB">
      <w:pPr>
        <w:ind w:firstLine="567"/>
        <w:jc w:val="both"/>
      </w:pPr>
      <w:r w:rsidRPr="00DC1ACB">
        <w:t xml:space="preserve">Однако </w:t>
      </w:r>
      <w:r w:rsidRPr="00DC1ACB">
        <w:rPr>
          <w:b/>
        </w:rPr>
        <w:t>30%</w:t>
      </w:r>
      <w:r w:rsidRPr="00DC1ACB">
        <w:t xml:space="preserve"> горожан не усматривают в сирийском конфликте никаких изменений. Особенно очевидно это для молодежи (</w:t>
      </w:r>
      <w:r w:rsidRPr="00DC1ACB">
        <w:rPr>
          <w:b/>
        </w:rPr>
        <w:t>40%</w:t>
      </w:r>
      <w:r w:rsidRPr="00DC1ACB">
        <w:t>). Чем выше образование горожан, тем чаще они считают</w:t>
      </w:r>
      <w:r w:rsidR="00E440B6">
        <w:t>,</w:t>
      </w:r>
      <w:r w:rsidRPr="00DC1ACB">
        <w:t xml:space="preserve"> что ситу</w:t>
      </w:r>
      <w:r w:rsidRPr="00DC1ACB">
        <w:t>а</w:t>
      </w:r>
      <w:r w:rsidRPr="00DC1ACB">
        <w:t xml:space="preserve">ция в Сирии не становится ни хуже, ни лучше. В то же время каждый десятый опрошенный уверен в том, что ситуация в Сирии становится все более  напряженной и заметно ухудшается. </w:t>
      </w:r>
    </w:p>
    <w:p w:rsidR="00DC1ACB" w:rsidRPr="00DC1ACB" w:rsidRDefault="00DC1ACB" w:rsidP="00DC1ACB">
      <w:pPr>
        <w:ind w:firstLine="567"/>
        <w:jc w:val="both"/>
      </w:pPr>
      <w:r w:rsidRPr="00DC1ACB">
        <w:t xml:space="preserve">Сравним мнение воронежцев и жителей страны в целом. Всероссийский опрос проведен ВЦИОМ в сентябре 2017 года, опрошено 1200 жителей различных регионов России. </w:t>
      </w:r>
    </w:p>
    <w:p w:rsidR="00DC1ACB" w:rsidRPr="00DC1ACB" w:rsidRDefault="00DC1ACB" w:rsidP="00DC1ACB">
      <w:pPr>
        <w:ind w:firstLine="567"/>
        <w:rPr>
          <w:sz w:val="12"/>
          <w:szCs w:val="12"/>
        </w:rPr>
      </w:pPr>
    </w:p>
    <w:p w:rsidR="00DC1ACB" w:rsidRDefault="00DC1ACB" w:rsidP="00DC1ACB">
      <w:pPr>
        <w:ind w:firstLine="567"/>
        <w:rPr>
          <w:b/>
          <w:bCs/>
          <w:i/>
          <w:szCs w:val="16"/>
        </w:rPr>
      </w:pPr>
      <w:r w:rsidRPr="00D833FE">
        <w:rPr>
          <w:b/>
          <w:bCs/>
          <w:i/>
          <w:szCs w:val="16"/>
        </w:rPr>
        <w:t>Как Вы считаете, в каком направлении развивается ситуация в Сирии в последнее время?</w:t>
      </w:r>
    </w:p>
    <w:p w:rsidR="00DC1ACB" w:rsidRPr="008B3618" w:rsidRDefault="00DC1ACB" w:rsidP="00DC1ACB">
      <w:pPr>
        <w:ind w:firstLine="567"/>
        <w:jc w:val="center"/>
        <w:rPr>
          <w:b/>
          <w:bCs/>
          <w:i/>
          <w:sz w:val="12"/>
          <w:szCs w:val="12"/>
        </w:rPr>
      </w:pPr>
    </w:p>
    <w:p w:rsidR="00DC1ACB" w:rsidRPr="00DC1ACB" w:rsidRDefault="00DC1ACB" w:rsidP="00DC1ACB">
      <w:pPr>
        <w:jc w:val="center"/>
        <w:rPr>
          <w:b/>
          <w:bCs/>
          <w:i/>
          <w:szCs w:val="16"/>
          <w:lang w:val="en-US"/>
        </w:rPr>
      </w:pPr>
      <w:r>
        <w:rPr>
          <w:noProof/>
          <w:szCs w:val="16"/>
        </w:rPr>
        <w:drawing>
          <wp:inline distT="0" distB="0" distL="0" distR="0" wp14:anchorId="37A498F3" wp14:editId="408C64D0">
            <wp:extent cx="6262777" cy="1682151"/>
            <wp:effectExtent l="0" t="0" r="24130" b="1333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DC1ACB" w:rsidRDefault="00F112E7" w:rsidP="00E440B6">
      <w:pPr>
        <w:spacing w:line="276" w:lineRule="auto"/>
        <w:ind w:firstLine="567"/>
        <w:rPr>
          <w:i/>
          <w:szCs w:val="16"/>
        </w:rPr>
      </w:pPr>
      <w:r>
        <w:rPr>
          <w:szCs w:val="16"/>
        </w:rPr>
        <w:t>Как видно из приведенного графика, р</w:t>
      </w:r>
      <w:r w:rsidR="00DC1ACB">
        <w:rPr>
          <w:szCs w:val="16"/>
        </w:rPr>
        <w:t>оссияне в целом более оптимистичны (</w:t>
      </w:r>
      <w:r w:rsidR="00DC1ACB" w:rsidRPr="00DC1ACB">
        <w:rPr>
          <w:b/>
          <w:szCs w:val="16"/>
        </w:rPr>
        <w:t>58%</w:t>
      </w:r>
      <w:r w:rsidR="00DC1ACB">
        <w:rPr>
          <w:szCs w:val="16"/>
        </w:rPr>
        <w:t>), чем вор</w:t>
      </w:r>
      <w:r w:rsidR="00DC1ACB">
        <w:rPr>
          <w:szCs w:val="16"/>
        </w:rPr>
        <w:t>о</w:t>
      </w:r>
      <w:r w:rsidR="00DC1ACB">
        <w:rPr>
          <w:szCs w:val="16"/>
        </w:rPr>
        <w:t>нежцы (</w:t>
      </w:r>
      <w:r w:rsidR="00DC1ACB" w:rsidRPr="00DC1ACB">
        <w:rPr>
          <w:b/>
          <w:szCs w:val="16"/>
        </w:rPr>
        <w:t>49%</w:t>
      </w:r>
      <w:r w:rsidR="00DC1ACB">
        <w:rPr>
          <w:szCs w:val="16"/>
        </w:rPr>
        <w:t>) в оценк</w:t>
      </w:r>
      <w:r w:rsidR="00E440B6">
        <w:rPr>
          <w:szCs w:val="16"/>
        </w:rPr>
        <w:t>е</w:t>
      </w:r>
      <w:r w:rsidR="00DC1ACB">
        <w:rPr>
          <w:szCs w:val="16"/>
        </w:rPr>
        <w:t xml:space="preserve"> текущей ситуации в Сирии. </w:t>
      </w:r>
      <w:r w:rsidR="00DC1ACB">
        <w:rPr>
          <w:i/>
          <w:szCs w:val="16"/>
        </w:rPr>
        <w:br w:type="page"/>
      </w:r>
    </w:p>
    <w:p w:rsidR="00454634" w:rsidRPr="00937EE1" w:rsidRDefault="00454634" w:rsidP="0045463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454634" w:rsidRPr="00937EE1" w:rsidRDefault="00454634" w:rsidP="00454634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674C719" wp14:editId="6906DADA">
            <wp:extent cx="466090" cy="548640"/>
            <wp:effectExtent l="0" t="0" r="0" b="3810"/>
            <wp:docPr id="640" name="Рисунок 6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634" w:rsidRPr="00937EE1" w:rsidRDefault="00454634" w:rsidP="0045463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454634" w:rsidRPr="00937EE1" w:rsidRDefault="00454634" w:rsidP="00454634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54634" w:rsidRPr="00937EE1" w:rsidRDefault="00454634" w:rsidP="0045463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454634" w:rsidRPr="00937EE1" w:rsidRDefault="00454634" w:rsidP="00454634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6416" behindDoc="0" locked="0" layoutInCell="1" allowOverlap="1" wp14:anchorId="4706D60E" wp14:editId="6C4EB06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836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TwIAAFsEAAAOAAAAZHJzL2Uyb0RvYy54bWysVM2O0zAQviPxDpbv3STdbNm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PjBCNJGuhR93H9bn3Xfe0+re/Q+n33vfvSfe7uu2/d/foW7If1B7C9s3vY&#10;Ht8hSActW20zgBzJK+PVKJfyWl+q8rVFUo1qImcs1HSz0vCdkBEdpPiN1cBo2j5XFGLI3Kkg7LIy&#10;jYcEydAy9G+17x9bOlTC4WDQP0tjaHO580Uk2yVqY90zphrkjRwLLr20JCOLS+uAOoTuQvyxVBMu&#10;RBgPIVGb4/6Jh/YuqwSn3hs2ZjYdCYMWxE9YeLwQgHYQZtRc0oBWM0LHW9sRLjY2xAvp8aAW4LO1&#10;NiP05iw+G5+OT9Ne2h+Me2lcFL2nk1HaG0ySJyfFcTEaFclbTy1Js5pTyqRntxvnJP27cdlerM0g&#10;7gd6r0N0iB5KBLK7dyAdmun7t5mEqaKrK+PV8H2FCQ7B29vmr8iv+xD1858w/A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enhkxU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454634" w:rsidRDefault="00454634" w:rsidP="00454634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8C24D6">
        <w:rPr>
          <w:rFonts w:cs="Arial"/>
          <w:b/>
          <w:bCs/>
          <w:caps/>
          <w:spacing w:val="-4"/>
        </w:rPr>
        <w:t>ОПАСАЕТЕСЬ ЛИ ВЫ, ЧТО НЫНЕШНЕЕ ОБОСТРЕНИЕ ОТНОШЕНИЙ РО</w:t>
      </w:r>
      <w:r w:rsidRPr="008C24D6">
        <w:rPr>
          <w:rFonts w:cs="Arial"/>
          <w:b/>
          <w:bCs/>
          <w:caps/>
          <w:spacing w:val="-4"/>
        </w:rPr>
        <w:t>С</w:t>
      </w:r>
      <w:r w:rsidRPr="008C24D6">
        <w:rPr>
          <w:rFonts w:cs="Arial"/>
          <w:b/>
          <w:bCs/>
          <w:caps/>
          <w:spacing w:val="-4"/>
        </w:rPr>
        <w:t>СИИ С ЗАПАДОМ ПО ПОВОДУ СИРИИ МОЖЕТ ПЕРЕРАСТИ В ТРЕТЬЮ М</w:t>
      </w:r>
      <w:r w:rsidRPr="008C24D6">
        <w:rPr>
          <w:rFonts w:cs="Arial"/>
          <w:b/>
          <w:bCs/>
          <w:caps/>
          <w:spacing w:val="-4"/>
        </w:rPr>
        <w:t>И</w:t>
      </w:r>
      <w:r w:rsidRPr="008C24D6">
        <w:rPr>
          <w:rFonts w:cs="Arial"/>
          <w:b/>
          <w:bCs/>
          <w:caps/>
          <w:spacing w:val="-4"/>
        </w:rPr>
        <w:t>РОВУЮ ВОЙНУ?</w:t>
      </w:r>
    </w:p>
    <w:p w:rsidR="00454634" w:rsidRPr="00C42B70" w:rsidRDefault="00454634" w:rsidP="00454634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>
        <w:rPr>
          <w:i/>
          <w:szCs w:val="16"/>
        </w:rPr>
        <w:t>9</w:t>
      </w:r>
    </w:p>
    <w:bookmarkStart w:id="10" w:name="_MON_1570866816"/>
    <w:bookmarkEnd w:id="10"/>
    <w:p w:rsidR="00454634" w:rsidRPr="00D966CA" w:rsidRDefault="00454634" w:rsidP="00454634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978" w:dyaOrig="6320">
          <v:shape id="_x0000_i1034" type="#_x0000_t75" style="width:461.25pt;height:297pt" o:ole="" fillcolor="window">
            <v:imagedata r:id="rId36" o:title=""/>
          </v:shape>
          <o:OLEObject Type="Embed" ProgID="Excel.Sheet.12" ShapeID="_x0000_i1034" DrawAspect="Content" ObjectID="_1573629280" r:id="rId37"/>
        </w:object>
      </w:r>
    </w:p>
    <w:p w:rsidR="00454634" w:rsidRDefault="00454634" w:rsidP="00454634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54634" w:rsidRPr="00454634" w:rsidRDefault="00454634" w:rsidP="00454634">
      <w:pPr>
        <w:ind w:firstLine="567"/>
        <w:jc w:val="both"/>
      </w:pPr>
      <w:r w:rsidRPr="00454634">
        <w:t xml:space="preserve">Опасения, что  нынешнее обострение отношений России с Западом может перерасти в третью мировую войну, в той или иной степени разделяют </w:t>
      </w:r>
      <w:r w:rsidRPr="00454634">
        <w:rPr>
          <w:b/>
        </w:rPr>
        <w:t>47%</w:t>
      </w:r>
      <w:r w:rsidRPr="00454634">
        <w:t xml:space="preserve"> воронежцев. Особенно тревожатся по этому поводу воронежские пенсионеры (</w:t>
      </w:r>
      <w:r w:rsidRPr="00454634">
        <w:rPr>
          <w:b/>
        </w:rPr>
        <w:t>52%</w:t>
      </w:r>
      <w:r w:rsidRPr="00454634">
        <w:t xml:space="preserve">). </w:t>
      </w:r>
    </w:p>
    <w:p w:rsidR="00454634" w:rsidRPr="00454634" w:rsidRDefault="00454634" w:rsidP="00454634">
      <w:pPr>
        <w:ind w:firstLine="567"/>
        <w:jc w:val="both"/>
      </w:pPr>
      <w:r w:rsidRPr="00454634">
        <w:t>Но большинство горожан (</w:t>
      </w:r>
      <w:r w:rsidRPr="00454634">
        <w:rPr>
          <w:b/>
        </w:rPr>
        <w:t>52%</w:t>
      </w:r>
      <w:r w:rsidRPr="00454634">
        <w:t>) не разделяют подобных опасений. Лидируют с этой точкой зр</w:t>
      </w:r>
      <w:r w:rsidRPr="00454634">
        <w:t>е</w:t>
      </w:r>
      <w:r w:rsidRPr="00454634">
        <w:t>ния хорошо обеспеченные люди (</w:t>
      </w:r>
      <w:r w:rsidRPr="00454634">
        <w:rPr>
          <w:b/>
        </w:rPr>
        <w:t>66%</w:t>
      </w:r>
      <w:r w:rsidRPr="00454634">
        <w:t xml:space="preserve">). </w:t>
      </w:r>
    </w:p>
    <w:p w:rsidR="00454634" w:rsidRPr="00454634" w:rsidRDefault="00454634" w:rsidP="00454634">
      <w:pPr>
        <w:ind w:firstLine="567"/>
        <w:jc w:val="both"/>
      </w:pPr>
      <w:r w:rsidRPr="00454634">
        <w:t>Год назад мы уже интересовались у воронежцев этим вопросом [Бюллетень 2016-11]. Сравним ответы горожан.</w:t>
      </w:r>
    </w:p>
    <w:p w:rsidR="00454634" w:rsidRDefault="00454634" w:rsidP="00454634">
      <w:pPr>
        <w:jc w:val="center"/>
        <w:rPr>
          <w:b/>
          <w:i/>
        </w:rPr>
      </w:pPr>
      <w:r w:rsidRPr="006B79E0">
        <w:rPr>
          <w:b/>
          <w:i/>
        </w:rPr>
        <w:t xml:space="preserve">Опасаетесь ли </w:t>
      </w:r>
      <w:r>
        <w:rPr>
          <w:b/>
          <w:i/>
        </w:rPr>
        <w:t>В</w:t>
      </w:r>
      <w:r w:rsidRPr="006B79E0">
        <w:rPr>
          <w:b/>
          <w:i/>
        </w:rPr>
        <w:t xml:space="preserve">ы, что нынешнее обострение отношений </w:t>
      </w:r>
      <w:r>
        <w:rPr>
          <w:b/>
          <w:i/>
        </w:rPr>
        <w:t>Р</w:t>
      </w:r>
      <w:r w:rsidRPr="006B79E0">
        <w:rPr>
          <w:b/>
          <w:i/>
        </w:rPr>
        <w:t xml:space="preserve">оссии с </w:t>
      </w:r>
      <w:r>
        <w:rPr>
          <w:b/>
          <w:i/>
        </w:rPr>
        <w:t>З</w:t>
      </w:r>
      <w:r w:rsidRPr="006B79E0">
        <w:rPr>
          <w:b/>
          <w:i/>
        </w:rPr>
        <w:t xml:space="preserve">ападом по поводу </w:t>
      </w:r>
      <w:r>
        <w:rPr>
          <w:b/>
          <w:i/>
        </w:rPr>
        <w:t>С</w:t>
      </w:r>
      <w:r w:rsidRPr="006B79E0">
        <w:rPr>
          <w:b/>
          <w:i/>
        </w:rPr>
        <w:t>ирии может перерасти в третью мировую войну?</w:t>
      </w:r>
    </w:p>
    <w:p w:rsidR="00454634" w:rsidRPr="008B3618" w:rsidRDefault="00454634" w:rsidP="00454634">
      <w:pPr>
        <w:jc w:val="center"/>
        <w:rPr>
          <w:b/>
          <w:i/>
        </w:rPr>
      </w:pPr>
    </w:p>
    <w:p w:rsidR="00454634" w:rsidRPr="00454634" w:rsidRDefault="00454634" w:rsidP="00454634">
      <w:pPr>
        <w:jc w:val="center"/>
        <w:rPr>
          <w:b/>
          <w:i/>
          <w:lang w:val="en-US"/>
        </w:rPr>
      </w:pPr>
      <w:r>
        <w:rPr>
          <w:noProof/>
          <w:szCs w:val="16"/>
        </w:rPr>
        <w:drawing>
          <wp:inline distT="0" distB="0" distL="0" distR="0" wp14:anchorId="38AA4C00" wp14:editId="78328053">
            <wp:extent cx="6262777" cy="1682151"/>
            <wp:effectExtent l="0" t="0" r="24130" b="1333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454634" w:rsidRPr="00454634" w:rsidRDefault="00454634" w:rsidP="00454634">
      <w:pPr>
        <w:ind w:firstLine="567"/>
        <w:jc w:val="both"/>
      </w:pPr>
      <w:proofErr w:type="gramStart"/>
      <w:r w:rsidRPr="00454634">
        <w:t xml:space="preserve">Если в 2016 году опасались третьей мировой войны в связи </w:t>
      </w:r>
      <w:r w:rsidR="002767DB">
        <w:t xml:space="preserve">с </w:t>
      </w:r>
      <w:r w:rsidRPr="00454634">
        <w:t xml:space="preserve">сирийскими событиями </w:t>
      </w:r>
      <w:r w:rsidRPr="00454634">
        <w:rPr>
          <w:b/>
        </w:rPr>
        <w:t>52%</w:t>
      </w:r>
      <w:r w:rsidRPr="00454634">
        <w:t xml:space="preserve"> вор</w:t>
      </w:r>
      <w:r w:rsidRPr="00454634">
        <w:t>о</w:t>
      </w:r>
      <w:r w:rsidRPr="00454634">
        <w:t xml:space="preserve">нежцев, то сегодня это количество уменьшилось до </w:t>
      </w:r>
      <w:r w:rsidRPr="00454634">
        <w:rPr>
          <w:b/>
        </w:rPr>
        <w:t>47%</w:t>
      </w:r>
      <w:r w:rsidRPr="00454634">
        <w:t xml:space="preserve">. И, напротив, число тех, кто не усматривает такой опасности, увеличилось с </w:t>
      </w:r>
      <w:r w:rsidRPr="00454634">
        <w:rPr>
          <w:b/>
        </w:rPr>
        <w:t>46%</w:t>
      </w:r>
      <w:r w:rsidRPr="00454634">
        <w:t xml:space="preserve"> до </w:t>
      </w:r>
      <w:r w:rsidRPr="00454634">
        <w:rPr>
          <w:b/>
        </w:rPr>
        <w:t>52%</w:t>
      </w:r>
      <w:r w:rsidRPr="00454634">
        <w:t xml:space="preserve">. Нельзя назвать эти изменения существенными, но все же </w:t>
      </w:r>
      <w:r w:rsidR="00E440B6">
        <w:t xml:space="preserve">в обществе </w:t>
      </w:r>
      <w:r w:rsidRPr="00454634">
        <w:t xml:space="preserve">растут сомнения по поводу вероятности перерастания локальной войны в глобальный конфликт. </w:t>
      </w:r>
      <w:r w:rsidRPr="00454634">
        <w:br w:type="page"/>
      </w:r>
      <w:proofErr w:type="gramEnd"/>
    </w:p>
    <w:p w:rsidR="0054549A" w:rsidRPr="00937EE1" w:rsidRDefault="0054549A" w:rsidP="0054549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54549A" w:rsidRPr="00937EE1" w:rsidRDefault="0054549A" w:rsidP="0054549A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42354678" wp14:editId="10DD3A72">
            <wp:extent cx="466090" cy="548640"/>
            <wp:effectExtent l="0" t="0" r="0" b="3810"/>
            <wp:docPr id="642" name="Рисунок 6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49A" w:rsidRPr="00937EE1" w:rsidRDefault="0054549A" w:rsidP="0054549A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54549A" w:rsidRPr="00937EE1" w:rsidRDefault="0054549A" w:rsidP="0054549A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549A" w:rsidRPr="00937EE1" w:rsidRDefault="0054549A" w:rsidP="0054549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54549A" w:rsidRPr="00937EE1" w:rsidRDefault="0054549A" w:rsidP="0054549A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38464" behindDoc="0" locked="0" layoutInCell="1" allowOverlap="1" wp14:anchorId="1217DA85" wp14:editId="3826CF2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1" name="Прямая соединительная линия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1" o:spid="_x0000_s1026" style="position:absolute;z-index:251838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H+UTwIAAF0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eJgmGEnSQJO6j9u325vua/dpe4O277rv3Zfuc3fbfetut+/Bvtt+ANs7u7v9&#10;8Q3y+aBmq20GoGM5M14PupZX+lLRVxZJNa6IXPBQ1fVGw4dCRnQvxW+sBk7z9pliEEOWTgVp16Vp&#10;PCSIhtahg5tjB/naIQqHw+HgLI2h0fTgi0h2SNTGuqdcNcgbORa19OKSjKwurQPqEHoI8cdSTWsh&#10;woAIidocD048tHdZJWrmvWFjFvOxMGhF/IyFxwsBaPfCjFpKFtAqTthkbztSi50N8UJ6PKgF+Oyt&#10;3RC9PovPJqeT07SXDoaTXhoXRe/JdJz2htPk8UnxqBiPi+SNp5akWVUzxqVndxjoJP27gdlfrd0o&#10;Hkf6qEN0Hz2UCGQP70A6NNP3bzcJc8U2M+PV8H2FGQ7B+/vmL8mv+xD1868w+g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cix/lE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54549A" w:rsidRDefault="0054549A" w:rsidP="0054549A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4A6186">
        <w:rPr>
          <w:rFonts w:cs="Arial"/>
          <w:b/>
          <w:bCs/>
          <w:caps/>
          <w:spacing w:val="-4"/>
        </w:rPr>
        <w:t>Как вы считаете, после завершения военных действий России следует или не следует оказывать поддержку Сирии?</w:t>
      </w:r>
    </w:p>
    <w:p w:rsidR="0054549A" w:rsidRPr="00C42B70" w:rsidRDefault="0054549A" w:rsidP="0054549A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1</w:t>
      </w:r>
      <w:r>
        <w:rPr>
          <w:i/>
          <w:szCs w:val="16"/>
        </w:rPr>
        <w:t>0</w:t>
      </w:r>
    </w:p>
    <w:bookmarkStart w:id="11" w:name="_MON_1570866941"/>
    <w:bookmarkEnd w:id="11"/>
    <w:p w:rsidR="0054549A" w:rsidRPr="00D966CA" w:rsidRDefault="0054549A" w:rsidP="0054549A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978" w:dyaOrig="4867">
          <v:shape id="_x0000_i1035" type="#_x0000_t75" style="width:461.25pt;height:228.75pt" o:ole="" fillcolor="window">
            <v:imagedata r:id="rId39" o:title=""/>
          </v:shape>
          <o:OLEObject Type="Embed" ProgID="Excel.Sheet.12" ShapeID="_x0000_i1035" DrawAspect="Content" ObjectID="_1573629281" r:id="rId40"/>
        </w:object>
      </w:r>
    </w:p>
    <w:p w:rsidR="0054549A" w:rsidRDefault="0054549A" w:rsidP="0054549A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4549A" w:rsidRPr="0054549A" w:rsidRDefault="0054549A" w:rsidP="0054549A">
      <w:pPr>
        <w:ind w:firstLine="567"/>
        <w:jc w:val="both"/>
      </w:pPr>
      <w:r w:rsidRPr="0054549A">
        <w:t>Говорят, высшее искусство – все делать вовремя. Вовремя прийти и вовремя при необходимости убраться – это одна из ключевых задач любой коммуникации, а в политической сфере это одна из а</w:t>
      </w:r>
      <w:r w:rsidRPr="0054549A">
        <w:t>к</w:t>
      </w:r>
      <w:r w:rsidRPr="0054549A">
        <w:t>сиом дипломатической мудрости. Но в общественном мнении довлеет лозунг: «</w:t>
      </w:r>
      <w:proofErr w:type="gramStart"/>
      <w:r w:rsidRPr="0054549A">
        <w:t>наши</w:t>
      </w:r>
      <w:proofErr w:type="gramEnd"/>
      <w:r w:rsidRPr="0054549A">
        <w:t xml:space="preserve"> своих не брос</w:t>
      </w:r>
      <w:r w:rsidRPr="0054549A">
        <w:t>а</w:t>
      </w:r>
      <w:r w:rsidRPr="0054549A">
        <w:t>ют». Большинство воронежцев (</w:t>
      </w:r>
      <w:r w:rsidRPr="0054549A">
        <w:rPr>
          <w:b/>
        </w:rPr>
        <w:t>70%</w:t>
      </w:r>
      <w:r w:rsidRPr="0054549A">
        <w:t>) считают, что следует оказать поддержку Сирии после заверш</w:t>
      </w:r>
      <w:r w:rsidRPr="0054549A">
        <w:t>е</w:t>
      </w:r>
      <w:r w:rsidRPr="0054549A">
        <w:t>ния военных действий. Среди пожилых людей, воспитанных советским временем на примерах пом</w:t>
      </w:r>
      <w:r w:rsidRPr="0054549A">
        <w:t>о</w:t>
      </w:r>
      <w:r w:rsidRPr="0054549A">
        <w:t xml:space="preserve">щи братским народам, желание послевоенной поддержки для далекой восточной страны возрастает до </w:t>
      </w:r>
      <w:r w:rsidRPr="0054549A">
        <w:rPr>
          <w:b/>
        </w:rPr>
        <w:t>78%</w:t>
      </w:r>
      <w:r w:rsidRPr="0054549A">
        <w:t xml:space="preserve">. </w:t>
      </w:r>
    </w:p>
    <w:p w:rsidR="0054549A" w:rsidRPr="0054549A" w:rsidRDefault="0054549A" w:rsidP="0054549A">
      <w:pPr>
        <w:ind w:firstLine="567"/>
        <w:jc w:val="both"/>
      </w:pPr>
      <w:r w:rsidRPr="0054549A">
        <w:t>В то же время каждый четвертый опрошенный отрицает необходимость подобной поддержки (</w:t>
      </w:r>
      <w:r w:rsidRPr="0054549A">
        <w:rPr>
          <w:b/>
        </w:rPr>
        <w:t>25%</w:t>
      </w:r>
      <w:r w:rsidRPr="0054549A">
        <w:t xml:space="preserve">). Чем моложе респонденты, тем чаще они считают, </w:t>
      </w:r>
      <w:r w:rsidR="002767DB">
        <w:t xml:space="preserve">что </w:t>
      </w:r>
      <w:r w:rsidRPr="0054549A">
        <w:t xml:space="preserve">послевоенная помощь Сирии не нужна (от </w:t>
      </w:r>
      <w:r w:rsidRPr="0054549A">
        <w:rPr>
          <w:b/>
        </w:rPr>
        <w:t>18%</w:t>
      </w:r>
      <w:r w:rsidRPr="0054549A">
        <w:t xml:space="preserve"> среди стариков до </w:t>
      </w:r>
      <w:r w:rsidRPr="0054549A">
        <w:rPr>
          <w:b/>
        </w:rPr>
        <w:t>33%</w:t>
      </w:r>
      <w:r w:rsidRPr="0054549A">
        <w:t xml:space="preserve"> </w:t>
      </w:r>
      <w:proofErr w:type="gramStart"/>
      <w:r w:rsidRPr="0054549A">
        <w:t>среди</w:t>
      </w:r>
      <w:proofErr w:type="gramEnd"/>
      <w:r w:rsidRPr="0054549A">
        <w:t xml:space="preserve"> самых юных). </w:t>
      </w:r>
    </w:p>
    <w:p w:rsidR="0054549A" w:rsidRPr="0054549A" w:rsidRDefault="0054549A" w:rsidP="0054549A">
      <w:pPr>
        <w:ind w:firstLine="567"/>
        <w:jc w:val="both"/>
      </w:pPr>
      <w:r w:rsidRPr="0054549A">
        <w:t>У нас есть возможность сравнить мнение воронежцев и прочих жителей нашей страны. Всеро</w:t>
      </w:r>
      <w:r w:rsidRPr="0054549A">
        <w:t>с</w:t>
      </w:r>
      <w:r w:rsidRPr="0054549A">
        <w:t xml:space="preserve">сийский опрос проведен ВЦИОМ в сентябре 2017 года, опрошено 1200 жителей различных регионов России. </w:t>
      </w:r>
    </w:p>
    <w:p w:rsidR="0054549A" w:rsidRPr="0054549A" w:rsidRDefault="0054549A" w:rsidP="0054549A">
      <w:pPr>
        <w:jc w:val="center"/>
        <w:rPr>
          <w:sz w:val="12"/>
          <w:szCs w:val="12"/>
        </w:rPr>
      </w:pPr>
    </w:p>
    <w:p w:rsidR="0054549A" w:rsidRPr="008B3618" w:rsidRDefault="0054549A" w:rsidP="0054549A">
      <w:pPr>
        <w:jc w:val="center"/>
        <w:rPr>
          <w:b/>
          <w:i/>
        </w:rPr>
      </w:pPr>
      <w:r w:rsidRPr="0054549A">
        <w:rPr>
          <w:b/>
          <w:i/>
        </w:rPr>
        <w:t xml:space="preserve">Как Вы считаете, после завершения военных действий России следует </w:t>
      </w:r>
    </w:p>
    <w:p w:rsidR="0054549A" w:rsidRPr="008B3618" w:rsidRDefault="0054549A" w:rsidP="0054549A">
      <w:pPr>
        <w:jc w:val="center"/>
        <w:rPr>
          <w:b/>
          <w:i/>
        </w:rPr>
      </w:pPr>
      <w:r w:rsidRPr="0054549A">
        <w:rPr>
          <w:b/>
          <w:i/>
        </w:rPr>
        <w:t>или не следует оказывать поддержку Сирии?</w:t>
      </w:r>
    </w:p>
    <w:p w:rsidR="0054549A" w:rsidRPr="0054549A" w:rsidRDefault="0054549A" w:rsidP="0054549A">
      <w:pPr>
        <w:jc w:val="center"/>
        <w:rPr>
          <w:b/>
          <w:i/>
          <w:lang w:val="en-US"/>
        </w:rPr>
      </w:pPr>
      <w:r>
        <w:rPr>
          <w:noProof/>
          <w:szCs w:val="16"/>
        </w:rPr>
        <w:drawing>
          <wp:inline distT="0" distB="0" distL="0" distR="0" wp14:anchorId="06080483" wp14:editId="7CA1D6ED">
            <wp:extent cx="6262777" cy="1682151"/>
            <wp:effectExtent l="0" t="0" r="24130" b="1333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54549A" w:rsidRPr="0054549A" w:rsidRDefault="0054549A" w:rsidP="0054549A">
      <w:pPr>
        <w:ind w:firstLine="567"/>
        <w:jc w:val="both"/>
      </w:pPr>
      <w:r w:rsidRPr="0054549A">
        <w:t>Россияне в целом в большинстве своем (</w:t>
      </w:r>
      <w:r w:rsidRPr="008F5E6C">
        <w:rPr>
          <w:b/>
        </w:rPr>
        <w:t>73%</w:t>
      </w:r>
      <w:r w:rsidRPr="0054549A">
        <w:t>), как и воронежцы (</w:t>
      </w:r>
      <w:r w:rsidRPr="008F5E6C">
        <w:rPr>
          <w:b/>
        </w:rPr>
        <w:t>70%</w:t>
      </w:r>
      <w:r w:rsidRPr="0054549A">
        <w:t>)</w:t>
      </w:r>
      <w:r w:rsidR="002767DB">
        <w:t>,</w:t>
      </w:r>
      <w:r w:rsidRPr="0054549A">
        <w:t xml:space="preserve"> выступают за оказание Сирии послевоенной поддержки. Но если присмотреться к результатам опросов, можно видеть, что желание поддержки, как и нежелание её, не столь категоричны. Чаще всего люди думают, что «скорее следует» оказать поддержку или напротив – «скорее не следует». Горячо отстаивать ни тот, ни другой вариант они не готовы. </w:t>
      </w:r>
      <w:r w:rsidRPr="0054549A">
        <w:br w:type="page"/>
      </w:r>
    </w:p>
    <w:p w:rsidR="008F5E6C" w:rsidRPr="00937EE1" w:rsidRDefault="008F5E6C" w:rsidP="008F5E6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8F5E6C" w:rsidRPr="00937EE1" w:rsidRDefault="008F5E6C" w:rsidP="008F5E6C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3D2719D" wp14:editId="3B5D55BF">
            <wp:extent cx="466090" cy="548640"/>
            <wp:effectExtent l="0" t="0" r="0" b="3810"/>
            <wp:docPr id="653" name="Рисунок 6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E6C" w:rsidRPr="00937EE1" w:rsidRDefault="008F5E6C" w:rsidP="008F5E6C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8F5E6C" w:rsidRPr="00937EE1" w:rsidRDefault="008F5E6C" w:rsidP="008F5E6C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F5E6C" w:rsidRPr="00937EE1" w:rsidRDefault="008F5E6C" w:rsidP="008F5E6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8F5E6C" w:rsidRPr="00937EE1" w:rsidRDefault="008F5E6C" w:rsidP="008F5E6C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40512" behindDoc="0" locked="0" layoutInCell="1" allowOverlap="1" wp14:anchorId="06AF65B2" wp14:editId="11DD00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2" name="Прямая соединительная линия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2" o:spid="_x0000_s1026" style="position:absolute;z-index:251840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b1LTgIAAF0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PjPkaK1NCk7svm4+am+9F93dygzafuV/e9+9bddj+72801xHebzxD7ZHe3&#10;W75B/jyo2TY2A9CxujBeD7pSl825pu8sUnpcETXnoaqrdQMXJf5E9OCIn9gGOM3aV5rBHrJwOki7&#10;Kk3tIUE0tAodXB86yFcOUVgcDPqnaQyNpvtcRLL9wcZY95LrGvkgx1IoLy7JyPLcOk+EZPstflnp&#10;qZAyGEQq1Oa4f+yhfcpqKZjPhomZz8bSoCXxHgu/UNajbUYvFAtoFSdssosdEXIbw+1SeTyoBfjs&#10;oq2J3p/Gp5OTyUnaS/uDSS+Ni6L3YjpOe4Np8vy4eFaMx0XywVNL0qwSjHHl2e0NnaR/Z5jd09pa&#10;8WDpgw7RQ/QgGJDd/wfSoZm+f1snzDRbX5h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a&#10;kb1L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8F5E6C" w:rsidRPr="00384F69" w:rsidRDefault="00F31F68" w:rsidP="008F5E6C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8F5E6C">
        <w:rPr>
          <w:b/>
          <w:bCs/>
          <w:i/>
          <w:caps/>
          <w:kern w:val="32"/>
        </w:rPr>
        <w:t xml:space="preserve"> </w:t>
      </w:r>
      <w:r w:rsidR="008F5E6C" w:rsidRPr="005C4816">
        <w:rPr>
          <w:b/>
          <w:bCs/>
          <w:i/>
          <w:caps/>
          <w:kern w:val="32"/>
        </w:rPr>
        <w:t>раздел:</w:t>
      </w:r>
      <w:r w:rsidR="008F5E6C">
        <w:rPr>
          <w:b/>
          <w:bCs/>
          <w:i/>
          <w:caps/>
          <w:kern w:val="32"/>
        </w:rPr>
        <w:t xml:space="preserve"> </w:t>
      </w:r>
      <w:r w:rsidRPr="00F31F68">
        <w:rPr>
          <w:b/>
          <w:bCs/>
          <w:i/>
          <w:caps/>
          <w:kern w:val="32"/>
        </w:rPr>
        <w:t>УРОВЕНЬ ПРЕСТУПНОСТИ: ВЧЕРА, СЕГОДНЯ, ЗАВТРА</w:t>
      </w:r>
    </w:p>
    <w:p w:rsidR="008F5E6C" w:rsidRDefault="008F5E6C" w:rsidP="008F5E6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900A3">
        <w:rPr>
          <w:rFonts w:cs="Arial"/>
          <w:b/>
          <w:bCs/>
          <w:caps/>
          <w:spacing w:val="-4"/>
        </w:rPr>
        <w:t>КАК ВЫ СЧИТАЕТЕ, СЕГОДНЯ УРОВЕНЬ ПРЕСТУПНОСТИ ТАМ, ГДЕ ВЫ ЖИВЁТЕ, ВЫСОКИЙ ИЛИ НИЗКИЙ?</w:t>
      </w:r>
    </w:p>
    <w:p w:rsidR="008F5E6C" w:rsidRPr="00C42B70" w:rsidRDefault="00077D19" w:rsidP="008F5E6C">
      <w:pPr>
        <w:jc w:val="right"/>
        <w:rPr>
          <w:i/>
          <w:szCs w:val="16"/>
        </w:rPr>
      </w:pPr>
      <w:r>
        <w:rPr>
          <w:noProof/>
        </w:rPr>
        <w:pict>
          <v:shape id="_x0000_s1034" type="#_x0000_t75" style="position:absolute;left:0;text-align:left;margin-left:52.5pt;margin-top:16.35pt;width:462.65pt;height:203.9pt;z-index:251841536;mso-position-horizontal-relative:text;mso-position-vertical-relative:text" fillcolor="window">
            <v:imagedata r:id="rId42" o:title=""/>
            <w10:wrap type="square" side="right"/>
          </v:shape>
          <o:OLEObject Type="Embed" ProgID="Excel.Sheet.12" ShapeID="_x0000_s1034" DrawAspect="Content" ObjectID="_1573629289" r:id="rId43"/>
        </w:pict>
      </w:r>
      <w:r w:rsidR="008F5E6C"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11</w:t>
      </w:r>
    </w:p>
    <w:p w:rsidR="008F5E6C" w:rsidRDefault="008F5E6C" w:rsidP="008F5E6C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F5E6C" w:rsidRPr="008F5E6C" w:rsidRDefault="008F5E6C" w:rsidP="008F5E6C">
      <w:pPr>
        <w:ind w:firstLine="567"/>
        <w:jc w:val="both"/>
      </w:pPr>
      <w:r w:rsidRPr="008F5E6C">
        <w:t>Если не заглядывать в полицейские сводки, то уровень преступности можно ощутить собстве</w:t>
      </w:r>
      <w:r w:rsidRPr="008F5E6C">
        <w:t>н</w:t>
      </w:r>
      <w:r w:rsidRPr="008F5E6C">
        <w:t>ной кожей, когда возвращаешься поздно вечером домой, а можно почитать об этом в газетах или пог</w:t>
      </w:r>
      <w:r w:rsidRPr="008F5E6C">
        <w:t>о</w:t>
      </w:r>
      <w:r w:rsidRPr="008F5E6C">
        <w:t>ворить с друзьями и знакомыми. В общем, у обывателя много способов определить уровень престу</w:t>
      </w:r>
      <w:r w:rsidRPr="008F5E6C">
        <w:t>п</w:t>
      </w:r>
      <w:r w:rsidRPr="008F5E6C">
        <w:t>ности, даже без знакомства с официальной статистикой…</w:t>
      </w:r>
    </w:p>
    <w:p w:rsidR="008F5E6C" w:rsidRPr="008F5E6C" w:rsidRDefault="008F5E6C" w:rsidP="008F5E6C">
      <w:pPr>
        <w:ind w:firstLine="567"/>
        <w:jc w:val="both"/>
      </w:pPr>
      <w:r w:rsidRPr="008F5E6C">
        <w:t>Сегодня большинство воронежцев (</w:t>
      </w:r>
      <w:r w:rsidRPr="008F5E6C">
        <w:rPr>
          <w:b/>
        </w:rPr>
        <w:t>61%</w:t>
      </w:r>
      <w:r w:rsidRPr="008F5E6C">
        <w:t xml:space="preserve">) характеризуют уровень преступности как средний. </w:t>
      </w:r>
    </w:p>
    <w:p w:rsidR="008F5E6C" w:rsidRPr="008F5E6C" w:rsidRDefault="008F5E6C" w:rsidP="008F5E6C">
      <w:pPr>
        <w:ind w:firstLine="567"/>
        <w:jc w:val="both"/>
      </w:pPr>
      <w:r w:rsidRPr="008F5E6C">
        <w:t>На втором месте по популярности – мнение, что нынче в городе низкий уровень преступности (</w:t>
      </w:r>
      <w:r w:rsidRPr="008F5E6C">
        <w:rPr>
          <w:b/>
        </w:rPr>
        <w:t>22%</w:t>
      </w:r>
      <w:r w:rsidRPr="008F5E6C">
        <w:t>). Мужчин</w:t>
      </w:r>
      <w:r w:rsidR="002767DB">
        <w:t>ы</w:t>
      </w:r>
      <w:r w:rsidRPr="008F5E6C">
        <w:t xml:space="preserve"> так отвечали в два раза чаще, чем женщины, молодые люди – чаще, чем пожилые. Удивительное дело: чем богаче горожане, тем увереннее они называют низким уровень городской преступности. </w:t>
      </w:r>
    </w:p>
    <w:p w:rsidR="008F5E6C" w:rsidRPr="008F5E6C" w:rsidRDefault="008F5E6C" w:rsidP="008F5E6C">
      <w:pPr>
        <w:ind w:firstLine="567"/>
        <w:jc w:val="both"/>
      </w:pPr>
      <w:r w:rsidRPr="008F5E6C">
        <w:t xml:space="preserve">Высоким уровень преступности в Воронеже назвали только </w:t>
      </w:r>
      <w:r w:rsidRPr="008F5E6C">
        <w:rPr>
          <w:b/>
        </w:rPr>
        <w:t>13%</w:t>
      </w:r>
      <w:r w:rsidRPr="008F5E6C">
        <w:t xml:space="preserve"> </w:t>
      </w:r>
      <w:proofErr w:type="gramStart"/>
      <w:r w:rsidRPr="008F5E6C">
        <w:t>опрошенных</w:t>
      </w:r>
      <w:proofErr w:type="gramEnd"/>
      <w:r w:rsidRPr="008F5E6C">
        <w:t>. Чаще всего об этом говорили собственники частных предприятий (</w:t>
      </w:r>
      <w:r w:rsidRPr="008F5E6C">
        <w:rPr>
          <w:b/>
        </w:rPr>
        <w:t>19%</w:t>
      </w:r>
      <w:r w:rsidRPr="008F5E6C">
        <w:t>) и жители Левобережного района города (</w:t>
      </w:r>
      <w:r w:rsidRPr="008F5E6C">
        <w:rPr>
          <w:b/>
        </w:rPr>
        <w:t>17%</w:t>
      </w:r>
      <w:r w:rsidRPr="008F5E6C">
        <w:t>). И действительно, Левобережный район оказался одним из самых криминальных по итогам 2017 года.  Так, по словам заместителя начальника управления МВД России в Воронежской области Алексея Пенкина, в 2017 году разбои и грабежи чаще всего происходили в Советском, Коминтерно</w:t>
      </w:r>
      <w:r w:rsidRPr="008F5E6C">
        <w:t>в</w:t>
      </w:r>
      <w:r w:rsidRPr="008F5E6C">
        <w:t xml:space="preserve">ском и Левобережном районах [https://novostivoronezha.ru/2017/10/24/97745]. А в Железнодорожном районе, как свидетельствует статистика, число убийств за год выросло вдвое [http://www.chsvu.ru/nazvali-samyj-kriminogennyj-rajon-voronezha-v-plane-ubijstv]. </w:t>
      </w:r>
    </w:p>
    <w:p w:rsidR="008F5E6C" w:rsidRPr="008F5E6C" w:rsidRDefault="008F5E6C" w:rsidP="008F5E6C">
      <w:pPr>
        <w:ind w:firstLine="567"/>
        <w:jc w:val="both"/>
      </w:pPr>
      <w:r w:rsidRPr="008F5E6C">
        <w:t xml:space="preserve">Уже не первый год мы обращаемся к воронежцам с этим вопросом. Сравним ответы горожан. </w:t>
      </w:r>
    </w:p>
    <w:p w:rsidR="008F5E6C" w:rsidRPr="008B3618" w:rsidRDefault="008F5E6C" w:rsidP="008F5E6C">
      <w:pPr>
        <w:jc w:val="center"/>
        <w:rPr>
          <w:b/>
          <w:i/>
        </w:rPr>
      </w:pPr>
    </w:p>
    <w:p w:rsidR="008F5E6C" w:rsidRPr="00C70687" w:rsidRDefault="008F5E6C" w:rsidP="008F5E6C">
      <w:pPr>
        <w:jc w:val="center"/>
        <w:rPr>
          <w:b/>
          <w:i/>
          <w:sz w:val="12"/>
          <w:szCs w:val="12"/>
        </w:rPr>
      </w:pPr>
      <w:r w:rsidRPr="00C70687">
        <w:rPr>
          <w:b/>
          <w:i/>
        </w:rPr>
        <w:t>Как Вы считаете, сегодня уровень преступности там, где Вы живёте, высокий или низкий?</w:t>
      </w:r>
      <w:r w:rsidRPr="00C70687">
        <w:rPr>
          <w:b/>
          <w:i/>
          <w:sz w:val="12"/>
          <w:szCs w:val="12"/>
        </w:rPr>
        <w:t xml:space="preserve"> </w:t>
      </w:r>
    </w:p>
    <w:p w:rsidR="008F5E6C" w:rsidRPr="00C70687" w:rsidRDefault="008F5E6C" w:rsidP="008F5E6C">
      <w:pPr>
        <w:jc w:val="center"/>
        <w:rPr>
          <w:b/>
          <w:i/>
          <w:sz w:val="12"/>
          <w:szCs w:val="12"/>
        </w:rPr>
      </w:pPr>
    </w:p>
    <w:p w:rsidR="008F5E6C" w:rsidRPr="00C70687" w:rsidRDefault="008F5E6C" w:rsidP="008F5E6C">
      <w:pPr>
        <w:jc w:val="center"/>
        <w:rPr>
          <w:i/>
          <w:lang w:val="en-US"/>
        </w:rPr>
      </w:pPr>
      <w:r w:rsidRPr="00C70687">
        <w:rPr>
          <w:i/>
          <w:noProof/>
        </w:rPr>
        <w:drawing>
          <wp:inline distT="0" distB="0" distL="0" distR="0" wp14:anchorId="389AC4F6" wp14:editId="2482D3AE">
            <wp:extent cx="6021238" cy="1328468"/>
            <wp:effectExtent l="0" t="0" r="17780" b="2413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8F5E6C" w:rsidRDefault="008F5E6C" w:rsidP="00077D19">
      <w:pPr>
        <w:ind w:firstLine="567"/>
        <w:jc w:val="both"/>
      </w:pPr>
      <w:r w:rsidRPr="008F5E6C">
        <w:t xml:space="preserve">Если верить респондентам, уровень преступности в Воронеже резко сократился за последние шесть лет. Число горожан, свидетельствующих о высокой преступности, снизилось с </w:t>
      </w:r>
      <w:r w:rsidRPr="008F5E6C">
        <w:rPr>
          <w:b/>
        </w:rPr>
        <w:t>35%</w:t>
      </w:r>
      <w:r w:rsidRPr="008F5E6C">
        <w:t xml:space="preserve"> до </w:t>
      </w:r>
      <w:r w:rsidRPr="008F5E6C">
        <w:rPr>
          <w:b/>
        </w:rPr>
        <w:t>13%</w:t>
      </w:r>
      <w:r w:rsidRPr="008F5E6C">
        <w:t xml:space="preserve">.  Возросло число сторонников мнения, что в Воронеже средний уровень преступности (с </w:t>
      </w:r>
      <w:r w:rsidRPr="008F5E6C">
        <w:rPr>
          <w:b/>
        </w:rPr>
        <w:t>43%</w:t>
      </w:r>
      <w:r w:rsidRPr="008F5E6C">
        <w:t xml:space="preserve"> до </w:t>
      </w:r>
      <w:r w:rsidRPr="008F5E6C">
        <w:rPr>
          <w:b/>
        </w:rPr>
        <w:t>61%</w:t>
      </w:r>
      <w:r w:rsidRPr="008F5E6C">
        <w:t>).</w:t>
      </w:r>
      <w:r>
        <w:br w:type="page"/>
      </w:r>
    </w:p>
    <w:p w:rsidR="00AF4051" w:rsidRPr="00937EE1" w:rsidRDefault="00AF4051" w:rsidP="00AF405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AF4051" w:rsidRPr="00937EE1" w:rsidRDefault="00AF4051" w:rsidP="00AF4051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70A15C26" wp14:editId="795915D6">
            <wp:extent cx="466090" cy="548640"/>
            <wp:effectExtent l="0" t="0" r="0" b="3810"/>
            <wp:docPr id="655" name="Рисунок 6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051" w:rsidRPr="00937EE1" w:rsidRDefault="00AF4051" w:rsidP="00AF405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F4051" w:rsidRPr="00937EE1" w:rsidRDefault="00AF4051" w:rsidP="00AF405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F4051" w:rsidRPr="00937EE1" w:rsidRDefault="00AF4051" w:rsidP="00AF405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AF4051" w:rsidRPr="00937EE1" w:rsidRDefault="00AF4051" w:rsidP="00AF4051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43584" behindDoc="0" locked="0" layoutInCell="1" allowOverlap="1" wp14:anchorId="69A7B27E" wp14:editId="6177806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4" name="Прямая соединительная линия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4" o:spid="_x0000_s1026" style="position:absolute;z-index:251843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ypQTQIAAF0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eHCcYiRJA03qvmw+bm66H93XzQ3afOp+dd+7b91t97O73VxDfLf5DLFPdne7&#10;5Rvkz4OarbYZgI7lhfF60JW81OeKvrNIqnFF5JyHqq7WGi5K/InowRE/sRo4zdpXisEesnAqSLsq&#10;TeMhQTS0Ch1cHzrIVw5RWBwM+qdpDI2m+1xEsv1Bbax7yVWDfJDjWkgvLsnI8tw6T4Rk+y1+Waqp&#10;qOtgkFqiNsf9Yw/tU1bVgvlsmJj5bFwbtCTeY+EXynq0zaiFZAGt4oRNdrEjot7GcHstPR7UAnx2&#10;0dZE70/j08nJ5CTtpf3BpJfGRdF7MR2nvcE0eX5cPCvG4yL54KklaVYJxrj07PaGTtK/M8zuaW2t&#10;eLD0QYfoIXoQDMju/wPp0Ezfv60TZoqtL8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6T&#10;KlB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AF4051" w:rsidRDefault="00AF4051" w:rsidP="00AF405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3A67C4">
        <w:rPr>
          <w:rFonts w:cs="Arial"/>
          <w:b/>
          <w:bCs/>
          <w:caps/>
          <w:spacing w:val="-4"/>
        </w:rPr>
        <w:t>ПО ВАШЕМУ МНЕНИЮ, В НАСТОЯЩЕЕ ВРЕМЯ УРОВЕНЬ ПРЕСТУПНОСТИ ТАМ, ГДЕ ВЫ ЖИВЁТЕ, РАСТЁТ ИЛИ СНИЖАЕТСЯ?</w:t>
      </w:r>
    </w:p>
    <w:p w:rsidR="00AF4051" w:rsidRPr="00C42B70" w:rsidRDefault="00AF4051" w:rsidP="00AF4051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12</w:t>
      </w:r>
    </w:p>
    <w:bookmarkStart w:id="12" w:name="_MON_1570868699"/>
    <w:bookmarkEnd w:id="12"/>
    <w:p w:rsidR="00AF4051" w:rsidRPr="00D966CA" w:rsidRDefault="00AF4051" w:rsidP="00AF4051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8919" w:dyaOrig="4445">
          <v:shape id="_x0000_i1036" type="#_x0000_t75" style="width:413.25pt;height:209.25pt" o:ole="" fillcolor="window">
            <v:imagedata r:id="rId45" o:title=""/>
          </v:shape>
          <o:OLEObject Type="Embed" ProgID="Excel.Sheet.12" ShapeID="_x0000_i1036" DrawAspect="Content" ObjectID="_1573629282" r:id="rId46"/>
        </w:object>
      </w:r>
    </w:p>
    <w:p w:rsidR="00AF4051" w:rsidRDefault="00AF4051" w:rsidP="00AF4051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AF4051" w:rsidRPr="00AF4051" w:rsidRDefault="00AF4051" w:rsidP="00AF4051">
      <w:pPr>
        <w:ind w:firstLine="567"/>
        <w:jc w:val="both"/>
      </w:pPr>
      <w:r w:rsidRPr="00AF4051">
        <w:t>А что с преступностью происходит в динамике? В Воронежской области, по данным полице</w:t>
      </w:r>
      <w:r w:rsidRPr="00AF4051">
        <w:t>й</w:t>
      </w:r>
      <w:r w:rsidR="002767DB">
        <w:t>ских</w:t>
      </w:r>
      <w:r w:rsidRPr="00AF4051">
        <w:t xml:space="preserve"> сводок, снизилось количество тяжких преступлений на одну треть, а в целом уровень преступн</w:t>
      </w:r>
      <w:r w:rsidRPr="00AF4051">
        <w:t>о</w:t>
      </w:r>
      <w:r w:rsidRPr="00AF4051">
        <w:t xml:space="preserve">сти в области за первое полугодие 2017 года оказался на </w:t>
      </w:r>
      <w:r w:rsidRPr="00F112E7">
        <w:rPr>
          <w:b/>
        </w:rPr>
        <w:t>10%</w:t>
      </w:r>
      <w:r w:rsidRPr="00AF4051">
        <w:t xml:space="preserve"> ниже, чем за тот же период 2016 года. И на территории города Воронежа в 2017 году зарегистрировано меньше преступлений, чем в прошлом году [http://communa.ru/pravo/za_pervoe_polugodie_na_territorii_voronezha]. Но для большинства нас</w:t>
      </w:r>
      <w:r w:rsidRPr="00AF4051">
        <w:t>е</w:t>
      </w:r>
      <w:r w:rsidRPr="00AF4051">
        <w:t xml:space="preserve">ления это пока не очевидно. Только </w:t>
      </w:r>
      <w:r w:rsidRPr="00F112E7">
        <w:rPr>
          <w:b/>
        </w:rPr>
        <w:t>20%</w:t>
      </w:r>
      <w:r w:rsidRPr="00AF4051">
        <w:t xml:space="preserve"> воронежцев действительно заметили снижение уровня пр</w:t>
      </w:r>
      <w:r w:rsidRPr="00AF4051">
        <w:t>е</w:t>
      </w:r>
      <w:r w:rsidRPr="00AF4051">
        <w:t>ступности. Большинство горожан (</w:t>
      </w:r>
      <w:r w:rsidRPr="00F112E7">
        <w:rPr>
          <w:b/>
        </w:rPr>
        <w:t>53%</w:t>
      </w:r>
      <w:r w:rsidRPr="00AF4051">
        <w:t xml:space="preserve">)  считают, что он не меняется, а </w:t>
      </w:r>
      <w:r w:rsidRPr="00F112E7">
        <w:rPr>
          <w:b/>
        </w:rPr>
        <w:t>17%</w:t>
      </w:r>
      <w:r w:rsidRPr="00AF4051">
        <w:t xml:space="preserve"> опрошенных полагают, что он даже вырос. О его росте чаще свидетельствовали либо самые бедные слои населения (</w:t>
      </w:r>
      <w:r w:rsidRPr="00F112E7">
        <w:rPr>
          <w:b/>
        </w:rPr>
        <w:t>36%</w:t>
      </w:r>
      <w:r w:rsidRPr="00AF4051">
        <w:t>), либо воронежские предпринимателя (</w:t>
      </w:r>
      <w:r w:rsidRPr="00F112E7">
        <w:rPr>
          <w:b/>
        </w:rPr>
        <w:t>36%</w:t>
      </w:r>
      <w:r w:rsidRPr="00AF4051">
        <w:t xml:space="preserve">). </w:t>
      </w:r>
    </w:p>
    <w:p w:rsidR="00AF4051" w:rsidRPr="00AF4051" w:rsidRDefault="00AF4051" w:rsidP="00AF4051">
      <w:pPr>
        <w:ind w:firstLine="567"/>
        <w:jc w:val="both"/>
      </w:pPr>
      <w:r w:rsidRPr="00AF4051">
        <w:t>Следует отметить, мнение населения и состояние полицейских сводок и в прошлые годы не со</w:t>
      </w:r>
      <w:r w:rsidRPr="00AF4051">
        <w:t>в</w:t>
      </w:r>
      <w:r w:rsidRPr="00AF4051">
        <w:t>падало. Так, в 2014 году уровень преступности значительно увеличился по сравнению с прошлого</w:t>
      </w:r>
      <w:r w:rsidRPr="00AF4051">
        <w:t>д</w:t>
      </w:r>
      <w:r w:rsidRPr="00AF4051">
        <w:t>ними показателями, но большинству жителей областного центра казалось, что он не меняется (</w:t>
      </w:r>
      <w:r w:rsidRPr="00F112E7">
        <w:rPr>
          <w:b/>
        </w:rPr>
        <w:t>52%</w:t>
      </w:r>
      <w:r w:rsidRPr="00AF4051">
        <w:t>) или даже снижается (</w:t>
      </w:r>
      <w:r w:rsidRPr="00F112E7">
        <w:rPr>
          <w:b/>
        </w:rPr>
        <w:t>30%</w:t>
      </w:r>
      <w:r w:rsidRPr="00AF4051">
        <w:t xml:space="preserve">). Только </w:t>
      </w:r>
      <w:r w:rsidRPr="00F112E7">
        <w:rPr>
          <w:b/>
        </w:rPr>
        <w:t>8%</w:t>
      </w:r>
      <w:r w:rsidRPr="00AF4051">
        <w:t xml:space="preserve"> </w:t>
      </w:r>
      <w:proofErr w:type="gramStart"/>
      <w:r w:rsidRPr="00AF4051">
        <w:t>опрошенных</w:t>
      </w:r>
      <w:proofErr w:type="gramEnd"/>
      <w:r w:rsidRPr="00AF4051">
        <w:t xml:space="preserve"> подозревали о его росте [Бюллетень 2014-10]. А шесть лет назад, когда преступность действительно снижалась в 2011 году (по полицейским сводкам), население, напротив, склонялось к мнению, что преступность растет (см. график ниже) [Бюллетень 2011-05]. </w:t>
      </w:r>
    </w:p>
    <w:p w:rsidR="00AF4051" w:rsidRPr="008B3618" w:rsidRDefault="00AF4051" w:rsidP="00AF4051">
      <w:pPr>
        <w:jc w:val="center"/>
        <w:rPr>
          <w:b/>
          <w:i/>
          <w:sz w:val="12"/>
          <w:szCs w:val="12"/>
        </w:rPr>
      </w:pPr>
    </w:p>
    <w:p w:rsidR="00AF4051" w:rsidRPr="008648D3" w:rsidRDefault="00AF4051" w:rsidP="00AF4051">
      <w:pPr>
        <w:jc w:val="center"/>
        <w:rPr>
          <w:b/>
          <w:i/>
        </w:rPr>
      </w:pPr>
      <w:r w:rsidRPr="008648D3">
        <w:rPr>
          <w:b/>
          <w:i/>
        </w:rPr>
        <w:t xml:space="preserve">По Вашему мнению, в настоящее время уровень преступности там, где Вы живёте, </w:t>
      </w:r>
    </w:p>
    <w:p w:rsidR="00AF4051" w:rsidRPr="008648D3" w:rsidRDefault="00AF4051" w:rsidP="00AF4051">
      <w:pPr>
        <w:jc w:val="center"/>
        <w:rPr>
          <w:b/>
          <w:i/>
        </w:rPr>
      </w:pPr>
      <w:r w:rsidRPr="008648D3">
        <w:rPr>
          <w:b/>
          <w:i/>
        </w:rPr>
        <w:t>растёт или снижается?</w:t>
      </w:r>
    </w:p>
    <w:p w:rsidR="00AF4051" w:rsidRPr="00AF4051" w:rsidRDefault="00AF4051" w:rsidP="00AF4051">
      <w:pPr>
        <w:jc w:val="center"/>
        <w:rPr>
          <w:b/>
          <w:i/>
          <w:sz w:val="12"/>
          <w:szCs w:val="12"/>
        </w:rPr>
      </w:pPr>
    </w:p>
    <w:p w:rsidR="00AF4051" w:rsidRPr="008648D3" w:rsidRDefault="00AF4051" w:rsidP="00AF4051">
      <w:pPr>
        <w:jc w:val="center"/>
        <w:rPr>
          <w:b/>
          <w:i/>
        </w:rPr>
      </w:pPr>
      <w:r w:rsidRPr="008648D3">
        <w:rPr>
          <w:i/>
          <w:noProof/>
        </w:rPr>
        <w:drawing>
          <wp:inline distT="0" distB="0" distL="0" distR="0" wp14:anchorId="40871B69" wp14:editId="1A335301">
            <wp:extent cx="5779698" cy="1647645"/>
            <wp:effectExtent l="0" t="0" r="12065" b="10160"/>
            <wp:docPr id="643" name="Диаграмма 6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AF4051" w:rsidRDefault="00AF4051" w:rsidP="00AF4051">
      <w:pPr>
        <w:ind w:firstLine="567"/>
        <w:rPr>
          <w:i/>
          <w:szCs w:val="16"/>
        </w:rPr>
      </w:pPr>
      <w:r w:rsidRPr="0088769A">
        <w:t xml:space="preserve">Так проявляется инертность общественного мнения, которое </w:t>
      </w:r>
      <w:r>
        <w:t>с запозданием реагирует на прои</w:t>
      </w:r>
      <w:r>
        <w:t>с</w:t>
      </w:r>
      <w:r>
        <w:t xml:space="preserve">ходящее. </w:t>
      </w:r>
      <w:r w:rsidRPr="0088769A">
        <w:t xml:space="preserve"> </w:t>
      </w:r>
      <w:r>
        <w:t xml:space="preserve">Но вне зависимости от криминальной статистики, если люди </w:t>
      </w:r>
      <w:r w:rsidRPr="0088769A">
        <w:t xml:space="preserve">считают, что преступность в обществе </w:t>
      </w:r>
      <w:r>
        <w:t>снижается</w:t>
      </w:r>
      <w:r w:rsidR="00F112E7">
        <w:t xml:space="preserve"> - </w:t>
      </w:r>
      <w:r>
        <w:t xml:space="preserve">это симптом социального спокойствия и </w:t>
      </w:r>
      <w:r w:rsidR="007368B3">
        <w:t xml:space="preserve">оптимизма. Справедливо и обратное. </w:t>
      </w:r>
      <w:r>
        <w:t xml:space="preserve">  </w:t>
      </w:r>
      <w:r w:rsidRPr="0088769A">
        <w:t xml:space="preserve"> </w:t>
      </w:r>
      <w:r>
        <w:rPr>
          <w:i/>
          <w:szCs w:val="16"/>
        </w:rPr>
        <w:br w:type="page"/>
      </w:r>
    </w:p>
    <w:p w:rsidR="00267D50" w:rsidRPr="00937EE1" w:rsidRDefault="00267D50" w:rsidP="00267D5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267D50" w:rsidRPr="00937EE1" w:rsidRDefault="00267D50" w:rsidP="00267D50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9C99406" wp14:editId="25408EA9">
            <wp:extent cx="466090" cy="548640"/>
            <wp:effectExtent l="0" t="0" r="0" b="3810"/>
            <wp:docPr id="657" name="Рисунок 6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D50" w:rsidRPr="00937EE1" w:rsidRDefault="00267D50" w:rsidP="00267D50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267D50" w:rsidRPr="00937EE1" w:rsidRDefault="00267D50" w:rsidP="00267D50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67D50" w:rsidRPr="00937EE1" w:rsidRDefault="00267D50" w:rsidP="00267D5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267D50" w:rsidRPr="00937EE1" w:rsidRDefault="00267D50" w:rsidP="00267D50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45632" behindDoc="0" locked="0" layoutInCell="1" allowOverlap="1" wp14:anchorId="38ADB320" wp14:editId="7ABDA24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6" name="Прямая соединительная линия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6" o:spid="_x0000_s1026" style="position:absolute;z-index:251845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VhZTQIAAF0EAAAOAAAAZHJzL2Uyb0RvYy54bWysVN1u0zAUvkfiHSzfd0lKFrZo6YSalpsB&#10;kzYewI2dxsKxLdtrWiEk2DXSHoFX4AKkSQOeIX0jjt0fbeMGIXrhHvvYn7/znc85OV22Ai2YsVzJ&#10;AicHMUZMVopyOS/w28vp4Agj64ikRCjJCrxiFp+Onj456XTOhqpRgjKDAETavNMFbpzTeRTZqmEt&#10;sQdKMwnJWpmWOJiaeUQN6QC9FdEwjrOoU4ZqoypmLayWmyQeBfy6ZpV7U9eWOSQKDNxcGE0YZ36M&#10;RicknxuiG15taZB/YNESLuHSPVRJHEFXhv8B1fLKKKtqd1CpNlJ1zSsWaoBqkvhRNRcN0SzUAuJY&#10;vZfJ/j/Y6vXi3CBOC5wdZhhJ0kKT+i/rj+ub/kf/dX2D1p/6X/33/lt/2//sb9fXEN+tP0Psk/3d&#10;dvkG+fOgZqdtDqBjeW68HtVSXugzVb2zSKpxQ+SchaouVxouSvyJ6MERP7EaOM26V4rCHnLlVJB2&#10;WZvWQ4JoaBk6uNp3kC0dqmAxy4bHaQyNrna5iOS7g9pY95KpFvmgwIJLLy7JyeLMOk+E5Lstflmq&#10;KRciGERI1BV4eOihfcoqwanPhomZz8bCoAXxHgu/UNajbUZdSRrQGkboZBs7wsUmhtuF9HhQC/DZ&#10;RhsTvT+OjydHk6N0kA6zySCNy3LwYjpOB9k0eX5YPivH4zL54Kklad5wSpn07HaGTtK/M8z2aW2s&#10;uLf0XofoIXoQDMju/gPp0Ezfv40TZoquzs2uyeDhsHn7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AJt&#10;WF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67D50" w:rsidRDefault="00267D50" w:rsidP="00267D50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1678EF">
        <w:rPr>
          <w:rFonts w:cs="Arial"/>
          <w:b/>
          <w:bCs/>
          <w:caps/>
          <w:spacing w:val="-4"/>
        </w:rPr>
        <w:t>КАК ВЫ ДУМАЕТЕ, ЧЕРЕЗ ГОД УРОВЕНЬ ПРЕСТУПНОСТИ ТАМ, ГДЕ ВЫ ЖИВЁТЕ, БУДЕТ ВЫШЕ ИЛИ НИЖЕ, ЧЕМ СЕГОДНЯ?</w:t>
      </w:r>
    </w:p>
    <w:p w:rsidR="00267D50" w:rsidRPr="00C42B70" w:rsidRDefault="00267D50" w:rsidP="00267D50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13</w:t>
      </w:r>
    </w:p>
    <w:bookmarkStart w:id="13" w:name="_MON_1570868809"/>
    <w:bookmarkEnd w:id="13"/>
    <w:p w:rsidR="00267D50" w:rsidRPr="00D966CA" w:rsidRDefault="00267D50" w:rsidP="00267D50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8919" w:dyaOrig="5912">
          <v:shape id="_x0000_i1037" type="#_x0000_t75" style="width:413.25pt;height:277.5pt" o:ole="" fillcolor="window">
            <v:imagedata r:id="rId48" o:title=""/>
          </v:shape>
          <o:OLEObject Type="Embed" ProgID="Excel.Sheet.12" ShapeID="_x0000_i1037" DrawAspect="Content" ObjectID="_1573629283" r:id="rId49"/>
        </w:object>
      </w:r>
    </w:p>
    <w:p w:rsidR="00267D50" w:rsidRDefault="00267D50" w:rsidP="00267D50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67D50" w:rsidRPr="00267D50" w:rsidRDefault="00267D50" w:rsidP="00267D50">
      <w:pPr>
        <w:ind w:firstLine="567"/>
        <w:jc w:val="both"/>
      </w:pPr>
      <w:r w:rsidRPr="00267D50">
        <w:t>Прогноз малокомпетентных обывателей по поводу роста преступности собственно прогностич</w:t>
      </w:r>
      <w:r w:rsidRPr="00267D50">
        <w:t>е</w:t>
      </w:r>
      <w:r w:rsidRPr="00267D50">
        <w:t>ской ценности не имеет, но он вовсе не бесполезен. Он несет информацию об уровне тревожности в обществе и об уровне его психологической защищенности. Следует отметить, что тревожность сег</w:t>
      </w:r>
      <w:r w:rsidRPr="00267D50">
        <w:t>о</w:t>
      </w:r>
      <w:r w:rsidRPr="00267D50">
        <w:t>дня (</w:t>
      </w:r>
      <w:r w:rsidRPr="00267D50">
        <w:rPr>
          <w:b/>
        </w:rPr>
        <w:t>20%</w:t>
      </w:r>
      <w:r w:rsidRPr="00267D50">
        <w:t>) несколько выше уровня защищенности (</w:t>
      </w:r>
      <w:r w:rsidRPr="00267D50">
        <w:rPr>
          <w:b/>
        </w:rPr>
        <w:t>18%</w:t>
      </w:r>
      <w:r w:rsidRPr="00267D50">
        <w:t>). Тревожность чаще свойственна людям с бедственным материальным положением (</w:t>
      </w:r>
      <w:r w:rsidRPr="00267D50">
        <w:rPr>
          <w:b/>
        </w:rPr>
        <w:t>36%</w:t>
      </w:r>
      <w:r w:rsidRPr="00267D50">
        <w:t>), учащимся (</w:t>
      </w:r>
      <w:r w:rsidRPr="00267D50">
        <w:rPr>
          <w:b/>
        </w:rPr>
        <w:t>29%</w:t>
      </w:r>
      <w:r w:rsidRPr="00267D50">
        <w:t>), предпринимателям (</w:t>
      </w:r>
      <w:r w:rsidRPr="00267D50">
        <w:rPr>
          <w:b/>
        </w:rPr>
        <w:t>29%</w:t>
      </w:r>
      <w:r w:rsidRPr="00267D50">
        <w:t>). Защ</w:t>
      </w:r>
      <w:r w:rsidRPr="00267D50">
        <w:t>и</w:t>
      </w:r>
      <w:r w:rsidRPr="00267D50">
        <w:t>щенными чаще ощущают себя люди с хорошим материальным положением (</w:t>
      </w:r>
      <w:r w:rsidRPr="00267D50">
        <w:rPr>
          <w:b/>
        </w:rPr>
        <w:t>24%</w:t>
      </w:r>
      <w:r w:rsidRPr="00267D50">
        <w:t xml:space="preserve">). В то же время </w:t>
      </w:r>
      <w:r w:rsidRPr="00267D50">
        <w:rPr>
          <w:b/>
        </w:rPr>
        <w:t>50%</w:t>
      </w:r>
      <w:r w:rsidRPr="00267D50">
        <w:t xml:space="preserve"> </w:t>
      </w:r>
      <w:proofErr w:type="gramStart"/>
      <w:r w:rsidRPr="00267D50">
        <w:t>опрошенных</w:t>
      </w:r>
      <w:proofErr w:type="gramEnd"/>
      <w:r w:rsidRPr="00267D50">
        <w:t xml:space="preserve"> полагают, что ситуация в плане преступности через год никак не изменится.   </w:t>
      </w:r>
    </w:p>
    <w:p w:rsidR="00267D50" w:rsidRPr="00267D50" w:rsidRDefault="00267D50" w:rsidP="00267D50">
      <w:pPr>
        <w:ind w:firstLine="567"/>
        <w:jc w:val="both"/>
      </w:pPr>
      <w:r w:rsidRPr="00267D50">
        <w:t xml:space="preserve">Сравним ответы воронежцев на этот вопрос в предыдущие годы. </w:t>
      </w:r>
    </w:p>
    <w:p w:rsidR="00267D50" w:rsidRPr="008B3618" w:rsidRDefault="00267D50" w:rsidP="00267D50">
      <w:pPr>
        <w:jc w:val="center"/>
        <w:rPr>
          <w:b/>
          <w:i/>
          <w:sz w:val="12"/>
          <w:szCs w:val="12"/>
        </w:rPr>
      </w:pPr>
    </w:p>
    <w:p w:rsidR="00267D50" w:rsidRPr="00CC17F2" w:rsidRDefault="00267D50" w:rsidP="00267D50">
      <w:pPr>
        <w:jc w:val="center"/>
        <w:rPr>
          <w:b/>
          <w:i/>
        </w:rPr>
      </w:pPr>
      <w:r w:rsidRPr="00CC17F2">
        <w:rPr>
          <w:b/>
          <w:i/>
        </w:rPr>
        <w:t xml:space="preserve">Как Вы думаете, через год уровень преступности там, где Вы живёте, </w:t>
      </w:r>
    </w:p>
    <w:p w:rsidR="00267D50" w:rsidRDefault="00267D50" w:rsidP="00267D50">
      <w:pPr>
        <w:jc w:val="center"/>
        <w:rPr>
          <w:b/>
          <w:i/>
        </w:rPr>
      </w:pPr>
      <w:r w:rsidRPr="00CC17F2">
        <w:rPr>
          <w:b/>
          <w:i/>
        </w:rPr>
        <w:t>будет выше или ниже, чем сегодня?</w:t>
      </w:r>
    </w:p>
    <w:p w:rsidR="00267D50" w:rsidRPr="008A760E" w:rsidRDefault="00267D50" w:rsidP="00267D50">
      <w:pPr>
        <w:jc w:val="center"/>
        <w:rPr>
          <w:b/>
          <w:i/>
          <w:sz w:val="12"/>
          <w:szCs w:val="12"/>
        </w:rPr>
      </w:pPr>
    </w:p>
    <w:p w:rsidR="00267D50" w:rsidRPr="00CC17F2" w:rsidRDefault="00267D50" w:rsidP="00267D50">
      <w:pPr>
        <w:jc w:val="center"/>
        <w:rPr>
          <w:b/>
          <w:i/>
        </w:rPr>
      </w:pPr>
      <w:r w:rsidRPr="00CC17F2">
        <w:rPr>
          <w:i/>
          <w:noProof/>
        </w:rPr>
        <w:drawing>
          <wp:inline distT="0" distB="0" distL="0" distR="0" wp14:anchorId="5807347D" wp14:editId="2775902E">
            <wp:extent cx="5781675" cy="2124075"/>
            <wp:effectExtent l="0" t="0" r="9525" b="9525"/>
            <wp:docPr id="644" name="Диаграмма 6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267D50" w:rsidRPr="00267D50" w:rsidRDefault="00267D50" w:rsidP="00267D50">
      <w:pPr>
        <w:ind w:firstLine="567"/>
        <w:jc w:val="both"/>
      </w:pPr>
      <w:r w:rsidRPr="00267D50">
        <w:t xml:space="preserve">Сегодня опасения воронежцев по поводу возможного </w:t>
      </w:r>
      <w:r w:rsidR="002767DB">
        <w:t xml:space="preserve">роста </w:t>
      </w:r>
      <w:r w:rsidRPr="00267D50">
        <w:t>уровня преступности (</w:t>
      </w:r>
      <w:r w:rsidRPr="00267D50">
        <w:rPr>
          <w:b/>
        </w:rPr>
        <w:t>20%</w:t>
      </w:r>
      <w:r w:rsidRPr="00267D50">
        <w:t>) нескол</w:t>
      </w:r>
      <w:r w:rsidRPr="00267D50">
        <w:t>ь</w:t>
      </w:r>
      <w:r w:rsidRPr="00267D50">
        <w:t>ко ниже, чем шесть лет назад (</w:t>
      </w:r>
      <w:r w:rsidRPr="00267D50">
        <w:rPr>
          <w:b/>
        </w:rPr>
        <w:t>26%</w:t>
      </w:r>
      <w:r w:rsidRPr="00267D50">
        <w:t>), но выше, чем три года назад (</w:t>
      </w:r>
      <w:r w:rsidRPr="00267D50">
        <w:rPr>
          <w:b/>
        </w:rPr>
        <w:t>11%</w:t>
      </w:r>
      <w:r w:rsidRPr="00267D50">
        <w:t xml:space="preserve">). Вообще, 2014 год был годом социального удовлетворения и радости от присоединения Крыма, а тревожность начала расти позже по мере роста проблем, вызванных этим шагом. </w:t>
      </w:r>
      <w:r w:rsidRPr="00267D50">
        <w:br w:type="page"/>
      </w:r>
    </w:p>
    <w:p w:rsidR="00737143" w:rsidRPr="00937EE1" w:rsidRDefault="00737143" w:rsidP="0073714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737143" w:rsidRPr="00937EE1" w:rsidRDefault="00737143" w:rsidP="00737143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279F6622" wp14:editId="291DF421">
            <wp:extent cx="466090" cy="548640"/>
            <wp:effectExtent l="0" t="0" r="0" b="3810"/>
            <wp:docPr id="659" name="Рисунок 6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143" w:rsidRPr="00937EE1" w:rsidRDefault="00737143" w:rsidP="0073714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37143" w:rsidRPr="00937EE1" w:rsidRDefault="00737143" w:rsidP="00737143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7143" w:rsidRPr="00937EE1" w:rsidRDefault="00737143" w:rsidP="0073714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37143" w:rsidRPr="00937EE1" w:rsidRDefault="00737143" w:rsidP="00737143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47680" behindDoc="0" locked="0" layoutInCell="1" allowOverlap="1" wp14:anchorId="7D2B5E4A" wp14:editId="03CD47F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8" name="Прямая соединительная линия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8" o:spid="_x0000_s1026" style="position:absolute;z-index:251847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Rn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2OoVUSN9Ck7svm4+am+9F93dygzafuV/e9+9bddj+72801xHebzxD7ZHe3&#10;W75B/jyo2WqbA+hYXhivB1nJS32uyDuLpBrXWM5ZqOpqreGi1J+IHxzxE6uB06x9pSjswQungrSr&#10;yjQeEkRDq9DB9aGDbOUQgcXBoH+aJdBoss/FON8f1Ma6l0w1yAdFJLj04uIcL8+t80Rwvt/il6Wa&#10;ciGCQYREbRH1jz20T1klOPXZMDHz2VgYtMTeY+EXynq0zaiFpAGtZphOdrHDXGxjuF1Ijwe1AJ9d&#10;tDXR+9PkdHIyOcl6WX8w6WVJWfZeTMdZbzBNnx+Xz8rxuEw/eGppltecUiY9u72h0+zvDLN7Wlsr&#10;Hix90CF+iB4EA7L7/0A6NNP3b+uEmaLrC7NvMng4bN69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OaW&#10;BGd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7143" w:rsidRDefault="00737143" w:rsidP="0073714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1678EF">
        <w:rPr>
          <w:rFonts w:cs="Arial"/>
          <w:b/>
          <w:bCs/>
          <w:caps/>
          <w:spacing w:val="-4"/>
        </w:rPr>
        <w:t>КАК ВЫ СЧИТАЕТЕ, ТАМ, ГДЕ ВЫ ЖИВЁТЕ, УРОВЕНЬ ПРЕСТУПНОСТИ ВЫШЕ ИЛИ НИЖЕ, ЧЕМ В ЦЕЛОМ ПО РОССИИ?</w:t>
      </w:r>
    </w:p>
    <w:p w:rsidR="00737143" w:rsidRPr="00C42B70" w:rsidRDefault="00737143" w:rsidP="00737143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14</w:t>
      </w:r>
    </w:p>
    <w:bookmarkStart w:id="14" w:name="_MON_1570868896"/>
    <w:bookmarkEnd w:id="14"/>
    <w:p w:rsidR="00737143" w:rsidRPr="00D966CA" w:rsidRDefault="00737143" w:rsidP="00737143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8919" w:dyaOrig="6770">
          <v:shape id="_x0000_i1038" type="#_x0000_t75" style="width:413.25pt;height:318pt" o:ole="" fillcolor="window">
            <v:imagedata r:id="rId51" o:title=""/>
          </v:shape>
          <o:OLEObject Type="Embed" ProgID="Excel.Sheet.12" ShapeID="_x0000_i1038" DrawAspect="Content" ObjectID="_1573629284" r:id="rId52"/>
        </w:object>
      </w:r>
    </w:p>
    <w:p w:rsidR="00737143" w:rsidRDefault="00737143" w:rsidP="00737143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37143" w:rsidRPr="00737143" w:rsidRDefault="00737143" w:rsidP="00737143">
      <w:pPr>
        <w:ind w:firstLine="567"/>
        <w:jc w:val="both"/>
      </w:pPr>
      <w:r w:rsidRPr="00737143">
        <w:t>Воронежцы вовсе не считают свой город криминальным на фоне других российских городов. Подавляющее большинство жителей Воронежа полагают, что в городе преступность либо ниже (</w:t>
      </w:r>
      <w:r w:rsidRPr="00737143">
        <w:rPr>
          <w:b/>
        </w:rPr>
        <w:t>39%</w:t>
      </w:r>
      <w:r w:rsidRPr="00737143">
        <w:t>), либо такая же, как в среднем по стране (</w:t>
      </w:r>
      <w:r w:rsidRPr="00737143">
        <w:rPr>
          <w:b/>
        </w:rPr>
        <w:t>46%</w:t>
      </w:r>
      <w:r w:rsidRPr="00737143">
        <w:t xml:space="preserve">). Только </w:t>
      </w:r>
      <w:r w:rsidRPr="00737143">
        <w:rPr>
          <w:b/>
        </w:rPr>
        <w:t>4%</w:t>
      </w:r>
      <w:r w:rsidRPr="00737143">
        <w:t xml:space="preserve"> горожан (и в основном это люди с бе</w:t>
      </w:r>
      <w:r w:rsidRPr="00737143">
        <w:t>д</w:t>
      </w:r>
      <w:r w:rsidRPr="00737143">
        <w:t xml:space="preserve">ственным материальным положением – </w:t>
      </w:r>
      <w:r w:rsidRPr="00737143">
        <w:rPr>
          <w:b/>
        </w:rPr>
        <w:t>16%</w:t>
      </w:r>
      <w:r w:rsidRPr="00737143">
        <w:t xml:space="preserve">) считают, что в Воронеже уровень преступности выше, чем в прочих городах. </w:t>
      </w:r>
    </w:p>
    <w:p w:rsidR="00737143" w:rsidRPr="00737143" w:rsidRDefault="00737143" w:rsidP="00737143">
      <w:pPr>
        <w:ind w:firstLine="567"/>
        <w:jc w:val="both"/>
      </w:pPr>
      <w:r w:rsidRPr="00737143">
        <w:t>Как менялось мнение горожан по этому поводу в последние годы?</w:t>
      </w:r>
    </w:p>
    <w:p w:rsidR="00737143" w:rsidRPr="008B3618" w:rsidRDefault="00737143" w:rsidP="00737143">
      <w:pPr>
        <w:jc w:val="center"/>
        <w:rPr>
          <w:b/>
          <w:i/>
        </w:rPr>
      </w:pPr>
    </w:p>
    <w:p w:rsidR="00737143" w:rsidRPr="009212D2" w:rsidRDefault="00737143" w:rsidP="00737143">
      <w:pPr>
        <w:jc w:val="center"/>
        <w:rPr>
          <w:b/>
          <w:i/>
        </w:rPr>
      </w:pPr>
      <w:r w:rsidRPr="009212D2">
        <w:rPr>
          <w:b/>
          <w:i/>
        </w:rPr>
        <w:t>Как Вы считаете, там, где Вы живёте, уровень преступности выше или ниже,</w:t>
      </w:r>
    </w:p>
    <w:p w:rsidR="00737143" w:rsidRPr="009212D2" w:rsidRDefault="00737143" w:rsidP="00737143">
      <w:pPr>
        <w:jc w:val="center"/>
        <w:rPr>
          <w:b/>
          <w:i/>
        </w:rPr>
      </w:pPr>
      <w:r w:rsidRPr="009212D2">
        <w:rPr>
          <w:b/>
          <w:i/>
        </w:rPr>
        <w:t>чем в целом по России?</w:t>
      </w:r>
    </w:p>
    <w:p w:rsidR="00737143" w:rsidRPr="009212D2" w:rsidRDefault="00737143" w:rsidP="00737143">
      <w:pPr>
        <w:jc w:val="center"/>
        <w:rPr>
          <w:b/>
          <w:i/>
        </w:rPr>
      </w:pPr>
    </w:p>
    <w:p w:rsidR="00737143" w:rsidRPr="009212D2" w:rsidRDefault="00737143" w:rsidP="00737143">
      <w:pPr>
        <w:jc w:val="center"/>
        <w:rPr>
          <w:rFonts w:cs="Arial"/>
          <w:bCs/>
          <w:i/>
          <w:spacing w:val="-4"/>
        </w:rPr>
      </w:pPr>
      <w:r w:rsidRPr="009212D2">
        <w:rPr>
          <w:i/>
          <w:noProof/>
        </w:rPr>
        <w:drawing>
          <wp:inline distT="0" distB="0" distL="0" distR="0" wp14:anchorId="754E13E9" wp14:editId="4F5EBB4B">
            <wp:extent cx="5943600" cy="1630392"/>
            <wp:effectExtent l="0" t="0" r="19050" b="27305"/>
            <wp:docPr id="645" name="Диаграмма 6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737143" w:rsidRPr="009212D2" w:rsidRDefault="00737143" w:rsidP="00737143">
      <w:pPr>
        <w:jc w:val="center"/>
        <w:rPr>
          <w:rFonts w:cs="Arial"/>
          <w:bCs/>
          <w:i/>
          <w:spacing w:val="-4"/>
        </w:rPr>
      </w:pPr>
    </w:p>
    <w:p w:rsidR="00737143" w:rsidRPr="00737143" w:rsidRDefault="00737143" w:rsidP="00737143">
      <w:pPr>
        <w:ind w:firstLine="567"/>
        <w:jc w:val="both"/>
      </w:pPr>
      <w:r w:rsidRPr="00737143">
        <w:t xml:space="preserve">По отношению к 2011 году число жителей, которые считают Воронеж островком безопасности, увеличилось с </w:t>
      </w:r>
      <w:r w:rsidRPr="00737143">
        <w:rPr>
          <w:b/>
        </w:rPr>
        <w:t>17%</w:t>
      </w:r>
      <w:r w:rsidRPr="00737143">
        <w:t xml:space="preserve"> до </w:t>
      </w:r>
      <w:r w:rsidRPr="00737143">
        <w:rPr>
          <w:b/>
        </w:rPr>
        <w:t>39%</w:t>
      </w:r>
      <w:r w:rsidRPr="00737143">
        <w:t xml:space="preserve">. Но три года назад их было ещё больше – </w:t>
      </w:r>
      <w:r w:rsidRPr="00737143">
        <w:rPr>
          <w:b/>
        </w:rPr>
        <w:t>45%</w:t>
      </w:r>
      <w:r w:rsidRPr="00737143">
        <w:t xml:space="preserve">! В 2014 году преобладало мнение, что в Воронеже преступность ниже, чем в целом по стране. А сегодня доминирует суждение, что Воронеж мало чем отличается по уровню преступности от других российских городов. </w:t>
      </w:r>
      <w:r w:rsidRPr="00737143">
        <w:br w:type="page"/>
      </w:r>
    </w:p>
    <w:p w:rsidR="00C92589" w:rsidRPr="00937EE1" w:rsidRDefault="00C92589" w:rsidP="00C9258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C92589" w:rsidRPr="00937EE1" w:rsidRDefault="00C92589" w:rsidP="00C92589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D2DBB1C" wp14:editId="1E6FEE5A">
            <wp:extent cx="466090" cy="548640"/>
            <wp:effectExtent l="0" t="0" r="0" b="3810"/>
            <wp:docPr id="661" name="Рисунок 6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589" w:rsidRPr="00937EE1" w:rsidRDefault="00C92589" w:rsidP="00C9258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C92589" w:rsidRPr="00937EE1" w:rsidRDefault="00C92589" w:rsidP="00C9258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92589" w:rsidRPr="00937EE1" w:rsidRDefault="00C92589" w:rsidP="00C9258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C92589" w:rsidRPr="00937EE1" w:rsidRDefault="00C92589" w:rsidP="00C92589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49728" behindDoc="0" locked="0" layoutInCell="1" allowOverlap="1" wp14:anchorId="4717A99E" wp14:editId="71D2F1B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0" name="Прямая соединительная линия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0" o:spid="_x0000_s1026" style="position:absolute;z-index:251849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KXvTQIAAF0EAAAOAAAAZHJzL2Uyb0RvYy54bWysVN1u0zAUvkfiHazcd0lKFrZo6YSalpsB&#10;kzYewLWdxsKxLdtrWiEk2DXSHoFX4AKkSQOeIX0jjt0fbeMGIXrhHvvYn7/znc85OV22Ai2YsVzJ&#10;MkoPkggxSRTlcl5Gby+ng6MIWYclxUJJVkYrZqPT0dMnJ50u2FA1SlBmEIBIW3S6jBrndBHHljSs&#10;xfZAaSYhWSvTYgdTM4+pwR2gtyIeJkked8pQbRRh1sJqtUlGo4Bf14y4N3VtmUOijICbC6MJ48yP&#10;8egEF3ODdcPJlgb+BxYt5hIu3UNV2GF0ZfgfUC0nRllVuwOi2ljVNScs1ADVpMmjai4arFmoBcSx&#10;ei+T/X+w5PXi3CBOyyjPQR+JW2hS/2X9cX3T/+i/rm/Q+lP/q//ef+tv+5/97foa4rv1Z4h9sr/b&#10;Lt8gfx7U7LQtAHQsz43XgyzlhT5T5J1FUo0bLOcsVHW50nBR6k/ED474idXAada9UhT24CungrTL&#10;2rQeEkRDy9DB1b6DbOkQgcU8Hx5nCRRCdrkYF7uD2lj3kqkW+aCMBJdeXFzgxZl1nggudlv8slRT&#10;LkQwiJCoK6PhoYf2KasEpz4bJmY+GwuDFth7LPxCWY+2GXUlaUBrGKaTbewwF5sYbhfS40EtwGcb&#10;bUz0/jg5nhxNjrJBNswngyypqsGL6Tgb5NP0+WH1rBqPq/SDp5ZmRcMpZdKz2xk6zf7OMNuntbHi&#10;3tJ7HeKH6EEwILv7D6RDM33/Nk6YKbo6N7smg4fD5u1784/k/hzi+1+F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Es&#10;pe9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31F68" w:rsidRPr="00384F69" w:rsidRDefault="00F31F68" w:rsidP="00F31F68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4 </w:t>
      </w:r>
      <w:r w:rsidRPr="005C4816">
        <w:rPr>
          <w:b/>
          <w:bCs/>
          <w:i/>
          <w:caps/>
          <w:kern w:val="32"/>
        </w:rPr>
        <w:t>раздел:</w:t>
      </w:r>
      <w:r>
        <w:rPr>
          <w:b/>
          <w:bCs/>
          <w:i/>
          <w:caps/>
          <w:kern w:val="32"/>
        </w:rPr>
        <w:t xml:space="preserve"> </w:t>
      </w:r>
      <w:r w:rsidRPr="00F31F68">
        <w:rPr>
          <w:b/>
          <w:bCs/>
          <w:i/>
          <w:caps/>
          <w:kern w:val="32"/>
        </w:rPr>
        <w:t>НЕ РАНО ЛИ МЫ НА ПЕНСИЮ СОБРАЛИСЬ?</w:t>
      </w:r>
    </w:p>
    <w:p w:rsidR="00C92589" w:rsidRPr="008B3618" w:rsidRDefault="00C92589" w:rsidP="002B0A8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04430">
        <w:rPr>
          <w:rFonts w:cs="Arial"/>
          <w:b/>
          <w:bCs/>
          <w:caps/>
          <w:spacing w:val="-4"/>
        </w:rPr>
        <w:t>СЕГОДНЯ В РОССИИ ПЕНСИОННЫЙ ВОЗРАСТ ДЛЯ МУЖЧИН – ЭТО 60 ЛЕТ. КАК ВЫ ДУМАЕТЕ, ДЛЯ МУЖЧИН ВЫХОДИТЬ НА ПЕНСИЮ В 60 ЛЕТ СЛИШКОМ РАНО, СЛИШКОМ ПОЗДНО ИЛИ ЭТО ИМЕННО ТОТ ВОЗРАСТ, КОГДА СЛЕДУЕТ ВЫХОДИТЬ НА ПЕНСИЮ?</w:t>
      </w:r>
    </w:p>
    <w:p w:rsidR="00C92589" w:rsidRPr="00C92589" w:rsidRDefault="00C92589" w:rsidP="00C92589">
      <w:pPr>
        <w:jc w:val="right"/>
        <w:rPr>
          <w:i/>
          <w:szCs w:val="16"/>
          <w:lang w:val="en-US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15</w:t>
      </w:r>
    </w:p>
    <w:bookmarkStart w:id="15" w:name="_MON_1570869043"/>
    <w:bookmarkEnd w:id="15"/>
    <w:p w:rsidR="00C92589" w:rsidRPr="00D966CA" w:rsidRDefault="00C92589" w:rsidP="00C92589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8919" w:dyaOrig="3880">
          <v:shape id="_x0000_i1039" type="#_x0000_t75" style="width:413.25pt;height:182.25pt" o:ole="" fillcolor="window">
            <v:imagedata r:id="rId54" o:title=""/>
          </v:shape>
          <o:OLEObject Type="Embed" ProgID="Excel.Sheet.12" ShapeID="_x0000_i1039" DrawAspect="Content" ObjectID="_1573629285" r:id="rId55"/>
        </w:object>
      </w:r>
    </w:p>
    <w:p w:rsidR="00C92589" w:rsidRDefault="00C92589" w:rsidP="00C92589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C92589" w:rsidRPr="00C92589" w:rsidRDefault="00C92589" w:rsidP="00C92589">
      <w:pPr>
        <w:ind w:firstLine="567"/>
        <w:jc w:val="both"/>
      </w:pPr>
      <w:r w:rsidRPr="00C92589">
        <w:t>Люди привыкают к сложившимся с годами правилам, в том числе и срокам ухода на пенсию, х</w:t>
      </w:r>
      <w:r w:rsidRPr="00C92589">
        <w:t>о</w:t>
      </w:r>
      <w:r w:rsidRPr="00C92589">
        <w:t>тя в разных странах они разные. По мнению большинства воронежцев, 60 лет для мужчины – это с</w:t>
      </w:r>
      <w:r w:rsidRPr="00C92589">
        <w:t>а</w:t>
      </w:r>
      <w:r w:rsidRPr="00C92589">
        <w:t>мый подходящий возраст для выхода на пенсию (</w:t>
      </w:r>
      <w:r w:rsidRPr="00C92589">
        <w:rPr>
          <w:b/>
        </w:rPr>
        <w:t>64%</w:t>
      </w:r>
      <w:r w:rsidRPr="00C92589">
        <w:t>).  Кстати, мужчины реже (</w:t>
      </w:r>
      <w:r w:rsidRPr="00C92589">
        <w:rPr>
          <w:b/>
        </w:rPr>
        <w:t>59%</w:t>
      </w:r>
      <w:r w:rsidRPr="00C92589">
        <w:t>), чем женщины (</w:t>
      </w:r>
      <w:r w:rsidRPr="00C92589">
        <w:rPr>
          <w:b/>
        </w:rPr>
        <w:t>68%</w:t>
      </w:r>
      <w:r w:rsidRPr="00C92589">
        <w:t xml:space="preserve">) соглашаются с этим мнением. И даже </w:t>
      </w:r>
      <w:r w:rsidRPr="00C92589">
        <w:rPr>
          <w:b/>
        </w:rPr>
        <w:t>28%</w:t>
      </w:r>
      <w:r w:rsidRPr="00C92589">
        <w:t xml:space="preserve"> горожан сетуют на то, что 60 лет – это слишком поздно (среди самих мужчин так считают </w:t>
      </w:r>
      <w:r w:rsidRPr="00C92589">
        <w:rPr>
          <w:b/>
        </w:rPr>
        <w:t>34%</w:t>
      </w:r>
      <w:r w:rsidRPr="00C92589">
        <w:t xml:space="preserve">). То есть каждый третий мужчина хотел бы уйти на пенсию раньше 60 лет. С учетом того, что в 2017 году средняя продолжительность жизни мужчин в России составила 65,5 лет, то им после выхода на пенсию останется прожить лишь чуть больше пяти лет, что, по мнению трети мужского населения, явно не достаточно. Однако, </w:t>
      </w:r>
      <w:r w:rsidRPr="00C92589">
        <w:rPr>
          <w:b/>
        </w:rPr>
        <w:t>6%</w:t>
      </w:r>
      <w:r w:rsidRPr="00C92589">
        <w:t xml:space="preserve"> воронежцев, напр</w:t>
      </w:r>
      <w:r w:rsidRPr="00C92589">
        <w:t>о</w:t>
      </w:r>
      <w:r w:rsidRPr="00C92589">
        <w:t xml:space="preserve">тив, считают, что 60-летнему мужчине слишком рано уходить на пенсию, если он ещё полон сил и здоровья.  </w:t>
      </w:r>
    </w:p>
    <w:p w:rsidR="00C92589" w:rsidRPr="00C92589" w:rsidRDefault="00C92589" w:rsidP="00C92589">
      <w:pPr>
        <w:ind w:firstLine="567"/>
        <w:jc w:val="both"/>
      </w:pPr>
      <w:r w:rsidRPr="00C92589">
        <w:t xml:space="preserve">Далеко не первый раз мы задаем воронежцам этот вопрос. Сравним ответы горожан. </w:t>
      </w:r>
    </w:p>
    <w:p w:rsidR="00C92589" w:rsidRPr="00C92589" w:rsidRDefault="00C92589" w:rsidP="00C92589">
      <w:pPr>
        <w:rPr>
          <w:sz w:val="12"/>
          <w:szCs w:val="12"/>
        </w:rPr>
      </w:pPr>
    </w:p>
    <w:p w:rsidR="00C92589" w:rsidRPr="00C92589" w:rsidRDefault="00C92589" w:rsidP="00C92589">
      <w:pPr>
        <w:jc w:val="center"/>
        <w:rPr>
          <w:b/>
          <w:i/>
        </w:rPr>
      </w:pPr>
      <w:r w:rsidRPr="00C92589">
        <w:rPr>
          <w:b/>
          <w:i/>
        </w:rPr>
        <w:t>Как Вы думаете, для мужчин выходить на пенсию в 60 лет слишком рано, слишком поздно</w:t>
      </w:r>
    </w:p>
    <w:p w:rsidR="00C92589" w:rsidRPr="00C92589" w:rsidRDefault="00C92589" w:rsidP="00C92589">
      <w:pPr>
        <w:jc w:val="center"/>
        <w:rPr>
          <w:b/>
          <w:i/>
        </w:rPr>
      </w:pPr>
      <w:r w:rsidRPr="00C92589">
        <w:rPr>
          <w:b/>
          <w:i/>
        </w:rPr>
        <w:t>или это именно тот возраст, когда следует выходить на пенсию?</w:t>
      </w:r>
    </w:p>
    <w:p w:rsidR="00C92589" w:rsidRPr="005734F0" w:rsidRDefault="00C92589" w:rsidP="00C92589">
      <w:pPr>
        <w:jc w:val="center"/>
        <w:rPr>
          <w:b/>
          <w:i/>
          <w:sz w:val="12"/>
          <w:szCs w:val="12"/>
        </w:rPr>
      </w:pPr>
    </w:p>
    <w:p w:rsidR="00C92589" w:rsidRPr="005734F0" w:rsidRDefault="00C92589" w:rsidP="00C92589">
      <w:pPr>
        <w:jc w:val="center"/>
      </w:pPr>
      <w:r w:rsidRPr="005734F0">
        <w:rPr>
          <w:noProof/>
        </w:rPr>
        <w:drawing>
          <wp:inline distT="0" distB="0" distL="0" distR="0" wp14:anchorId="448F8864" wp14:editId="517043DC">
            <wp:extent cx="6276975" cy="2085975"/>
            <wp:effectExtent l="0" t="0" r="9525" b="9525"/>
            <wp:docPr id="646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C92589" w:rsidRPr="00C92589" w:rsidRDefault="00C92589" w:rsidP="00C92589">
      <w:pPr>
        <w:ind w:firstLine="567"/>
        <w:jc w:val="both"/>
      </w:pPr>
      <w:r w:rsidRPr="00C92589">
        <w:t xml:space="preserve">Последний раз мы обращались к воронежцам с этим вопросом два года назад. За это время неожиданно почти на </w:t>
      </w:r>
      <w:r w:rsidRPr="00C92589">
        <w:rPr>
          <w:b/>
        </w:rPr>
        <w:t>10%</w:t>
      </w:r>
      <w:r w:rsidRPr="00C92589">
        <w:t xml:space="preserve"> подпрыгнуло число тех, кто считает, что слишком поздно в 60 лет вых</w:t>
      </w:r>
      <w:r w:rsidRPr="00C92589">
        <w:t>о</w:t>
      </w:r>
      <w:r w:rsidRPr="00C92589">
        <w:t xml:space="preserve">дить мужчинам на пенсию.  В целом же это число снизилось с </w:t>
      </w:r>
      <w:r w:rsidRPr="00C92589">
        <w:rPr>
          <w:b/>
        </w:rPr>
        <w:t>42%</w:t>
      </w:r>
      <w:r w:rsidRPr="00C92589">
        <w:t xml:space="preserve"> в 2005 году до </w:t>
      </w:r>
      <w:r w:rsidRPr="00C92589">
        <w:rPr>
          <w:b/>
        </w:rPr>
        <w:t>28%</w:t>
      </w:r>
      <w:r w:rsidRPr="00C92589">
        <w:t xml:space="preserve"> в 2017 году. Но по-прежн</w:t>
      </w:r>
      <w:r w:rsidR="00DD3BD0">
        <w:t>ему преобладает мнение, что в 60</w:t>
      </w:r>
      <w:r w:rsidRPr="00C92589">
        <w:t xml:space="preserve"> лет в самый раз мужчине отправиться на заслуженный отдых</w:t>
      </w:r>
      <w:proofErr w:type="gramStart"/>
      <w:r w:rsidRPr="00C92589">
        <w:t xml:space="preserve">.. </w:t>
      </w:r>
      <w:r w:rsidRPr="00C92589">
        <w:br w:type="page"/>
      </w:r>
      <w:proofErr w:type="gramEnd"/>
    </w:p>
    <w:p w:rsidR="00766029" w:rsidRPr="00937EE1" w:rsidRDefault="00766029" w:rsidP="0076602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766029" w:rsidRPr="00937EE1" w:rsidRDefault="00766029" w:rsidP="00766029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FD43C5F" wp14:editId="4C1CE499">
            <wp:extent cx="466090" cy="548640"/>
            <wp:effectExtent l="0" t="0" r="0" b="3810"/>
            <wp:docPr id="663" name="Рисунок 6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029" w:rsidRPr="00937EE1" w:rsidRDefault="00766029" w:rsidP="007660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66029" w:rsidRPr="00937EE1" w:rsidRDefault="00766029" w:rsidP="00766029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66029" w:rsidRPr="00937EE1" w:rsidRDefault="00766029" w:rsidP="007660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66029" w:rsidRPr="00937EE1" w:rsidRDefault="00766029" w:rsidP="00766029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51776" behindDoc="0" locked="0" layoutInCell="1" allowOverlap="1" wp14:anchorId="0B7AA47E" wp14:editId="7B05204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2" name="Прямая соединительная линия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2" o:spid="_x0000_s1026" style="position:absolute;z-index:251851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tfmTA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0G/QhJ3ECTui+bj5ub7kf3dXODNp+6X9337lt32/3sbjfXEN9tPkPsk93d&#10;bvkG+fOgZqttDqBjeWG8HmQlL/W5Iu8skmpcYzlnoaqrtYaLUn8ifnDET6wGTrP2laKwBy+cCtKu&#10;KtN4SBANrUIH14cOspVDBBaBxGmWQKPJPhfjfH9QG+teMtUgHxSR4NKLi3O8PLfOE8H5fotflmrK&#10;hQgGERK1RdQ/9tA+ZZXg1GfDxMxnY2HQEnuPhV8o69E2oxaSBrSaYTrZxQ5zsY3hdiE9HtQCfHbR&#10;1kTvT5PTycnkJOtl/cGklyVl2XsxHWe9wTR9flw+K8fjMv3gqaVZXnNKmfTs9oZOs78zzO5pba14&#10;sPRBh/ghehAMyO7/A+nQTN+/rRNmiq4vzL7J4OGweffe/CO5P4f4/l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dLX&#10;5kwCAABd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66029" w:rsidRPr="008B3618" w:rsidRDefault="00766029" w:rsidP="002B0A8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04430">
        <w:rPr>
          <w:rFonts w:cs="Arial"/>
          <w:b/>
          <w:bCs/>
          <w:caps/>
          <w:spacing w:val="-4"/>
        </w:rPr>
        <w:t>СЕГОДНЯ В РОССИИ ПЕНСИОННЫЙ ВОЗРАСТ ДЛЯ ЖЕНЩИН – ЭТО 55 ЛЕТ. КАК ВЫ ДУМАЕТЕ, ДЛЯ ЖЕНЩИН ВЫХОДИТЬ НА ПЕНСИЮ В 55 ЛЕТ СЛИШКОМ РАНО, СЛИШКОМ ПОЗДНО ИЛИ ЭТО ИМЕННО ТОТ ВОЗРАСТ, КОГДА СЛЕДУЕТ ВЫХОДИТЬ НА ПЕНСИЮ?</w:t>
      </w:r>
    </w:p>
    <w:p w:rsidR="00766029" w:rsidRPr="00C92589" w:rsidRDefault="00766029" w:rsidP="00766029">
      <w:pPr>
        <w:jc w:val="right"/>
        <w:rPr>
          <w:i/>
          <w:szCs w:val="16"/>
          <w:lang w:val="en-US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16</w:t>
      </w:r>
    </w:p>
    <w:bookmarkStart w:id="16" w:name="_MON_1570869134"/>
    <w:bookmarkEnd w:id="16"/>
    <w:p w:rsidR="00766029" w:rsidRPr="00D966CA" w:rsidRDefault="002B0A8F" w:rsidP="00766029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8919" w:dyaOrig="3822">
          <v:shape id="_x0000_i1040" type="#_x0000_t75" style="width:413.25pt;height:179.25pt" o:ole="" fillcolor="window">
            <v:imagedata r:id="rId57" o:title=""/>
          </v:shape>
          <o:OLEObject Type="Embed" ProgID="Excel.Sheet.12" ShapeID="_x0000_i1040" DrawAspect="Content" ObjectID="_1573629286" r:id="rId58"/>
        </w:object>
      </w:r>
    </w:p>
    <w:p w:rsidR="00766029" w:rsidRDefault="00766029" w:rsidP="00766029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66029" w:rsidRPr="00766029" w:rsidRDefault="00766029" w:rsidP="00766029">
      <w:pPr>
        <w:ind w:firstLine="567"/>
        <w:jc w:val="both"/>
      </w:pPr>
      <w:r w:rsidRPr="00766029">
        <w:t xml:space="preserve">Воронежцы в своем большинстве </w:t>
      </w:r>
      <w:r w:rsidR="006A1ED9">
        <w:t>(</w:t>
      </w:r>
      <w:r w:rsidRPr="00766029">
        <w:rPr>
          <w:b/>
        </w:rPr>
        <w:t>66%</w:t>
      </w:r>
      <w:r w:rsidR="006A1ED9">
        <w:rPr>
          <w:b/>
        </w:rPr>
        <w:t>)</w:t>
      </w:r>
      <w:r w:rsidRPr="00766029">
        <w:t xml:space="preserve"> охотно проводят женщину на пенсию в 55 лет.  Сами женщины  (</w:t>
      </w:r>
      <w:r w:rsidRPr="00766029">
        <w:rPr>
          <w:b/>
        </w:rPr>
        <w:t>73%</w:t>
      </w:r>
      <w:r w:rsidRPr="00766029">
        <w:t>) гораздо чаще мужчин (</w:t>
      </w:r>
      <w:r w:rsidRPr="00766029">
        <w:rPr>
          <w:b/>
        </w:rPr>
        <w:t>57%</w:t>
      </w:r>
      <w:r w:rsidRPr="00766029">
        <w:t xml:space="preserve">) соглашаются с тем, </w:t>
      </w:r>
      <w:r w:rsidR="006A1ED9">
        <w:t xml:space="preserve">что </w:t>
      </w:r>
      <w:r w:rsidRPr="00766029">
        <w:t>это оптимальный срок для в</w:t>
      </w:r>
      <w:r w:rsidRPr="00766029">
        <w:t>ы</w:t>
      </w:r>
      <w:r w:rsidRPr="00766029">
        <w:t>хода прекрасной половины на пенсию. Вообще-то некоторые мужчины (</w:t>
      </w:r>
      <w:r w:rsidRPr="00766029">
        <w:rPr>
          <w:b/>
        </w:rPr>
        <w:t>31%</w:t>
      </w:r>
      <w:r w:rsidRPr="00766029">
        <w:t>) препроводили бы же</w:t>
      </w:r>
      <w:r w:rsidRPr="00766029">
        <w:t>н</w:t>
      </w:r>
      <w:r w:rsidRPr="00766029">
        <w:t xml:space="preserve">щин на пенсию даже раньше этого возраста, тогда как среди самих женщин только </w:t>
      </w:r>
      <w:r w:rsidRPr="00766029">
        <w:rPr>
          <w:b/>
        </w:rPr>
        <w:t>21%</w:t>
      </w:r>
      <w:r w:rsidRPr="00766029">
        <w:t xml:space="preserve"> опрошенных согласились бы уйти раньше. </w:t>
      </w:r>
    </w:p>
    <w:p w:rsidR="00766029" w:rsidRPr="00766029" w:rsidRDefault="00766029" w:rsidP="00766029">
      <w:pPr>
        <w:ind w:firstLine="567"/>
        <w:jc w:val="both"/>
      </w:pPr>
      <w:r w:rsidRPr="00766029">
        <w:t>Если ориентироваться</w:t>
      </w:r>
      <w:r w:rsidR="00235692">
        <w:t xml:space="preserve"> на то</w:t>
      </w:r>
      <w:r w:rsidRPr="00766029">
        <w:t>, что в 2017 году средняя продолжительность женской жизни в Ро</w:t>
      </w:r>
      <w:r w:rsidRPr="00766029">
        <w:t>с</w:t>
      </w:r>
      <w:r w:rsidRPr="00766029">
        <w:t xml:space="preserve">сии зафиксирована в районе 77 лет, то получается, что у российских женщин остается в запасе еще 22 года вольготной пенсионной жизни. Правда, замужние женщины рискуют, по меньшей мере, десять лет прожить в одиночестве после похорон мужа-ровесника, так как  сегодняшние мужчины живут на 10-11 лет меньше, чем женщины. </w:t>
      </w:r>
    </w:p>
    <w:p w:rsidR="00766029" w:rsidRPr="00766029" w:rsidRDefault="00766029" w:rsidP="00766029">
      <w:pPr>
        <w:ind w:firstLine="567"/>
        <w:jc w:val="both"/>
      </w:pPr>
      <w:r w:rsidRPr="00766029">
        <w:t xml:space="preserve">Однако </w:t>
      </w:r>
      <w:r w:rsidRPr="002B0A8F">
        <w:rPr>
          <w:b/>
        </w:rPr>
        <w:t>6%</w:t>
      </w:r>
      <w:r w:rsidRPr="00766029">
        <w:t xml:space="preserve"> горожан полагают, что женщины в России отправляются на пенсию слишком рано. Возможно, у них перед глазами маячит пример других стран, где женщины уходят на заслуженный отдых позже. Например, в Японии – в 70 лет, в США – в 65 лет, в Италии – в 60 лет, в Великобритании – в 60 лет.</w:t>
      </w:r>
    </w:p>
    <w:p w:rsidR="00766029" w:rsidRPr="00766029" w:rsidRDefault="00766029" w:rsidP="00766029">
      <w:pPr>
        <w:ind w:firstLine="567"/>
        <w:jc w:val="both"/>
      </w:pPr>
      <w:r w:rsidRPr="00766029">
        <w:t xml:space="preserve">Сравним ответы горожан на этот вопрос в предыдущие годы. </w:t>
      </w:r>
    </w:p>
    <w:p w:rsidR="00766029" w:rsidRPr="00E8547D" w:rsidRDefault="00766029" w:rsidP="00766029">
      <w:pPr>
        <w:jc w:val="center"/>
        <w:rPr>
          <w:b/>
          <w:i/>
          <w:color w:val="0070C0"/>
          <w:sz w:val="12"/>
          <w:szCs w:val="12"/>
        </w:rPr>
      </w:pPr>
    </w:p>
    <w:p w:rsidR="00766029" w:rsidRPr="00E8547D" w:rsidRDefault="00766029" w:rsidP="00766029">
      <w:pPr>
        <w:jc w:val="center"/>
        <w:rPr>
          <w:b/>
          <w:i/>
        </w:rPr>
      </w:pPr>
      <w:r w:rsidRPr="00E8547D">
        <w:rPr>
          <w:b/>
          <w:i/>
        </w:rPr>
        <w:t xml:space="preserve">Как Вы думаете, для женщин выходить на пенсию в 55 лет слишком рано, слишком поздно </w:t>
      </w:r>
    </w:p>
    <w:p w:rsidR="00766029" w:rsidRPr="00E8547D" w:rsidRDefault="00766029" w:rsidP="00766029">
      <w:pPr>
        <w:jc w:val="center"/>
        <w:rPr>
          <w:b/>
          <w:i/>
        </w:rPr>
      </w:pPr>
      <w:r w:rsidRPr="00E8547D">
        <w:rPr>
          <w:b/>
          <w:i/>
        </w:rPr>
        <w:t>или это именно тот возраст, когда следует выходить на пенсию?</w:t>
      </w:r>
    </w:p>
    <w:p w:rsidR="00766029" w:rsidRPr="00E8547D" w:rsidRDefault="00766029" w:rsidP="00766029">
      <w:pPr>
        <w:jc w:val="center"/>
        <w:rPr>
          <w:b/>
          <w:i/>
          <w:sz w:val="12"/>
          <w:szCs w:val="12"/>
        </w:rPr>
      </w:pPr>
    </w:p>
    <w:p w:rsidR="00766029" w:rsidRPr="00E8547D" w:rsidRDefault="00766029" w:rsidP="00766029">
      <w:pPr>
        <w:jc w:val="center"/>
        <w:rPr>
          <w:b/>
          <w:i/>
          <w:sz w:val="12"/>
          <w:szCs w:val="12"/>
          <w:lang w:val="en-US"/>
        </w:rPr>
      </w:pPr>
      <w:r w:rsidRPr="00E8547D">
        <w:rPr>
          <w:noProof/>
        </w:rPr>
        <w:drawing>
          <wp:inline distT="0" distB="0" distL="0" distR="0" wp14:anchorId="0EB35D72" wp14:editId="12148D3F">
            <wp:extent cx="6280031" cy="1673524"/>
            <wp:effectExtent l="0" t="0" r="26035" b="22225"/>
            <wp:docPr id="647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766029" w:rsidRPr="00E8547D" w:rsidRDefault="00766029" w:rsidP="00766029">
      <w:pPr>
        <w:jc w:val="center"/>
        <w:rPr>
          <w:b/>
          <w:i/>
          <w:sz w:val="12"/>
          <w:szCs w:val="12"/>
          <w:lang w:val="en-US"/>
        </w:rPr>
      </w:pPr>
    </w:p>
    <w:p w:rsidR="00766029" w:rsidRPr="002B0A8F" w:rsidRDefault="00766029" w:rsidP="002B0A8F">
      <w:pPr>
        <w:ind w:firstLine="567"/>
        <w:jc w:val="both"/>
      </w:pPr>
      <w:r w:rsidRPr="002B0A8F">
        <w:t>Привычный 55-летний возраст ухода женщин на пенсию продолжает доминировать в общ</w:t>
      </w:r>
      <w:r w:rsidRPr="002B0A8F">
        <w:t>е</w:t>
      </w:r>
      <w:r w:rsidRPr="002B0A8F">
        <w:t>ственном мнении.  Пример позднего пенсионного возраста женщин в других странах россиянок пока не впечатлил. Хотя число граждан, которые считают, что женщинам положено идти на пенсию ран</w:t>
      </w:r>
      <w:r w:rsidRPr="002B0A8F">
        <w:t>ь</w:t>
      </w:r>
      <w:r w:rsidRPr="002B0A8F">
        <w:t xml:space="preserve">ше, значительно снизилось за последние двенадцать лет.  </w:t>
      </w:r>
      <w:r w:rsidRPr="002B0A8F">
        <w:br w:type="page"/>
      </w:r>
    </w:p>
    <w:p w:rsidR="00AD5961" w:rsidRPr="00937EE1" w:rsidRDefault="00AD5961" w:rsidP="00AD596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AD5961" w:rsidRPr="00937EE1" w:rsidRDefault="00AD5961" w:rsidP="00AD5961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B4FAEB7" wp14:editId="0AEE6924">
            <wp:extent cx="466090" cy="548640"/>
            <wp:effectExtent l="0" t="0" r="0" b="3810"/>
            <wp:docPr id="665" name="Рисунок 6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961" w:rsidRPr="00937EE1" w:rsidRDefault="00AD5961" w:rsidP="00AD596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D5961" w:rsidRPr="00937EE1" w:rsidRDefault="00AD5961" w:rsidP="00AD596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D5961" w:rsidRPr="00937EE1" w:rsidRDefault="00AD5961" w:rsidP="00AD596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AD5961" w:rsidRPr="00937EE1" w:rsidRDefault="00AD5961" w:rsidP="00AD5961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53824" behindDoc="0" locked="0" layoutInCell="1" allowOverlap="1" wp14:anchorId="77444891" wp14:editId="11A0CF4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4" name="Прямая соединительная линия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4" o:spid="_x0000_s1026" style="position:absolute;z-index:251853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ED9TQIAAF0EAAAOAAAAZHJzL2Uyb0RvYy54bWysVN1u0zAUvkfiHSzfd0lKFrZo6YSalpsB&#10;kzYewHWcxsKxLdtrWiEk2DXSHoFX4AKkSQOeIX0jjt0fbeMGIXrhHvvYn7/znc85OV22Ai2YsVzJ&#10;AicHMUZMUlVxOS/w28vp4Agj64isiFCSFXjFLD4dPX1y0umcDVWjRMUMAhBp804XuHFO51FkacNa&#10;Yg+UZhKStTItcTA186gypAP0VkTDOM6iTplKG0WZtbBabpJ4FPDrmlH3pq4tc0gUGLi5MJowzvwY&#10;jU5IPjdEN5xuaZB/YNESLuHSPVRJHEFXhv8B1XJqlFW1O6CqjVRdc8pCDVBNEj+q5qIhmoVaQByr&#10;9zLZ/wdLXy/ODeJVgbMsxUiSFprUf1l/XN/0P/qv6xu0/tT/6r/33/rb/md/u76G+G79GWKf7O+2&#10;yzfInwc1O21zAB3Lc+P1oEt5oc8UfWeRVOOGyDkLVV2uNFyU+BPRgyN+YjVwmnWvVAV7yJVTQdpl&#10;bVoPCaKhZejgat9BtnSIwmKWDY/TGBpNd7mI5LuD2lj3kqkW+aDAgksvLsnJ4sw6T4Tkuy1+Waop&#10;FyIYREjUFXh46KF9yirBK58NEzOfjYVBC+I9Fn6hrEfbjLqSVUBrGKkm29gRLjYx3C6kx4NagM82&#10;2pjo/XF8PDmaHKWDdJhNBmlcloMX03E6yKbJ88PyWTkel8kHTy1J84ZXFZOe3c7QSfp3htk+rY0V&#10;95be6xA9RA+CAdndfyAdmun7t3HCTFWrc7NrMng4bN6+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nQ&#10;QP1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AD5961" w:rsidRPr="008B3618" w:rsidRDefault="00AD5961" w:rsidP="00AD5961">
      <w:pPr>
        <w:keepNext/>
        <w:ind w:left="1701"/>
        <w:outlineLvl w:val="2"/>
        <w:rPr>
          <w:i/>
          <w:szCs w:val="16"/>
        </w:rPr>
      </w:pPr>
      <w:r w:rsidRPr="00A433EA">
        <w:rPr>
          <w:rFonts w:cs="Arial"/>
          <w:b/>
          <w:bCs/>
          <w:caps/>
          <w:spacing w:val="-4"/>
        </w:rPr>
        <w:t>ОДНИ СЧИТАЮТ, ЧТО ПЕНСИОННЫЙ ВОЗРАСТ ЖЕНЩИН И МУЖЧИН ДОЛЖЕН БЫТЬ ОДИНАКОВЫМ. ДРУГИЕ СЧИТАЮТ, ЧТО ЖЕНЩИНЫ ДОЛЖНЫ ВЫХОДИТЬ НА ПЕНСИЮ РАНЬШЕ. С КАКИМ МНЕНИЕМ – С ПЕРВЫМ ИЛИ ВТОРЫМ – ВЫ СОГЛАСНЫ?</w:t>
      </w:r>
      <w:r>
        <w:rPr>
          <w:i/>
          <w:szCs w:val="16"/>
        </w:rPr>
        <w:t xml:space="preserve"> </w:t>
      </w:r>
    </w:p>
    <w:p w:rsidR="00AD5961" w:rsidRPr="00C92589" w:rsidRDefault="00AD5961" w:rsidP="00AD5961">
      <w:pPr>
        <w:jc w:val="right"/>
        <w:rPr>
          <w:i/>
          <w:szCs w:val="16"/>
          <w:lang w:val="en-US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17</w:t>
      </w:r>
    </w:p>
    <w:bookmarkStart w:id="17" w:name="_MON_1570869229"/>
    <w:bookmarkEnd w:id="17"/>
    <w:p w:rsidR="00AD5961" w:rsidRPr="00D966CA" w:rsidRDefault="00AD5961" w:rsidP="00AD5961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9477" w:dyaOrig="5172">
          <v:shape id="_x0000_i1041" type="#_x0000_t75" style="width:438pt;height:243pt" o:ole="" fillcolor="window">
            <v:imagedata r:id="rId60" o:title=""/>
          </v:shape>
          <o:OLEObject Type="Embed" ProgID="Excel.Sheet.12" ShapeID="_x0000_i1041" DrawAspect="Content" ObjectID="_1573629287" r:id="rId61"/>
        </w:object>
      </w:r>
    </w:p>
    <w:p w:rsidR="00AD5961" w:rsidRDefault="00AD5961" w:rsidP="00AD5961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AD5961" w:rsidRPr="00AD5961" w:rsidRDefault="00AD5961" w:rsidP="00AD5961">
      <w:pPr>
        <w:ind w:firstLine="567"/>
        <w:jc w:val="both"/>
      </w:pPr>
      <w:r w:rsidRPr="00AD5961">
        <w:t>Равноправие, за которое столь упорно боролись женщины, чревато своими издержками. В час</w:t>
      </w:r>
      <w:r w:rsidRPr="00AD5961">
        <w:t>т</w:t>
      </w:r>
      <w:r w:rsidRPr="00AD5961">
        <w:t>ности, если женщины равны мужчинам, то почему бы не уровнять их пенсионный возраст?! Кстати, в некоторых странах, например, в Японии, в США, он совпадает. Но россияне в силу традиции дают женщинам преференцию как слабому полу. И до сих пор три четверти населения считают это правило непреложным (</w:t>
      </w:r>
      <w:r w:rsidRPr="00AD5961">
        <w:rPr>
          <w:b/>
        </w:rPr>
        <w:t>75%</w:t>
      </w:r>
      <w:r w:rsidRPr="00AD5961">
        <w:t xml:space="preserve">). А среди людей пенсионного возраста и подавно – </w:t>
      </w:r>
      <w:r w:rsidRPr="00AD5961">
        <w:rPr>
          <w:b/>
        </w:rPr>
        <w:t>88%</w:t>
      </w:r>
      <w:r w:rsidRPr="00AD5961">
        <w:t xml:space="preserve"> уверены, что женщина должна уходить на заслуженный отдых раньше мужчины. Среди воронежских вдов этот показатель возрастает до </w:t>
      </w:r>
      <w:r w:rsidRPr="00AD5961">
        <w:rPr>
          <w:b/>
        </w:rPr>
        <w:t>90%</w:t>
      </w:r>
      <w:r w:rsidRPr="00AD5961">
        <w:t xml:space="preserve">. Возможно, для них настало время сожаления о том, как мало времени они провели в общении с мужьями и заботе о них, предпочитая домашним делам работу. </w:t>
      </w:r>
    </w:p>
    <w:p w:rsidR="00AD5961" w:rsidRPr="00AD5961" w:rsidRDefault="00AD5961" w:rsidP="00AD5961">
      <w:pPr>
        <w:ind w:firstLine="567"/>
        <w:jc w:val="both"/>
      </w:pPr>
      <w:r w:rsidRPr="00AD5961">
        <w:t>Но почти четверть горожан (</w:t>
      </w:r>
      <w:r w:rsidRPr="00AD5961">
        <w:rPr>
          <w:b/>
        </w:rPr>
        <w:t>22%</w:t>
      </w:r>
      <w:r w:rsidRPr="00AD5961">
        <w:t xml:space="preserve">) полагают, что нужно уровнять мужчин и женщин во времени выхода на пенсию. Среди воронежских предпринимателей так считает каждый третий опрошенный. </w:t>
      </w:r>
    </w:p>
    <w:p w:rsidR="00AD5961" w:rsidRPr="00AD5961" w:rsidRDefault="00AD5961" w:rsidP="00AD5961">
      <w:pPr>
        <w:ind w:firstLine="567"/>
        <w:jc w:val="both"/>
      </w:pPr>
      <w:r w:rsidRPr="00AD5961">
        <w:t xml:space="preserve">Как менялось мнение воронежцев по этому вопросу в последние годы? </w:t>
      </w:r>
    </w:p>
    <w:p w:rsidR="00AD5961" w:rsidRPr="00C33DD1" w:rsidRDefault="00AD5961" w:rsidP="00AD5961">
      <w:pPr>
        <w:jc w:val="center"/>
        <w:rPr>
          <w:b/>
          <w:i/>
        </w:rPr>
      </w:pPr>
    </w:p>
    <w:p w:rsidR="00AD5961" w:rsidRPr="00E8547D" w:rsidRDefault="00AD5961" w:rsidP="00AD5961">
      <w:pPr>
        <w:jc w:val="center"/>
        <w:rPr>
          <w:b/>
          <w:i/>
        </w:rPr>
      </w:pPr>
      <w:r w:rsidRPr="00E8547D">
        <w:rPr>
          <w:b/>
          <w:i/>
        </w:rPr>
        <w:t xml:space="preserve">Одни считают, что пенсионный возраст женщин и мужчин должен быть одинаковым. </w:t>
      </w:r>
    </w:p>
    <w:p w:rsidR="00AD5961" w:rsidRPr="00E8547D" w:rsidRDefault="00AD5961" w:rsidP="00AD5961">
      <w:pPr>
        <w:jc w:val="center"/>
        <w:rPr>
          <w:b/>
          <w:i/>
        </w:rPr>
      </w:pPr>
      <w:r w:rsidRPr="00E8547D">
        <w:rPr>
          <w:b/>
          <w:i/>
        </w:rPr>
        <w:t xml:space="preserve">Другие считают, что женщины должны выходить на пенсию раньше. </w:t>
      </w:r>
    </w:p>
    <w:p w:rsidR="00AD5961" w:rsidRPr="00E8547D" w:rsidRDefault="00AD5961" w:rsidP="00AD5961">
      <w:pPr>
        <w:jc w:val="center"/>
        <w:rPr>
          <w:b/>
          <w:i/>
        </w:rPr>
      </w:pPr>
      <w:r w:rsidRPr="00E8547D">
        <w:rPr>
          <w:b/>
          <w:i/>
        </w:rPr>
        <w:t>С каким мнением – с первым или вторым – Вы согласны?</w:t>
      </w:r>
    </w:p>
    <w:p w:rsidR="00AD5961" w:rsidRPr="00E8547D" w:rsidRDefault="00AD5961" w:rsidP="00AD5961">
      <w:pPr>
        <w:jc w:val="center"/>
        <w:rPr>
          <w:b/>
          <w:i/>
          <w:sz w:val="12"/>
          <w:szCs w:val="12"/>
        </w:rPr>
      </w:pPr>
    </w:p>
    <w:p w:rsidR="00AD5961" w:rsidRPr="00E8547D" w:rsidRDefault="00AD5961" w:rsidP="00AD5961">
      <w:pPr>
        <w:jc w:val="center"/>
      </w:pPr>
      <w:r w:rsidRPr="00E8547D">
        <w:rPr>
          <w:noProof/>
        </w:rPr>
        <w:drawing>
          <wp:inline distT="0" distB="0" distL="0" distR="0" wp14:anchorId="613B855E" wp14:editId="43784D0D">
            <wp:extent cx="6254151" cy="1742536"/>
            <wp:effectExtent l="0" t="0" r="13335" b="10160"/>
            <wp:docPr id="649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AD5961" w:rsidRPr="00AD5961" w:rsidRDefault="00AD5961" w:rsidP="00AD5961">
      <w:pPr>
        <w:ind w:firstLine="567"/>
        <w:jc w:val="both"/>
      </w:pPr>
      <w:r w:rsidRPr="00AD5961">
        <w:t xml:space="preserve">Хотя за последние пару лет число сторонников уравнивания пенсионного возраста несколько выросло (с </w:t>
      </w:r>
      <w:r w:rsidRPr="00AD5961">
        <w:rPr>
          <w:b/>
        </w:rPr>
        <w:t>15%</w:t>
      </w:r>
      <w:r w:rsidRPr="00AD5961">
        <w:t xml:space="preserve"> до </w:t>
      </w:r>
      <w:r w:rsidRPr="00AD5961">
        <w:rPr>
          <w:b/>
        </w:rPr>
        <w:t>22%</w:t>
      </w:r>
      <w:r w:rsidRPr="00AD5961">
        <w:t xml:space="preserve">), неоспоримый перевес остается за традиционной для России моделью.  </w:t>
      </w:r>
      <w:r w:rsidRPr="00AD5961">
        <w:br w:type="page"/>
      </w:r>
    </w:p>
    <w:p w:rsidR="00AD5961" w:rsidRPr="00937EE1" w:rsidRDefault="00AD5961" w:rsidP="00AD596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AD5961" w:rsidRPr="00937EE1" w:rsidRDefault="00AD5961" w:rsidP="00AD5961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8E00E45" wp14:editId="26906554">
            <wp:extent cx="466090" cy="548640"/>
            <wp:effectExtent l="0" t="0" r="0" b="3810"/>
            <wp:docPr id="667" name="Рисунок 6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961" w:rsidRPr="00937EE1" w:rsidRDefault="00AD5961" w:rsidP="00AD596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D5961" w:rsidRPr="00937EE1" w:rsidRDefault="00AD5961" w:rsidP="00AD5961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D5961" w:rsidRPr="00937EE1" w:rsidRDefault="00AD5961" w:rsidP="00AD596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AD5961" w:rsidRPr="00937EE1" w:rsidRDefault="00AD5961" w:rsidP="00AD5961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55872" behindDoc="0" locked="0" layoutInCell="1" allowOverlap="1" wp14:anchorId="0C8C0F73" wp14:editId="743970A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6" name="Прямая соединительная линия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6" o:spid="_x0000_s1026" style="position:absolute;z-index:251855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jL0TQIAAF0EAAAOAAAAZHJzL2Uyb0RvYy54bWysVN1u0zAUvkfiHSzfd0lKFrZo6YSalpsB&#10;kzYewHWcxsKxLdtrWiEk2DXSHoFX4AKkSQOeIX0jjt0fbeMGIXrhHvvYn7/znc85OV22Ai2YsVzJ&#10;AicHMUZMUlVxOS/w28vp4Agj64isiFCSFXjFLD4dPX1y0umcDVWjRMUMAhBp804XuHFO51FkacNa&#10;Yg+UZhKStTItcTA186gypAP0VkTDOM6iTplKG0WZtbBabpJ4FPDrmlH3pq4tc0gUGLi5MJowzvwY&#10;jU5IPjdEN5xuaZB/YNESLuHSPVRJHEFXhv8B1XJqlFW1O6CqjVRdc8pCDVBNEj+q5qIhmoVaQByr&#10;9zLZ/wdLXy/ODeJVgbMsw0iSFprUf1l/XN/0P/qv6xu0/tT/6r/33/rb/md/u76G+G79GWKf7O+2&#10;yzfInwc1O21zAB3Lc+P1oEt5oc8UfWeRVOOGyDkLVV2uNFyU+BPRgyN+YjVwmnWvVAV7yJVTQdpl&#10;bVoPCaKhZejgat9BtnSIwmKWDY/TGBpNd7mI5LuD2lj3kqkW+aDAgksvLsnJ4sw6T4Tkuy1+Waop&#10;FyIYREjUFXh46KF9yirBK58NEzOfjYVBC+I9Fn6hrEfbjLqSVUBrGKkm29gRLjYx3C6kx4NagM82&#10;2pjo/XF8PDmaHKWDdJhNBmlcloMX03E6yKbJ88PyWTkel8kHTy1J84ZXFZOe3c7QSfp3htk+rY0V&#10;95be6xA9RA+CAdndfyAdmun7t3HCTFWrc7NrMng4bN6+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Uu&#10;MvR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AD5961" w:rsidRDefault="00AD5961" w:rsidP="00AD596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proofErr w:type="gramStart"/>
      <w:r w:rsidRPr="00A433EA">
        <w:rPr>
          <w:rFonts w:cs="Arial"/>
          <w:b/>
          <w:bCs/>
          <w:caps/>
          <w:spacing w:val="-4"/>
        </w:rPr>
        <w:t>КАКОЕ</w:t>
      </w:r>
      <w:proofErr w:type="gramEnd"/>
      <w:r w:rsidRPr="00A433EA">
        <w:rPr>
          <w:rFonts w:cs="Arial"/>
          <w:b/>
          <w:bCs/>
          <w:caps/>
          <w:spacing w:val="-4"/>
        </w:rPr>
        <w:t xml:space="preserve"> ИЗ СЛЕДУЮЩИХ ДВУХ МНЕНИЙ ВАМ БЛИЖЕ?</w:t>
      </w:r>
    </w:p>
    <w:p w:rsidR="00AD5961" w:rsidRPr="00C42B70" w:rsidRDefault="00AD5961" w:rsidP="00AD5961">
      <w:pPr>
        <w:jc w:val="right"/>
        <w:rPr>
          <w:i/>
          <w:szCs w:val="16"/>
        </w:rPr>
      </w:pPr>
      <w:r w:rsidRPr="00C42B70">
        <w:rPr>
          <w:i/>
          <w:szCs w:val="16"/>
        </w:rPr>
        <w:t xml:space="preserve">Таблица </w:t>
      </w:r>
      <w:r w:rsidR="00231F4F">
        <w:rPr>
          <w:i/>
          <w:szCs w:val="16"/>
        </w:rPr>
        <w:t>1</w:t>
      </w:r>
      <w:r>
        <w:rPr>
          <w:i/>
          <w:szCs w:val="16"/>
        </w:rPr>
        <w:t>8</w:t>
      </w:r>
    </w:p>
    <w:bookmarkStart w:id="18" w:name="_MON_1570869328"/>
    <w:bookmarkEnd w:id="18"/>
    <w:p w:rsidR="00AD5961" w:rsidRPr="00D966CA" w:rsidRDefault="00AD5961" w:rsidP="00AD5961">
      <w:pPr>
        <w:ind w:left="142"/>
        <w:jc w:val="center"/>
        <w:rPr>
          <w:rFonts w:ascii="Arial" w:hAnsi="Arial" w:cs="Arial"/>
          <w:b/>
          <w:lang w:val="en-US"/>
        </w:rPr>
      </w:pPr>
      <w:r w:rsidRPr="00D966CA">
        <w:object w:dxaOrig="10947" w:dyaOrig="4838">
          <v:shape id="_x0000_i1042" type="#_x0000_t75" style="width:506.25pt;height:228pt" o:ole="" fillcolor="window">
            <v:imagedata r:id="rId63" o:title=""/>
          </v:shape>
          <o:OLEObject Type="Embed" ProgID="Excel.Sheet.12" ShapeID="_x0000_i1042" DrawAspect="Content" ObjectID="_1573629288" r:id="rId64"/>
        </w:object>
      </w:r>
    </w:p>
    <w:p w:rsidR="00AD5961" w:rsidRDefault="00AD5961" w:rsidP="00AD5961">
      <w:pPr>
        <w:jc w:val="center"/>
        <w:rPr>
          <w:i/>
          <w:szCs w:val="16"/>
        </w:rPr>
      </w:pPr>
      <w:r w:rsidRPr="0084283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AD5961" w:rsidRPr="00AD5961" w:rsidRDefault="00AD5961" w:rsidP="00AD5961">
      <w:pPr>
        <w:ind w:firstLine="567"/>
        <w:jc w:val="both"/>
      </w:pPr>
      <w:r w:rsidRPr="00AD5961">
        <w:t>Чем сегодня является пенсия для современного человека? Это печаль или радость? Это «удар под дых» или долгожданная свобода? Похоже, для большинства воронежцев (</w:t>
      </w:r>
      <w:r w:rsidRPr="00AD5961">
        <w:rPr>
          <w:b/>
        </w:rPr>
        <w:t>57%</w:t>
      </w:r>
      <w:r w:rsidRPr="00AD5961">
        <w:t xml:space="preserve">) пенсионный период ничего радостного собой не представляет. </w:t>
      </w:r>
      <w:proofErr w:type="gramStart"/>
      <w:r w:rsidRPr="00AD5961">
        <w:t xml:space="preserve">Среди пенсионеров, которые со знанием дела отвечали на этот вопрос, число негативных ответов возрастает до </w:t>
      </w:r>
      <w:r w:rsidRPr="00AD5961">
        <w:rPr>
          <w:b/>
        </w:rPr>
        <w:t>63%</w:t>
      </w:r>
      <w:r w:rsidRPr="00AD5961">
        <w:t>. А среди людей с бедственным  материал</w:t>
      </w:r>
      <w:r w:rsidRPr="00AD5961">
        <w:t>ь</w:t>
      </w:r>
      <w:r w:rsidRPr="00AD5961">
        <w:t xml:space="preserve">ным положением – до </w:t>
      </w:r>
      <w:r w:rsidRPr="00AD5961">
        <w:rPr>
          <w:b/>
        </w:rPr>
        <w:t>77%</w:t>
      </w:r>
      <w:r w:rsidRPr="00AD5961">
        <w:t xml:space="preserve">. Но по мере улучшения материального положения страх перед пенсией снижается до </w:t>
      </w:r>
      <w:r w:rsidRPr="00AD5961">
        <w:rPr>
          <w:b/>
        </w:rPr>
        <w:t>50%</w:t>
      </w:r>
      <w:r w:rsidRPr="00AD5961">
        <w:t>.  Тем не менее, и состоятельных людей удручает уход на пенсию, так как они резко теряют в доходах, сужается круг их общения и сокращается</w:t>
      </w:r>
      <w:proofErr w:type="gramEnd"/>
      <w:r w:rsidRPr="00AD5961">
        <w:t xml:space="preserve"> список доступных занятий и развлечений. Общество, как правило, вычеркивает пенсионеров из числа активных людей, низводит до статуса ух</w:t>
      </w:r>
      <w:r w:rsidRPr="00AD5961">
        <w:t>о</w:t>
      </w:r>
      <w:r w:rsidRPr="00AD5961">
        <w:t xml:space="preserve">дящих из жизни стариков. </w:t>
      </w:r>
    </w:p>
    <w:p w:rsidR="00AD5961" w:rsidRPr="00AD5961" w:rsidRDefault="00AD5961" w:rsidP="00AD5961">
      <w:pPr>
        <w:ind w:firstLine="567"/>
        <w:jc w:val="both"/>
      </w:pPr>
      <w:r w:rsidRPr="00AD5961">
        <w:t>Впрочем, каждый третий  опрошенный  предвкушает удовольствие от приближения пенсии как самого счастливого времени в жизни (</w:t>
      </w:r>
      <w:r w:rsidRPr="00AD5961">
        <w:rPr>
          <w:b/>
        </w:rPr>
        <w:t>33%</w:t>
      </w:r>
      <w:r w:rsidRPr="00AD5961">
        <w:t xml:space="preserve">). </w:t>
      </w:r>
      <w:proofErr w:type="gramStart"/>
      <w:r w:rsidRPr="00AD5961">
        <w:t>Ждут</w:t>
      </w:r>
      <w:proofErr w:type="gramEnd"/>
      <w:r w:rsidRPr="00AD5961">
        <w:t xml:space="preserve"> не дождутся грядущего заслуженного отдыха люди </w:t>
      </w:r>
      <w:proofErr w:type="spellStart"/>
      <w:r w:rsidRPr="00AD5961">
        <w:t>предпенсионного</w:t>
      </w:r>
      <w:proofErr w:type="spellEnd"/>
      <w:r w:rsidRPr="00AD5961">
        <w:t xml:space="preserve"> возраста - почти половина из них (</w:t>
      </w:r>
      <w:r w:rsidRPr="00AD5961">
        <w:rPr>
          <w:b/>
        </w:rPr>
        <w:t>43%</w:t>
      </w:r>
      <w:r w:rsidRPr="00AD5961">
        <w:t>) считают дни до пенсии, надеясь отдохнуть от трудов праведных, пользуясь накопленным жизненным опытом и мудростью. Кроме опыта и му</w:t>
      </w:r>
      <w:r w:rsidRPr="00AD5961">
        <w:t>д</w:t>
      </w:r>
      <w:r w:rsidRPr="00AD5961">
        <w:t>рости накопленный к концу жизни капитал существенно повышает настроение и расцвечивает пре</w:t>
      </w:r>
      <w:r w:rsidRPr="00AD5961">
        <w:t>д</w:t>
      </w:r>
      <w:r w:rsidRPr="00AD5961">
        <w:t>стоящий заслуженный отдых в радужные цвета.  По мере улучшения материального положения л</w:t>
      </w:r>
      <w:r w:rsidRPr="00AD5961">
        <w:t>о</w:t>
      </w:r>
      <w:r w:rsidRPr="00AD5961">
        <w:t xml:space="preserve">яльность к пенсии повышается с </w:t>
      </w:r>
      <w:r w:rsidRPr="00AD5961">
        <w:rPr>
          <w:b/>
        </w:rPr>
        <w:t>19%</w:t>
      </w:r>
      <w:r w:rsidRPr="00AD5961">
        <w:t xml:space="preserve"> до </w:t>
      </w:r>
      <w:r w:rsidRPr="00AD5961">
        <w:rPr>
          <w:b/>
        </w:rPr>
        <w:t>50%</w:t>
      </w:r>
      <w:r w:rsidRPr="00AD5961">
        <w:t xml:space="preserve">. </w:t>
      </w:r>
    </w:p>
    <w:p w:rsidR="00AD5961" w:rsidRPr="00AD5961" w:rsidRDefault="00AD5961" w:rsidP="00AD5961">
      <w:pPr>
        <w:ind w:firstLine="567"/>
        <w:jc w:val="both"/>
      </w:pPr>
      <w:r w:rsidRPr="00AD5961">
        <w:t>Начиная с 2010 года, мы ставим перед воронежцами этот вопрос. Как менялось за это время о</w:t>
      </w:r>
      <w:r w:rsidRPr="00AD5961">
        <w:t>б</w:t>
      </w:r>
      <w:r w:rsidRPr="00AD5961">
        <w:t>щественное мнение?</w:t>
      </w:r>
    </w:p>
    <w:p w:rsidR="00AD5961" w:rsidRPr="00AD5961" w:rsidRDefault="00AD5961" w:rsidP="00AD5961">
      <w:pPr>
        <w:jc w:val="center"/>
        <w:rPr>
          <w:b/>
          <w:i/>
          <w:sz w:val="12"/>
          <w:szCs w:val="12"/>
        </w:rPr>
      </w:pPr>
    </w:p>
    <w:p w:rsidR="00AD5961" w:rsidRPr="00E8547D" w:rsidRDefault="00AD5961" w:rsidP="00AD5961">
      <w:pPr>
        <w:jc w:val="center"/>
        <w:rPr>
          <w:b/>
          <w:i/>
        </w:rPr>
      </w:pPr>
      <w:proofErr w:type="gramStart"/>
      <w:r w:rsidRPr="00E8547D">
        <w:rPr>
          <w:b/>
          <w:i/>
        </w:rPr>
        <w:t>Какое</w:t>
      </w:r>
      <w:proofErr w:type="gramEnd"/>
      <w:r w:rsidRPr="00E8547D">
        <w:rPr>
          <w:b/>
          <w:i/>
        </w:rPr>
        <w:t xml:space="preserve"> из следующих двух мнений Вам ближе?</w:t>
      </w:r>
    </w:p>
    <w:p w:rsidR="00AD5961" w:rsidRPr="00E8547D" w:rsidRDefault="00AD5961" w:rsidP="00AD5961">
      <w:pPr>
        <w:jc w:val="center"/>
        <w:rPr>
          <w:b/>
          <w:i/>
          <w:sz w:val="12"/>
          <w:szCs w:val="12"/>
        </w:rPr>
      </w:pPr>
    </w:p>
    <w:p w:rsidR="00AD5961" w:rsidRDefault="00AD5961" w:rsidP="00AD5961">
      <w:pPr>
        <w:jc w:val="center"/>
        <w:rPr>
          <w:color w:val="548DD4"/>
        </w:rPr>
      </w:pPr>
      <w:r w:rsidRPr="00E8547D">
        <w:rPr>
          <w:noProof/>
          <w:color w:val="548DD4"/>
        </w:rPr>
        <w:drawing>
          <wp:inline distT="0" distB="0" distL="0" distR="0" wp14:anchorId="5AA31074" wp14:editId="3CBB19EB">
            <wp:extent cx="6305909" cy="1345720"/>
            <wp:effectExtent l="0" t="0" r="19050" b="26035"/>
            <wp:docPr id="650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AD5961" w:rsidRPr="00AD5961" w:rsidRDefault="00AD5961" w:rsidP="00AD5961">
      <w:pPr>
        <w:ind w:firstLine="567"/>
      </w:pPr>
      <w:r w:rsidRPr="00AD5961">
        <w:t>За семь последних лет число респондентов, считающих заслуженный отдых от работы счастл</w:t>
      </w:r>
      <w:r w:rsidRPr="00AD5961">
        <w:t>и</w:t>
      </w:r>
      <w:r w:rsidRPr="00AD5961">
        <w:t xml:space="preserve">вым временем, возросло с </w:t>
      </w:r>
      <w:r w:rsidRPr="00AD5961">
        <w:rPr>
          <w:b/>
        </w:rPr>
        <w:t>21%</w:t>
      </w:r>
      <w:r w:rsidRPr="00AD5961">
        <w:t xml:space="preserve"> до </w:t>
      </w:r>
      <w:r w:rsidRPr="00AD5961">
        <w:rPr>
          <w:b/>
        </w:rPr>
        <w:t>33%</w:t>
      </w:r>
      <w:r w:rsidRPr="00AD5961">
        <w:t xml:space="preserve">. И, напротив, с </w:t>
      </w:r>
      <w:r w:rsidRPr="00AD5961">
        <w:rPr>
          <w:b/>
        </w:rPr>
        <w:t>67%</w:t>
      </w:r>
      <w:r w:rsidRPr="00AD5961">
        <w:t xml:space="preserve"> до </w:t>
      </w:r>
      <w:r w:rsidRPr="00AD5961">
        <w:rPr>
          <w:b/>
        </w:rPr>
        <w:t>57%</w:t>
      </w:r>
      <w:r w:rsidRPr="00AD5961">
        <w:t xml:space="preserve"> уменьшилось количество гор</w:t>
      </w:r>
      <w:r w:rsidRPr="00AD5961">
        <w:t>о</w:t>
      </w:r>
      <w:r w:rsidRPr="00AD5961">
        <w:t xml:space="preserve">жан, относящих пенсию к тяжелому периоду жизни. Два последних года не привнесли существенных изменений в результаты опроса. </w:t>
      </w:r>
      <w:r w:rsidRPr="00AD5961">
        <w:br w:type="page"/>
      </w:r>
    </w:p>
    <w:p w:rsidR="007E681B" w:rsidRPr="00937EE1" w:rsidRDefault="007E681B" w:rsidP="007E681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7E681B" w:rsidRPr="00937EE1" w:rsidRDefault="007E681B" w:rsidP="007E681B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1B2256BF" wp14:editId="0F66A9E4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81B" w:rsidRPr="00937EE1" w:rsidRDefault="007E681B" w:rsidP="007E681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937EE1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29</w:t>
      </w:r>
      <w:r w:rsidRPr="00937E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937EE1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7E681B" w:rsidRPr="00937EE1" w:rsidRDefault="007E681B" w:rsidP="007E681B">
      <w:pPr>
        <w:jc w:val="center"/>
        <w:rPr>
          <w:rFonts w:ascii="Arial" w:hAnsi="Arial" w:cs="Arial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937EE1">
        <w:t xml:space="preserve"> </w:t>
      </w:r>
      <w:r w:rsidRPr="00937EE1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937EE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E681B" w:rsidRPr="00937EE1" w:rsidRDefault="007E681B" w:rsidP="007E681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937EE1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937EE1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937EE1">
        <w:rPr>
          <w:rFonts w:ascii="Arial" w:hAnsi="Arial" w:cs="Arial"/>
          <w:sz w:val="20"/>
          <w:szCs w:val="20"/>
        </w:rPr>
        <w:t xml:space="preserve"> человек</w:t>
      </w:r>
      <w:r w:rsidRPr="00937EE1">
        <w:rPr>
          <w:rFonts w:ascii="Arial" w:hAnsi="Arial" w:cs="Arial"/>
          <w:color w:val="000000"/>
          <w:sz w:val="20"/>
          <w:szCs w:val="20"/>
        </w:rPr>
        <w:t>.</w:t>
      </w:r>
    </w:p>
    <w:p w:rsidR="007E681B" w:rsidRPr="00937EE1" w:rsidRDefault="007E681B" w:rsidP="007E681B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57920" behindDoc="0" locked="0" layoutInCell="1" allowOverlap="1" wp14:anchorId="709054C2" wp14:editId="6C109AD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857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wE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HBi&#10;vAR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E681B" w:rsidRPr="00013C3F" w:rsidRDefault="007E681B" w:rsidP="007E681B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7E681B" w:rsidRDefault="007E681B" w:rsidP="007E681B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E681B" w:rsidRPr="002F38B9" w:rsidTr="002C7FDC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E681B" w:rsidRPr="002F38B9" w:rsidTr="002C7FDC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7E681B" w:rsidRPr="00C64AAF" w:rsidRDefault="007E681B" w:rsidP="002C7FDC">
            <w:pPr>
              <w:jc w:val="center"/>
            </w:pPr>
            <w:r w:rsidRPr="00C64AAF">
              <w:t>43,8</w:t>
            </w:r>
          </w:p>
        </w:tc>
      </w:tr>
      <w:tr w:rsidR="007E681B" w:rsidRPr="002F38B9" w:rsidTr="002C7FDC">
        <w:trPr>
          <w:trHeight w:val="236"/>
          <w:jc w:val="center"/>
        </w:trPr>
        <w:tc>
          <w:tcPr>
            <w:tcW w:w="5337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7E681B" w:rsidRDefault="007E681B" w:rsidP="002C7FDC">
            <w:pPr>
              <w:jc w:val="center"/>
            </w:pPr>
            <w:r w:rsidRPr="00C64AAF">
              <w:t>56,2</w:t>
            </w:r>
          </w:p>
        </w:tc>
      </w:tr>
    </w:tbl>
    <w:p w:rsidR="007E681B" w:rsidRDefault="007E681B" w:rsidP="007E681B">
      <w:pPr>
        <w:rPr>
          <w:rFonts w:ascii="Arial" w:hAnsi="Arial" w:cs="Arial"/>
          <w:sz w:val="20"/>
          <w:szCs w:val="20"/>
        </w:rPr>
      </w:pPr>
    </w:p>
    <w:p w:rsidR="007E681B" w:rsidRPr="002F38B9" w:rsidRDefault="007E681B" w:rsidP="007E681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E681B" w:rsidRPr="002F38B9" w:rsidTr="002C7FDC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E681B" w:rsidRPr="002F38B9" w:rsidTr="002C7FDC">
        <w:trPr>
          <w:trHeight w:val="284"/>
          <w:jc w:val="center"/>
        </w:trPr>
        <w:tc>
          <w:tcPr>
            <w:tcW w:w="5355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7E681B" w:rsidRPr="007D1D75" w:rsidRDefault="007E681B" w:rsidP="002C7FDC">
            <w:pPr>
              <w:jc w:val="center"/>
            </w:pPr>
            <w:r w:rsidRPr="007D1D75">
              <w:t>25,7</w:t>
            </w:r>
          </w:p>
        </w:tc>
      </w:tr>
      <w:tr w:rsidR="007E681B" w:rsidRPr="002F38B9" w:rsidTr="002C7FDC">
        <w:trPr>
          <w:trHeight w:val="350"/>
          <w:jc w:val="center"/>
        </w:trPr>
        <w:tc>
          <w:tcPr>
            <w:tcW w:w="5355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7E681B" w:rsidRPr="007D1D75" w:rsidRDefault="007E681B" w:rsidP="002C7FDC">
            <w:pPr>
              <w:jc w:val="center"/>
            </w:pPr>
            <w:r w:rsidRPr="007D1D75">
              <w:t>32,2</w:t>
            </w:r>
          </w:p>
        </w:tc>
      </w:tr>
      <w:tr w:rsidR="007E681B" w:rsidRPr="002F38B9" w:rsidTr="002C7FDC">
        <w:trPr>
          <w:trHeight w:val="346"/>
          <w:jc w:val="center"/>
        </w:trPr>
        <w:tc>
          <w:tcPr>
            <w:tcW w:w="5355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7E681B" w:rsidRPr="007D1D75" w:rsidRDefault="007E681B" w:rsidP="002C7FDC">
            <w:pPr>
              <w:jc w:val="center"/>
            </w:pPr>
            <w:r w:rsidRPr="007D1D75">
              <w:t>18,</w:t>
            </w:r>
            <w:r>
              <w:t>1</w:t>
            </w:r>
          </w:p>
        </w:tc>
      </w:tr>
      <w:tr w:rsidR="007E681B" w:rsidRPr="002F38B9" w:rsidTr="002C7FDC">
        <w:trPr>
          <w:trHeight w:val="348"/>
          <w:jc w:val="center"/>
        </w:trPr>
        <w:tc>
          <w:tcPr>
            <w:tcW w:w="5355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7E681B" w:rsidRDefault="007E681B" w:rsidP="002C7FDC">
            <w:pPr>
              <w:jc w:val="center"/>
            </w:pPr>
            <w:r w:rsidRPr="007D1D75">
              <w:t>24,0</w:t>
            </w:r>
          </w:p>
        </w:tc>
      </w:tr>
    </w:tbl>
    <w:p w:rsidR="007E681B" w:rsidRDefault="007E681B" w:rsidP="007E681B">
      <w:pPr>
        <w:rPr>
          <w:rFonts w:ascii="Arial" w:hAnsi="Arial" w:cs="Arial"/>
          <w:sz w:val="20"/>
          <w:szCs w:val="20"/>
        </w:rPr>
      </w:pPr>
    </w:p>
    <w:p w:rsidR="007E681B" w:rsidRPr="002F38B9" w:rsidRDefault="007E681B" w:rsidP="007E681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E681B" w:rsidRPr="002F38B9" w:rsidTr="002C7FDC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E681B" w:rsidRPr="002F38B9" w:rsidTr="002C7FDC">
        <w:trPr>
          <w:trHeight w:val="280"/>
          <w:jc w:val="center"/>
        </w:trPr>
        <w:tc>
          <w:tcPr>
            <w:tcW w:w="5490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7E681B" w:rsidRPr="0073029E" w:rsidRDefault="007E681B" w:rsidP="002C7FDC">
            <w:pPr>
              <w:jc w:val="center"/>
            </w:pPr>
            <w:r>
              <w:t>0</w:t>
            </w:r>
            <w:r w:rsidRPr="0073029E">
              <w:t>,7</w:t>
            </w:r>
          </w:p>
        </w:tc>
      </w:tr>
      <w:tr w:rsidR="007E681B" w:rsidRPr="002F38B9" w:rsidTr="002C7FDC">
        <w:trPr>
          <w:trHeight w:val="280"/>
          <w:jc w:val="center"/>
        </w:trPr>
        <w:tc>
          <w:tcPr>
            <w:tcW w:w="5490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7E681B" w:rsidRPr="0073029E" w:rsidRDefault="007E681B" w:rsidP="002C7FDC">
            <w:pPr>
              <w:jc w:val="center"/>
            </w:pPr>
            <w:r w:rsidRPr="0073029E">
              <w:t>12,3</w:t>
            </w:r>
          </w:p>
        </w:tc>
      </w:tr>
      <w:tr w:rsidR="007E681B" w:rsidRPr="002F38B9" w:rsidTr="002C7FDC">
        <w:trPr>
          <w:trHeight w:val="345"/>
          <w:jc w:val="center"/>
        </w:trPr>
        <w:tc>
          <w:tcPr>
            <w:tcW w:w="5490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7E681B" w:rsidRPr="0073029E" w:rsidRDefault="007E681B" w:rsidP="002C7FDC">
            <w:pPr>
              <w:jc w:val="center"/>
            </w:pPr>
            <w:r w:rsidRPr="0073029E">
              <w:t>32,2</w:t>
            </w:r>
          </w:p>
        </w:tc>
      </w:tr>
      <w:tr w:rsidR="007E681B" w:rsidRPr="002F38B9" w:rsidTr="002C7FDC">
        <w:trPr>
          <w:trHeight w:val="336"/>
          <w:jc w:val="center"/>
        </w:trPr>
        <w:tc>
          <w:tcPr>
            <w:tcW w:w="5490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7E681B" w:rsidRDefault="007E681B" w:rsidP="002C7FDC">
            <w:pPr>
              <w:jc w:val="center"/>
            </w:pPr>
            <w:r w:rsidRPr="0073029E">
              <w:t>54,8</w:t>
            </w:r>
          </w:p>
        </w:tc>
      </w:tr>
    </w:tbl>
    <w:p w:rsidR="007E681B" w:rsidRDefault="007E681B" w:rsidP="007E681B">
      <w:pPr>
        <w:rPr>
          <w:rFonts w:ascii="Arial" w:hAnsi="Arial" w:cs="Arial"/>
          <w:sz w:val="20"/>
          <w:szCs w:val="20"/>
        </w:rPr>
      </w:pPr>
    </w:p>
    <w:p w:rsidR="007E681B" w:rsidRPr="002F38B9" w:rsidRDefault="007E681B" w:rsidP="007E681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E681B" w:rsidRPr="002F38B9" w:rsidTr="002C7FDC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E681B" w:rsidRPr="006D7B2F" w:rsidTr="002C7FDC">
        <w:trPr>
          <w:trHeight w:val="495"/>
          <w:jc w:val="center"/>
        </w:trPr>
        <w:tc>
          <w:tcPr>
            <w:tcW w:w="5485" w:type="dxa"/>
            <w:vAlign w:val="center"/>
          </w:tcPr>
          <w:p w:rsidR="007E681B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  <w:proofErr w:type="gramEnd"/>
          </w:p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7E681B" w:rsidRPr="00977549" w:rsidRDefault="007E681B" w:rsidP="002C7FDC">
            <w:pPr>
              <w:jc w:val="center"/>
            </w:pPr>
            <w:r w:rsidRPr="00977549">
              <w:t>5,2</w:t>
            </w:r>
          </w:p>
        </w:tc>
      </w:tr>
      <w:tr w:rsidR="007E681B" w:rsidRPr="002F38B9" w:rsidTr="002C7FDC">
        <w:trPr>
          <w:trHeight w:val="495"/>
          <w:jc w:val="center"/>
        </w:trPr>
        <w:tc>
          <w:tcPr>
            <w:tcW w:w="5485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7E681B" w:rsidRPr="00977549" w:rsidRDefault="007E681B" w:rsidP="002C7FDC">
            <w:pPr>
              <w:jc w:val="center"/>
            </w:pPr>
            <w:r w:rsidRPr="00977549">
              <w:t>22,0</w:t>
            </w:r>
          </w:p>
        </w:tc>
      </w:tr>
      <w:tr w:rsidR="007E681B" w:rsidRPr="002F38B9" w:rsidTr="002C7FDC">
        <w:trPr>
          <w:trHeight w:val="495"/>
          <w:jc w:val="center"/>
        </w:trPr>
        <w:tc>
          <w:tcPr>
            <w:tcW w:w="5485" w:type="dxa"/>
            <w:vAlign w:val="center"/>
          </w:tcPr>
          <w:p w:rsidR="007E681B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7E681B" w:rsidRPr="00977549" w:rsidRDefault="007E681B" w:rsidP="002C7FDC">
            <w:pPr>
              <w:jc w:val="center"/>
            </w:pPr>
            <w:r w:rsidRPr="00977549">
              <w:t>43,8</w:t>
            </w:r>
          </w:p>
        </w:tc>
      </w:tr>
      <w:tr w:rsidR="007E681B" w:rsidRPr="002F38B9" w:rsidTr="002C7FDC">
        <w:trPr>
          <w:trHeight w:val="495"/>
          <w:jc w:val="center"/>
        </w:trPr>
        <w:tc>
          <w:tcPr>
            <w:tcW w:w="5485" w:type="dxa"/>
            <w:vAlign w:val="center"/>
          </w:tcPr>
          <w:p w:rsidR="007E681B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7E681B" w:rsidRPr="00977549" w:rsidRDefault="007E681B" w:rsidP="002C7FDC">
            <w:pPr>
              <w:jc w:val="center"/>
            </w:pPr>
            <w:r w:rsidRPr="00977549">
              <w:t>25,7</w:t>
            </w:r>
          </w:p>
        </w:tc>
      </w:tr>
      <w:tr w:rsidR="007E681B" w:rsidRPr="002F38B9" w:rsidTr="002C7FDC">
        <w:trPr>
          <w:trHeight w:val="495"/>
          <w:jc w:val="center"/>
        </w:trPr>
        <w:tc>
          <w:tcPr>
            <w:tcW w:w="5485" w:type="dxa"/>
            <w:vAlign w:val="center"/>
          </w:tcPr>
          <w:p w:rsidR="007E681B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7E681B" w:rsidRDefault="007E681B" w:rsidP="002C7FDC">
            <w:pPr>
              <w:jc w:val="center"/>
            </w:pPr>
            <w:r w:rsidRPr="00977549">
              <w:t>3,3</w:t>
            </w:r>
          </w:p>
        </w:tc>
      </w:tr>
    </w:tbl>
    <w:p w:rsidR="007E681B" w:rsidRDefault="007E681B" w:rsidP="007E681B">
      <w:pPr>
        <w:rPr>
          <w:i/>
        </w:rPr>
      </w:pPr>
    </w:p>
    <w:p w:rsidR="007E681B" w:rsidRDefault="007E681B" w:rsidP="007E681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E681B" w:rsidRPr="002F38B9" w:rsidTr="002C7FDC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7E681B" w:rsidRPr="00B76A54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E681B" w:rsidRPr="002F38B9" w:rsidTr="002C7FDC">
        <w:trPr>
          <w:trHeight w:val="280"/>
          <w:jc w:val="center"/>
        </w:trPr>
        <w:tc>
          <w:tcPr>
            <w:tcW w:w="5562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7E681B" w:rsidRPr="00085E67" w:rsidRDefault="007E681B" w:rsidP="002C7FDC">
            <w:pPr>
              <w:jc w:val="center"/>
            </w:pPr>
            <w:r w:rsidRPr="00085E67">
              <w:t>60,2</w:t>
            </w:r>
          </w:p>
        </w:tc>
      </w:tr>
      <w:tr w:rsidR="007E681B" w:rsidRPr="002F38B9" w:rsidTr="002C7FDC">
        <w:trPr>
          <w:trHeight w:val="280"/>
          <w:jc w:val="center"/>
        </w:trPr>
        <w:tc>
          <w:tcPr>
            <w:tcW w:w="5562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7E681B" w:rsidRPr="00085E67" w:rsidRDefault="007E681B" w:rsidP="002C7FDC">
            <w:pPr>
              <w:jc w:val="center"/>
            </w:pPr>
            <w:r w:rsidRPr="00085E67">
              <w:t>7,2</w:t>
            </w:r>
          </w:p>
        </w:tc>
      </w:tr>
      <w:tr w:rsidR="007E681B" w:rsidRPr="002F38B9" w:rsidTr="002C7FDC">
        <w:trPr>
          <w:trHeight w:val="345"/>
          <w:jc w:val="center"/>
        </w:trPr>
        <w:tc>
          <w:tcPr>
            <w:tcW w:w="5562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7E681B" w:rsidRPr="00085E67" w:rsidRDefault="007E681B" w:rsidP="002C7FDC">
            <w:pPr>
              <w:jc w:val="center"/>
            </w:pPr>
            <w:r w:rsidRPr="00085E67">
              <w:t>17,2</w:t>
            </w:r>
          </w:p>
        </w:tc>
      </w:tr>
      <w:tr w:rsidR="007E681B" w:rsidRPr="002F38B9" w:rsidTr="002C7FDC">
        <w:trPr>
          <w:trHeight w:val="65"/>
          <w:jc w:val="center"/>
        </w:trPr>
        <w:tc>
          <w:tcPr>
            <w:tcW w:w="5562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7E681B" w:rsidRPr="00085E67" w:rsidRDefault="007E681B" w:rsidP="002C7FDC">
            <w:pPr>
              <w:jc w:val="center"/>
            </w:pPr>
            <w:r w:rsidRPr="00085E67">
              <w:t>7,2</w:t>
            </w:r>
          </w:p>
        </w:tc>
      </w:tr>
      <w:tr w:rsidR="007E681B" w:rsidRPr="002F38B9" w:rsidTr="002C7FDC">
        <w:trPr>
          <w:trHeight w:val="336"/>
          <w:jc w:val="center"/>
        </w:trPr>
        <w:tc>
          <w:tcPr>
            <w:tcW w:w="5562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7E681B" w:rsidRDefault="007E681B" w:rsidP="002C7FDC">
            <w:pPr>
              <w:jc w:val="center"/>
            </w:pPr>
            <w:r w:rsidRPr="00085E67">
              <w:t>8,</w:t>
            </w:r>
            <w:r>
              <w:t>2</w:t>
            </w:r>
          </w:p>
        </w:tc>
      </w:tr>
    </w:tbl>
    <w:p w:rsidR="007E681B" w:rsidRDefault="007E681B" w:rsidP="007E681B"/>
    <w:p w:rsidR="007E681B" w:rsidRPr="008E36E3" w:rsidRDefault="007E681B" w:rsidP="007E681B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7E681B" w:rsidRPr="002F38B9" w:rsidTr="002C7FDC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E681B" w:rsidRPr="002F38B9" w:rsidTr="002C7FDC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7E681B" w:rsidRPr="00963DF8" w:rsidRDefault="007E681B" w:rsidP="002C7FDC">
            <w:pPr>
              <w:jc w:val="center"/>
            </w:pPr>
            <w:r w:rsidRPr="00963DF8">
              <w:t>30,3</w:t>
            </w:r>
          </w:p>
        </w:tc>
      </w:tr>
      <w:tr w:rsidR="007E681B" w:rsidRPr="002F38B9" w:rsidTr="002C7FDC">
        <w:trPr>
          <w:trHeight w:val="236"/>
          <w:jc w:val="center"/>
        </w:trPr>
        <w:tc>
          <w:tcPr>
            <w:tcW w:w="5553" w:type="dxa"/>
            <w:vAlign w:val="center"/>
          </w:tcPr>
          <w:p w:rsidR="007E681B" w:rsidRPr="002F38B9" w:rsidRDefault="007E681B" w:rsidP="002C7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7E681B" w:rsidRDefault="007E681B" w:rsidP="002C7FDC">
            <w:pPr>
              <w:jc w:val="center"/>
            </w:pPr>
            <w:r w:rsidRPr="00963DF8">
              <w:t>69,7</w:t>
            </w:r>
          </w:p>
        </w:tc>
      </w:tr>
    </w:tbl>
    <w:p w:rsidR="007E681B" w:rsidRDefault="007E681B" w:rsidP="007E681B">
      <w:pPr>
        <w:tabs>
          <w:tab w:val="left" w:pos="420"/>
        </w:tabs>
        <w:ind w:firstLine="540"/>
      </w:pPr>
    </w:p>
    <w:p w:rsidR="007E681B" w:rsidRPr="0084283C" w:rsidRDefault="007E681B" w:rsidP="007E681B">
      <w:pPr>
        <w:ind w:firstLine="567"/>
        <w:jc w:val="both"/>
      </w:pPr>
    </w:p>
    <w:p w:rsidR="007E681B" w:rsidRDefault="007E681B" w:rsidP="007E681B">
      <w:pPr>
        <w:spacing w:after="200" w:line="276" w:lineRule="auto"/>
        <w:rPr>
          <w:i/>
          <w:szCs w:val="16"/>
        </w:rPr>
      </w:pPr>
    </w:p>
    <w:p w:rsidR="008F5E6C" w:rsidRPr="008F5E6C" w:rsidRDefault="008F5E6C">
      <w:pPr>
        <w:ind w:firstLine="567"/>
        <w:jc w:val="both"/>
      </w:pPr>
    </w:p>
    <w:sectPr w:rsidR="008F5E6C" w:rsidRPr="008F5E6C" w:rsidSect="0060308F">
      <w:footerReference w:type="default" r:id="rId66"/>
      <w:pgSz w:w="11906" w:h="16838"/>
      <w:pgMar w:top="568" w:right="566" w:bottom="567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937" w:rsidRDefault="00860937" w:rsidP="00F2216F">
      <w:r>
        <w:separator/>
      </w:r>
    </w:p>
  </w:endnote>
  <w:endnote w:type="continuationSeparator" w:id="0">
    <w:p w:rsidR="00860937" w:rsidRDefault="00860937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2767DB" w:rsidRDefault="002767DB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A27035D" wp14:editId="65B8CA85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2767DB" w:rsidRDefault="002767DB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077D19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937" w:rsidRDefault="00860937" w:rsidP="00F2216F">
      <w:r>
        <w:separator/>
      </w:r>
    </w:p>
  </w:footnote>
  <w:footnote w:type="continuationSeparator" w:id="0">
    <w:p w:rsidR="00860937" w:rsidRDefault="00860937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2"/>
  </w:num>
  <w:num w:numId="5">
    <w:abstractNumId w:val="14"/>
  </w:num>
  <w:num w:numId="6">
    <w:abstractNumId w:val="4"/>
  </w:num>
  <w:num w:numId="7">
    <w:abstractNumId w:val="25"/>
  </w:num>
  <w:num w:numId="8">
    <w:abstractNumId w:val="20"/>
  </w:num>
  <w:num w:numId="9">
    <w:abstractNumId w:val="3"/>
  </w:num>
  <w:num w:numId="10">
    <w:abstractNumId w:val="23"/>
  </w:num>
  <w:num w:numId="11">
    <w:abstractNumId w:val="22"/>
  </w:num>
  <w:num w:numId="12">
    <w:abstractNumId w:val="6"/>
  </w:num>
  <w:num w:numId="13">
    <w:abstractNumId w:val="9"/>
  </w:num>
  <w:num w:numId="14">
    <w:abstractNumId w:val="11"/>
  </w:num>
  <w:num w:numId="15">
    <w:abstractNumId w:val="19"/>
  </w:num>
  <w:num w:numId="16">
    <w:abstractNumId w:val="21"/>
  </w:num>
  <w:num w:numId="17">
    <w:abstractNumId w:val="18"/>
  </w:num>
  <w:num w:numId="18">
    <w:abstractNumId w:val="8"/>
  </w:num>
  <w:num w:numId="19">
    <w:abstractNumId w:val="13"/>
  </w:num>
  <w:num w:numId="20">
    <w:abstractNumId w:val="24"/>
  </w:num>
  <w:num w:numId="21">
    <w:abstractNumId w:val="1"/>
  </w:num>
  <w:num w:numId="22">
    <w:abstractNumId w:val="0"/>
  </w:num>
  <w:num w:numId="23">
    <w:abstractNumId w:val="15"/>
  </w:num>
  <w:num w:numId="24">
    <w:abstractNumId w:val="17"/>
  </w:num>
  <w:num w:numId="25">
    <w:abstractNumId w:val="1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9D6"/>
    <w:rsid w:val="00004DDF"/>
    <w:rsid w:val="00004E6E"/>
    <w:rsid w:val="000051FE"/>
    <w:rsid w:val="0000524B"/>
    <w:rsid w:val="000055D4"/>
    <w:rsid w:val="00005CA4"/>
    <w:rsid w:val="00010517"/>
    <w:rsid w:val="000106D6"/>
    <w:rsid w:val="00010B33"/>
    <w:rsid w:val="000111BE"/>
    <w:rsid w:val="00011F6C"/>
    <w:rsid w:val="000126C4"/>
    <w:rsid w:val="000140B1"/>
    <w:rsid w:val="00014E85"/>
    <w:rsid w:val="0001787C"/>
    <w:rsid w:val="000219BF"/>
    <w:rsid w:val="000237CD"/>
    <w:rsid w:val="000256DB"/>
    <w:rsid w:val="00026A08"/>
    <w:rsid w:val="00026CA4"/>
    <w:rsid w:val="000271D6"/>
    <w:rsid w:val="00034240"/>
    <w:rsid w:val="0003431D"/>
    <w:rsid w:val="000363FC"/>
    <w:rsid w:val="00041F5E"/>
    <w:rsid w:val="00041FB9"/>
    <w:rsid w:val="0004226F"/>
    <w:rsid w:val="0004285C"/>
    <w:rsid w:val="0004397B"/>
    <w:rsid w:val="00047F9F"/>
    <w:rsid w:val="00051AA9"/>
    <w:rsid w:val="00054FFD"/>
    <w:rsid w:val="0005693B"/>
    <w:rsid w:val="000600EE"/>
    <w:rsid w:val="00072659"/>
    <w:rsid w:val="00072C52"/>
    <w:rsid w:val="00073CA3"/>
    <w:rsid w:val="000753C5"/>
    <w:rsid w:val="0007791B"/>
    <w:rsid w:val="000779E2"/>
    <w:rsid w:val="00077D19"/>
    <w:rsid w:val="0008023D"/>
    <w:rsid w:val="00080A6D"/>
    <w:rsid w:val="00082529"/>
    <w:rsid w:val="000840FB"/>
    <w:rsid w:val="00086768"/>
    <w:rsid w:val="00087979"/>
    <w:rsid w:val="00092751"/>
    <w:rsid w:val="00097377"/>
    <w:rsid w:val="000A1A3A"/>
    <w:rsid w:val="000A3EAE"/>
    <w:rsid w:val="000A42E5"/>
    <w:rsid w:val="000B1BD0"/>
    <w:rsid w:val="000B277D"/>
    <w:rsid w:val="000B6328"/>
    <w:rsid w:val="000C5926"/>
    <w:rsid w:val="000C6954"/>
    <w:rsid w:val="000D06A7"/>
    <w:rsid w:val="000D0ECD"/>
    <w:rsid w:val="000D217B"/>
    <w:rsid w:val="000D3C55"/>
    <w:rsid w:val="000D5DFF"/>
    <w:rsid w:val="000D6D19"/>
    <w:rsid w:val="000E1936"/>
    <w:rsid w:val="000E439A"/>
    <w:rsid w:val="000E4759"/>
    <w:rsid w:val="000E5222"/>
    <w:rsid w:val="000E5F6A"/>
    <w:rsid w:val="000E64AE"/>
    <w:rsid w:val="000E67AD"/>
    <w:rsid w:val="000F08B1"/>
    <w:rsid w:val="000F1DBF"/>
    <w:rsid w:val="000F2674"/>
    <w:rsid w:val="000F4786"/>
    <w:rsid w:val="000F5AD1"/>
    <w:rsid w:val="000F6EC4"/>
    <w:rsid w:val="000F7DAF"/>
    <w:rsid w:val="00100069"/>
    <w:rsid w:val="0010103D"/>
    <w:rsid w:val="00104757"/>
    <w:rsid w:val="00105B6E"/>
    <w:rsid w:val="0010656B"/>
    <w:rsid w:val="001115FD"/>
    <w:rsid w:val="00113009"/>
    <w:rsid w:val="001201AD"/>
    <w:rsid w:val="001202D1"/>
    <w:rsid w:val="0012134C"/>
    <w:rsid w:val="00122687"/>
    <w:rsid w:val="00123E3A"/>
    <w:rsid w:val="00124625"/>
    <w:rsid w:val="00126967"/>
    <w:rsid w:val="00127879"/>
    <w:rsid w:val="00131D91"/>
    <w:rsid w:val="00135BD3"/>
    <w:rsid w:val="00136C99"/>
    <w:rsid w:val="00140026"/>
    <w:rsid w:val="0014273D"/>
    <w:rsid w:val="00150DA1"/>
    <w:rsid w:val="00156BD7"/>
    <w:rsid w:val="0016339D"/>
    <w:rsid w:val="00165BEF"/>
    <w:rsid w:val="00170AA8"/>
    <w:rsid w:val="00173244"/>
    <w:rsid w:val="00181EDA"/>
    <w:rsid w:val="0018386C"/>
    <w:rsid w:val="00184D80"/>
    <w:rsid w:val="00185478"/>
    <w:rsid w:val="00186D23"/>
    <w:rsid w:val="001925CE"/>
    <w:rsid w:val="001925F1"/>
    <w:rsid w:val="00193756"/>
    <w:rsid w:val="00194266"/>
    <w:rsid w:val="00194477"/>
    <w:rsid w:val="001A34FD"/>
    <w:rsid w:val="001A5D81"/>
    <w:rsid w:val="001A6D2A"/>
    <w:rsid w:val="001B001C"/>
    <w:rsid w:val="001B134A"/>
    <w:rsid w:val="001B252A"/>
    <w:rsid w:val="001B367C"/>
    <w:rsid w:val="001B375F"/>
    <w:rsid w:val="001B4CA4"/>
    <w:rsid w:val="001B626D"/>
    <w:rsid w:val="001C07BA"/>
    <w:rsid w:val="001C49D6"/>
    <w:rsid w:val="001C7E85"/>
    <w:rsid w:val="001D07EF"/>
    <w:rsid w:val="001D3553"/>
    <w:rsid w:val="001D3CD7"/>
    <w:rsid w:val="001D6522"/>
    <w:rsid w:val="001D71D5"/>
    <w:rsid w:val="001E1220"/>
    <w:rsid w:val="001E2A5C"/>
    <w:rsid w:val="001E41B4"/>
    <w:rsid w:val="001E6E24"/>
    <w:rsid w:val="001F097A"/>
    <w:rsid w:val="001F557C"/>
    <w:rsid w:val="0020045D"/>
    <w:rsid w:val="0020133A"/>
    <w:rsid w:val="00203181"/>
    <w:rsid w:val="00204FCA"/>
    <w:rsid w:val="0021192E"/>
    <w:rsid w:val="002145ED"/>
    <w:rsid w:val="002147C6"/>
    <w:rsid w:val="00215757"/>
    <w:rsid w:val="00215D0A"/>
    <w:rsid w:val="00216235"/>
    <w:rsid w:val="00216EC7"/>
    <w:rsid w:val="00220679"/>
    <w:rsid w:val="00222535"/>
    <w:rsid w:val="002238FE"/>
    <w:rsid w:val="00224955"/>
    <w:rsid w:val="00226916"/>
    <w:rsid w:val="00231631"/>
    <w:rsid w:val="00231CE9"/>
    <w:rsid w:val="00231F4F"/>
    <w:rsid w:val="00234A5A"/>
    <w:rsid w:val="00235692"/>
    <w:rsid w:val="002369A0"/>
    <w:rsid w:val="00245FC5"/>
    <w:rsid w:val="00246588"/>
    <w:rsid w:val="002473B5"/>
    <w:rsid w:val="00250891"/>
    <w:rsid w:val="002509D3"/>
    <w:rsid w:val="00250B73"/>
    <w:rsid w:val="0025148B"/>
    <w:rsid w:val="0025176A"/>
    <w:rsid w:val="00253865"/>
    <w:rsid w:val="00254A7E"/>
    <w:rsid w:val="00255656"/>
    <w:rsid w:val="002567E4"/>
    <w:rsid w:val="00256A64"/>
    <w:rsid w:val="00256CA3"/>
    <w:rsid w:val="002612D2"/>
    <w:rsid w:val="00261BAC"/>
    <w:rsid w:val="00265488"/>
    <w:rsid w:val="0026554C"/>
    <w:rsid w:val="0026631F"/>
    <w:rsid w:val="00267D50"/>
    <w:rsid w:val="00267EDF"/>
    <w:rsid w:val="00272570"/>
    <w:rsid w:val="00273431"/>
    <w:rsid w:val="0027532F"/>
    <w:rsid w:val="002767DB"/>
    <w:rsid w:val="00280850"/>
    <w:rsid w:val="0028455F"/>
    <w:rsid w:val="002877E0"/>
    <w:rsid w:val="0029203F"/>
    <w:rsid w:val="002940AE"/>
    <w:rsid w:val="00295761"/>
    <w:rsid w:val="0029607E"/>
    <w:rsid w:val="002972DB"/>
    <w:rsid w:val="002978F5"/>
    <w:rsid w:val="002A1A23"/>
    <w:rsid w:val="002A1BB9"/>
    <w:rsid w:val="002A2BEC"/>
    <w:rsid w:val="002A4584"/>
    <w:rsid w:val="002A4B36"/>
    <w:rsid w:val="002A6026"/>
    <w:rsid w:val="002B06A8"/>
    <w:rsid w:val="002B0A8F"/>
    <w:rsid w:val="002B277F"/>
    <w:rsid w:val="002B414D"/>
    <w:rsid w:val="002B42B3"/>
    <w:rsid w:val="002B6413"/>
    <w:rsid w:val="002B67F5"/>
    <w:rsid w:val="002C0704"/>
    <w:rsid w:val="002C459B"/>
    <w:rsid w:val="002C68B4"/>
    <w:rsid w:val="002C71C5"/>
    <w:rsid w:val="002C7FDC"/>
    <w:rsid w:val="002D1769"/>
    <w:rsid w:val="002D3249"/>
    <w:rsid w:val="002E0460"/>
    <w:rsid w:val="002E04B1"/>
    <w:rsid w:val="002E4C03"/>
    <w:rsid w:val="002F20A7"/>
    <w:rsid w:val="002F5058"/>
    <w:rsid w:val="00300443"/>
    <w:rsid w:val="00300FD1"/>
    <w:rsid w:val="003069BF"/>
    <w:rsid w:val="00306C59"/>
    <w:rsid w:val="003074BB"/>
    <w:rsid w:val="00307529"/>
    <w:rsid w:val="00310617"/>
    <w:rsid w:val="00311296"/>
    <w:rsid w:val="003134B6"/>
    <w:rsid w:val="00316235"/>
    <w:rsid w:val="003164FF"/>
    <w:rsid w:val="00317360"/>
    <w:rsid w:val="0032044A"/>
    <w:rsid w:val="00323B12"/>
    <w:rsid w:val="00326F9B"/>
    <w:rsid w:val="003311E3"/>
    <w:rsid w:val="00333E92"/>
    <w:rsid w:val="0033673E"/>
    <w:rsid w:val="00343AA9"/>
    <w:rsid w:val="00344F79"/>
    <w:rsid w:val="00345D27"/>
    <w:rsid w:val="00345EA3"/>
    <w:rsid w:val="003462C2"/>
    <w:rsid w:val="00353201"/>
    <w:rsid w:val="00353BD6"/>
    <w:rsid w:val="003556A6"/>
    <w:rsid w:val="003574A7"/>
    <w:rsid w:val="00363308"/>
    <w:rsid w:val="00366669"/>
    <w:rsid w:val="00367F66"/>
    <w:rsid w:val="00371259"/>
    <w:rsid w:val="003724EF"/>
    <w:rsid w:val="00375045"/>
    <w:rsid w:val="0037586E"/>
    <w:rsid w:val="00380ED8"/>
    <w:rsid w:val="003835E4"/>
    <w:rsid w:val="00383D71"/>
    <w:rsid w:val="0038666E"/>
    <w:rsid w:val="003876EF"/>
    <w:rsid w:val="003903B7"/>
    <w:rsid w:val="003931C4"/>
    <w:rsid w:val="003932E2"/>
    <w:rsid w:val="00393C10"/>
    <w:rsid w:val="00393F76"/>
    <w:rsid w:val="00394E83"/>
    <w:rsid w:val="00395BB8"/>
    <w:rsid w:val="00397B2E"/>
    <w:rsid w:val="003A1085"/>
    <w:rsid w:val="003A1339"/>
    <w:rsid w:val="003A2E1B"/>
    <w:rsid w:val="003A303F"/>
    <w:rsid w:val="003A3051"/>
    <w:rsid w:val="003A3E77"/>
    <w:rsid w:val="003A4012"/>
    <w:rsid w:val="003B13E7"/>
    <w:rsid w:val="003B2FCA"/>
    <w:rsid w:val="003B3152"/>
    <w:rsid w:val="003B3B47"/>
    <w:rsid w:val="003B6A07"/>
    <w:rsid w:val="003C1EB9"/>
    <w:rsid w:val="003C2EAD"/>
    <w:rsid w:val="003C4402"/>
    <w:rsid w:val="003C4454"/>
    <w:rsid w:val="003C5B83"/>
    <w:rsid w:val="003D03BD"/>
    <w:rsid w:val="003D2CD8"/>
    <w:rsid w:val="003D4B1E"/>
    <w:rsid w:val="003D5566"/>
    <w:rsid w:val="003F13DA"/>
    <w:rsid w:val="003F20C4"/>
    <w:rsid w:val="003F6E34"/>
    <w:rsid w:val="00403E6C"/>
    <w:rsid w:val="00404CDE"/>
    <w:rsid w:val="00405AAA"/>
    <w:rsid w:val="00407328"/>
    <w:rsid w:val="00407449"/>
    <w:rsid w:val="00411B04"/>
    <w:rsid w:val="00411BDA"/>
    <w:rsid w:val="0041446B"/>
    <w:rsid w:val="004146A7"/>
    <w:rsid w:val="0041481D"/>
    <w:rsid w:val="00416C7C"/>
    <w:rsid w:val="00420408"/>
    <w:rsid w:val="00423425"/>
    <w:rsid w:val="00425AB0"/>
    <w:rsid w:val="00430093"/>
    <w:rsid w:val="00430FA7"/>
    <w:rsid w:val="004358C4"/>
    <w:rsid w:val="00436C71"/>
    <w:rsid w:val="0043719D"/>
    <w:rsid w:val="00437A3B"/>
    <w:rsid w:val="00443A70"/>
    <w:rsid w:val="0044588A"/>
    <w:rsid w:val="00451D20"/>
    <w:rsid w:val="00454634"/>
    <w:rsid w:val="00454F3C"/>
    <w:rsid w:val="0045529A"/>
    <w:rsid w:val="004601DD"/>
    <w:rsid w:val="00462DB7"/>
    <w:rsid w:val="00464E33"/>
    <w:rsid w:val="004672F4"/>
    <w:rsid w:val="00471466"/>
    <w:rsid w:val="0047169F"/>
    <w:rsid w:val="0047179F"/>
    <w:rsid w:val="00472905"/>
    <w:rsid w:val="00476331"/>
    <w:rsid w:val="00476FB7"/>
    <w:rsid w:val="00477C3B"/>
    <w:rsid w:val="00485F69"/>
    <w:rsid w:val="004864EE"/>
    <w:rsid w:val="0048721B"/>
    <w:rsid w:val="004878C6"/>
    <w:rsid w:val="00490D11"/>
    <w:rsid w:val="00490E54"/>
    <w:rsid w:val="00491C8B"/>
    <w:rsid w:val="00492159"/>
    <w:rsid w:val="0049467E"/>
    <w:rsid w:val="00494CD4"/>
    <w:rsid w:val="0049502D"/>
    <w:rsid w:val="00496528"/>
    <w:rsid w:val="004975D1"/>
    <w:rsid w:val="004A0C14"/>
    <w:rsid w:val="004A144C"/>
    <w:rsid w:val="004A1CDC"/>
    <w:rsid w:val="004A4707"/>
    <w:rsid w:val="004A5EC7"/>
    <w:rsid w:val="004A6711"/>
    <w:rsid w:val="004A6D61"/>
    <w:rsid w:val="004A7F2B"/>
    <w:rsid w:val="004B003D"/>
    <w:rsid w:val="004B1E9C"/>
    <w:rsid w:val="004B24AC"/>
    <w:rsid w:val="004B2A54"/>
    <w:rsid w:val="004B4F3E"/>
    <w:rsid w:val="004C3BFE"/>
    <w:rsid w:val="004C64A9"/>
    <w:rsid w:val="004C724C"/>
    <w:rsid w:val="004C7406"/>
    <w:rsid w:val="004D1884"/>
    <w:rsid w:val="004D236D"/>
    <w:rsid w:val="004D3C4D"/>
    <w:rsid w:val="004D3E68"/>
    <w:rsid w:val="004D4D65"/>
    <w:rsid w:val="004E05DF"/>
    <w:rsid w:val="004E57C2"/>
    <w:rsid w:val="004E66B6"/>
    <w:rsid w:val="004F2519"/>
    <w:rsid w:val="004F512A"/>
    <w:rsid w:val="004F6117"/>
    <w:rsid w:val="004F6B7D"/>
    <w:rsid w:val="005004FE"/>
    <w:rsid w:val="00502D38"/>
    <w:rsid w:val="00503E78"/>
    <w:rsid w:val="00507658"/>
    <w:rsid w:val="00511940"/>
    <w:rsid w:val="00513198"/>
    <w:rsid w:val="00513939"/>
    <w:rsid w:val="00514C0C"/>
    <w:rsid w:val="00515CF7"/>
    <w:rsid w:val="00517494"/>
    <w:rsid w:val="00524432"/>
    <w:rsid w:val="00524ADA"/>
    <w:rsid w:val="00530D4A"/>
    <w:rsid w:val="00530F49"/>
    <w:rsid w:val="0053133B"/>
    <w:rsid w:val="00531C19"/>
    <w:rsid w:val="00532140"/>
    <w:rsid w:val="0053519E"/>
    <w:rsid w:val="00536ABB"/>
    <w:rsid w:val="005416BF"/>
    <w:rsid w:val="0054390A"/>
    <w:rsid w:val="0054549A"/>
    <w:rsid w:val="00546368"/>
    <w:rsid w:val="00551F4C"/>
    <w:rsid w:val="005551A0"/>
    <w:rsid w:val="00560D2D"/>
    <w:rsid w:val="00562FEE"/>
    <w:rsid w:val="00563CE9"/>
    <w:rsid w:val="00564B6F"/>
    <w:rsid w:val="00566013"/>
    <w:rsid w:val="00574696"/>
    <w:rsid w:val="0057481E"/>
    <w:rsid w:val="00580CEA"/>
    <w:rsid w:val="005824FA"/>
    <w:rsid w:val="005837FF"/>
    <w:rsid w:val="00584720"/>
    <w:rsid w:val="00584D9E"/>
    <w:rsid w:val="00585A31"/>
    <w:rsid w:val="005867F7"/>
    <w:rsid w:val="00590D16"/>
    <w:rsid w:val="00591126"/>
    <w:rsid w:val="00593CBA"/>
    <w:rsid w:val="00596263"/>
    <w:rsid w:val="005966D7"/>
    <w:rsid w:val="005A0A6C"/>
    <w:rsid w:val="005A1088"/>
    <w:rsid w:val="005A495B"/>
    <w:rsid w:val="005A533E"/>
    <w:rsid w:val="005A71D3"/>
    <w:rsid w:val="005B20D6"/>
    <w:rsid w:val="005B3401"/>
    <w:rsid w:val="005B3EEA"/>
    <w:rsid w:val="005B658A"/>
    <w:rsid w:val="005C18E2"/>
    <w:rsid w:val="005C4EFD"/>
    <w:rsid w:val="005C6BFB"/>
    <w:rsid w:val="005C6FC5"/>
    <w:rsid w:val="005D009F"/>
    <w:rsid w:val="005D056A"/>
    <w:rsid w:val="005D1D27"/>
    <w:rsid w:val="005D598A"/>
    <w:rsid w:val="005E064F"/>
    <w:rsid w:val="005E7A08"/>
    <w:rsid w:val="005F25DD"/>
    <w:rsid w:val="006025FF"/>
    <w:rsid w:val="0060308F"/>
    <w:rsid w:val="0061014A"/>
    <w:rsid w:val="00611761"/>
    <w:rsid w:val="00612CF8"/>
    <w:rsid w:val="00613481"/>
    <w:rsid w:val="00614B5D"/>
    <w:rsid w:val="006152AC"/>
    <w:rsid w:val="00623B85"/>
    <w:rsid w:val="006272B2"/>
    <w:rsid w:val="0062735E"/>
    <w:rsid w:val="00627D25"/>
    <w:rsid w:val="00630CC5"/>
    <w:rsid w:val="00630EC1"/>
    <w:rsid w:val="00630ECD"/>
    <w:rsid w:val="00634B46"/>
    <w:rsid w:val="00635159"/>
    <w:rsid w:val="006379F5"/>
    <w:rsid w:val="00640B4F"/>
    <w:rsid w:val="00643707"/>
    <w:rsid w:val="00643FAC"/>
    <w:rsid w:val="00646E39"/>
    <w:rsid w:val="00651DB6"/>
    <w:rsid w:val="00652B39"/>
    <w:rsid w:val="006557EF"/>
    <w:rsid w:val="00656EC3"/>
    <w:rsid w:val="00657CB2"/>
    <w:rsid w:val="00660DCC"/>
    <w:rsid w:val="006611AA"/>
    <w:rsid w:val="006614D1"/>
    <w:rsid w:val="00661B63"/>
    <w:rsid w:val="00665D03"/>
    <w:rsid w:val="00667D31"/>
    <w:rsid w:val="00670FC7"/>
    <w:rsid w:val="006752C3"/>
    <w:rsid w:val="0067677D"/>
    <w:rsid w:val="006818EB"/>
    <w:rsid w:val="00683157"/>
    <w:rsid w:val="006963C5"/>
    <w:rsid w:val="006A012E"/>
    <w:rsid w:val="006A1ED9"/>
    <w:rsid w:val="006A2018"/>
    <w:rsid w:val="006A26C3"/>
    <w:rsid w:val="006A3E23"/>
    <w:rsid w:val="006A46FC"/>
    <w:rsid w:val="006A78D5"/>
    <w:rsid w:val="006B2450"/>
    <w:rsid w:val="006B3F4C"/>
    <w:rsid w:val="006B51A1"/>
    <w:rsid w:val="006B5ADD"/>
    <w:rsid w:val="006B6B67"/>
    <w:rsid w:val="006C2218"/>
    <w:rsid w:val="006C2BD1"/>
    <w:rsid w:val="006C5574"/>
    <w:rsid w:val="006C6BBC"/>
    <w:rsid w:val="006C7597"/>
    <w:rsid w:val="006D6E16"/>
    <w:rsid w:val="006D6F73"/>
    <w:rsid w:val="006E00B1"/>
    <w:rsid w:val="006E0D27"/>
    <w:rsid w:val="006E2248"/>
    <w:rsid w:val="006E3516"/>
    <w:rsid w:val="006E4699"/>
    <w:rsid w:val="006E4A11"/>
    <w:rsid w:val="006E5A38"/>
    <w:rsid w:val="006F06CC"/>
    <w:rsid w:val="006F32B6"/>
    <w:rsid w:val="006F6667"/>
    <w:rsid w:val="006F6B9E"/>
    <w:rsid w:val="0070069F"/>
    <w:rsid w:val="007017F7"/>
    <w:rsid w:val="0070328D"/>
    <w:rsid w:val="00705A3F"/>
    <w:rsid w:val="00705AF8"/>
    <w:rsid w:val="00705B74"/>
    <w:rsid w:val="00706212"/>
    <w:rsid w:val="007123C3"/>
    <w:rsid w:val="007149BA"/>
    <w:rsid w:val="00715B52"/>
    <w:rsid w:val="00723462"/>
    <w:rsid w:val="00726C59"/>
    <w:rsid w:val="0073151F"/>
    <w:rsid w:val="00731706"/>
    <w:rsid w:val="00732F6A"/>
    <w:rsid w:val="00735E87"/>
    <w:rsid w:val="00736454"/>
    <w:rsid w:val="007368B3"/>
    <w:rsid w:val="00737143"/>
    <w:rsid w:val="00737574"/>
    <w:rsid w:val="00737FCC"/>
    <w:rsid w:val="007403BF"/>
    <w:rsid w:val="00740BE2"/>
    <w:rsid w:val="007434F4"/>
    <w:rsid w:val="0074384C"/>
    <w:rsid w:val="0074587D"/>
    <w:rsid w:val="007469C6"/>
    <w:rsid w:val="00747F0F"/>
    <w:rsid w:val="0075009E"/>
    <w:rsid w:val="00756774"/>
    <w:rsid w:val="007570FC"/>
    <w:rsid w:val="00760AD7"/>
    <w:rsid w:val="0076163B"/>
    <w:rsid w:val="00764473"/>
    <w:rsid w:val="00765784"/>
    <w:rsid w:val="00765802"/>
    <w:rsid w:val="00766029"/>
    <w:rsid w:val="00766956"/>
    <w:rsid w:val="00770EFB"/>
    <w:rsid w:val="00770F93"/>
    <w:rsid w:val="007726BB"/>
    <w:rsid w:val="0077659F"/>
    <w:rsid w:val="00776965"/>
    <w:rsid w:val="0078382D"/>
    <w:rsid w:val="007860C1"/>
    <w:rsid w:val="00786C37"/>
    <w:rsid w:val="00790A90"/>
    <w:rsid w:val="007A04E1"/>
    <w:rsid w:val="007A304B"/>
    <w:rsid w:val="007B0291"/>
    <w:rsid w:val="007B144F"/>
    <w:rsid w:val="007B2279"/>
    <w:rsid w:val="007B27D0"/>
    <w:rsid w:val="007B6757"/>
    <w:rsid w:val="007C1CF0"/>
    <w:rsid w:val="007C4EF1"/>
    <w:rsid w:val="007C5568"/>
    <w:rsid w:val="007C6952"/>
    <w:rsid w:val="007C6FD0"/>
    <w:rsid w:val="007D2ACB"/>
    <w:rsid w:val="007D2EFF"/>
    <w:rsid w:val="007D43B7"/>
    <w:rsid w:val="007D5E11"/>
    <w:rsid w:val="007E0D50"/>
    <w:rsid w:val="007E30AD"/>
    <w:rsid w:val="007E5320"/>
    <w:rsid w:val="007E681B"/>
    <w:rsid w:val="007F2E98"/>
    <w:rsid w:val="007F3AB3"/>
    <w:rsid w:val="007F5DB5"/>
    <w:rsid w:val="00800124"/>
    <w:rsid w:val="00807086"/>
    <w:rsid w:val="008078B3"/>
    <w:rsid w:val="0081027F"/>
    <w:rsid w:val="0081181D"/>
    <w:rsid w:val="00815223"/>
    <w:rsid w:val="0081593A"/>
    <w:rsid w:val="00815C04"/>
    <w:rsid w:val="00822CCA"/>
    <w:rsid w:val="00824A7C"/>
    <w:rsid w:val="00825977"/>
    <w:rsid w:val="00827075"/>
    <w:rsid w:val="008275A1"/>
    <w:rsid w:val="00830157"/>
    <w:rsid w:val="00833192"/>
    <w:rsid w:val="00835D36"/>
    <w:rsid w:val="0084147E"/>
    <w:rsid w:val="0084283C"/>
    <w:rsid w:val="00842A0A"/>
    <w:rsid w:val="008442E9"/>
    <w:rsid w:val="008464F9"/>
    <w:rsid w:val="0085561B"/>
    <w:rsid w:val="0085599E"/>
    <w:rsid w:val="008574AC"/>
    <w:rsid w:val="00860937"/>
    <w:rsid w:val="00865D9B"/>
    <w:rsid w:val="00866915"/>
    <w:rsid w:val="00870677"/>
    <w:rsid w:val="00872BFB"/>
    <w:rsid w:val="00874753"/>
    <w:rsid w:val="008827D7"/>
    <w:rsid w:val="008873D2"/>
    <w:rsid w:val="00887ED2"/>
    <w:rsid w:val="00891CCD"/>
    <w:rsid w:val="00891E70"/>
    <w:rsid w:val="00896AE1"/>
    <w:rsid w:val="00897ABC"/>
    <w:rsid w:val="00897DC6"/>
    <w:rsid w:val="008A04E3"/>
    <w:rsid w:val="008A2A44"/>
    <w:rsid w:val="008A59B8"/>
    <w:rsid w:val="008B3618"/>
    <w:rsid w:val="008B506F"/>
    <w:rsid w:val="008B5A11"/>
    <w:rsid w:val="008B7FD1"/>
    <w:rsid w:val="008C082B"/>
    <w:rsid w:val="008C31D7"/>
    <w:rsid w:val="008C5BEE"/>
    <w:rsid w:val="008D0934"/>
    <w:rsid w:val="008D2DD0"/>
    <w:rsid w:val="008D56A0"/>
    <w:rsid w:val="008E06DD"/>
    <w:rsid w:val="008E25BF"/>
    <w:rsid w:val="008E2880"/>
    <w:rsid w:val="008E3841"/>
    <w:rsid w:val="008E5BB5"/>
    <w:rsid w:val="008E5F5A"/>
    <w:rsid w:val="008F22AB"/>
    <w:rsid w:val="008F44B9"/>
    <w:rsid w:val="008F5972"/>
    <w:rsid w:val="008F5E6C"/>
    <w:rsid w:val="008F65EA"/>
    <w:rsid w:val="008F67D7"/>
    <w:rsid w:val="008F6E1D"/>
    <w:rsid w:val="00900080"/>
    <w:rsid w:val="009077FC"/>
    <w:rsid w:val="009149FD"/>
    <w:rsid w:val="009214C9"/>
    <w:rsid w:val="009226ED"/>
    <w:rsid w:val="009242E7"/>
    <w:rsid w:val="00924C6C"/>
    <w:rsid w:val="00926214"/>
    <w:rsid w:val="0093159E"/>
    <w:rsid w:val="00932FEC"/>
    <w:rsid w:val="00934947"/>
    <w:rsid w:val="009351E8"/>
    <w:rsid w:val="0093564E"/>
    <w:rsid w:val="00935650"/>
    <w:rsid w:val="00935B1F"/>
    <w:rsid w:val="00940C6A"/>
    <w:rsid w:val="00940FE5"/>
    <w:rsid w:val="00944143"/>
    <w:rsid w:val="0094565E"/>
    <w:rsid w:val="00946B4B"/>
    <w:rsid w:val="009478E5"/>
    <w:rsid w:val="00950856"/>
    <w:rsid w:val="009514E6"/>
    <w:rsid w:val="0095188E"/>
    <w:rsid w:val="009563DC"/>
    <w:rsid w:val="009571AE"/>
    <w:rsid w:val="009574C1"/>
    <w:rsid w:val="00964014"/>
    <w:rsid w:val="00966527"/>
    <w:rsid w:val="0096705D"/>
    <w:rsid w:val="0096716A"/>
    <w:rsid w:val="009675D5"/>
    <w:rsid w:val="009677FF"/>
    <w:rsid w:val="00971C99"/>
    <w:rsid w:val="00974791"/>
    <w:rsid w:val="00980A76"/>
    <w:rsid w:val="00981912"/>
    <w:rsid w:val="00983F04"/>
    <w:rsid w:val="00985597"/>
    <w:rsid w:val="00985D3D"/>
    <w:rsid w:val="00987040"/>
    <w:rsid w:val="009870B6"/>
    <w:rsid w:val="00990CF1"/>
    <w:rsid w:val="00991E7B"/>
    <w:rsid w:val="00993105"/>
    <w:rsid w:val="00993B06"/>
    <w:rsid w:val="009974A7"/>
    <w:rsid w:val="009A091E"/>
    <w:rsid w:val="009A2CA2"/>
    <w:rsid w:val="009A6447"/>
    <w:rsid w:val="009B0F01"/>
    <w:rsid w:val="009B1A57"/>
    <w:rsid w:val="009B6053"/>
    <w:rsid w:val="009B761B"/>
    <w:rsid w:val="009C0D34"/>
    <w:rsid w:val="009C10CE"/>
    <w:rsid w:val="009C3823"/>
    <w:rsid w:val="009C5469"/>
    <w:rsid w:val="009C67A6"/>
    <w:rsid w:val="009D080C"/>
    <w:rsid w:val="009D14DF"/>
    <w:rsid w:val="009D406A"/>
    <w:rsid w:val="009D4FBE"/>
    <w:rsid w:val="009D5088"/>
    <w:rsid w:val="009D5E92"/>
    <w:rsid w:val="009E0445"/>
    <w:rsid w:val="009E064F"/>
    <w:rsid w:val="009E1CA4"/>
    <w:rsid w:val="009E382F"/>
    <w:rsid w:val="009E59E8"/>
    <w:rsid w:val="009F23DC"/>
    <w:rsid w:val="009F5CAC"/>
    <w:rsid w:val="00A00F0E"/>
    <w:rsid w:val="00A02190"/>
    <w:rsid w:val="00A02B3B"/>
    <w:rsid w:val="00A05EA5"/>
    <w:rsid w:val="00A066B1"/>
    <w:rsid w:val="00A0756D"/>
    <w:rsid w:val="00A07DA0"/>
    <w:rsid w:val="00A10D2E"/>
    <w:rsid w:val="00A10F97"/>
    <w:rsid w:val="00A120FA"/>
    <w:rsid w:val="00A13B69"/>
    <w:rsid w:val="00A15D8C"/>
    <w:rsid w:val="00A17243"/>
    <w:rsid w:val="00A17750"/>
    <w:rsid w:val="00A23EDA"/>
    <w:rsid w:val="00A249A6"/>
    <w:rsid w:val="00A2712F"/>
    <w:rsid w:val="00A27921"/>
    <w:rsid w:val="00A302D7"/>
    <w:rsid w:val="00A305AD"/>
    <w:rsid w:val="00A33198"/>
    <w:rsid w:val="00A3708F"/>
    <w:rsid w:val="00A41DA5"/>
    <w:rsid w:val="00A42474"/>
    <w:rsid w:val="00A43081"/>
    <w:rsid w:val="00A52A6E"/>
    <w:rsid w:val="00A53C7A"/>
    <w:rsid w:val="00A54137"/>
    <w:rsid w:val="00A54340"/>
    <w:rsid w:val="00A5437E"/>
    <w:rsid w:val="00A54F89"/>
    <w:rsid w:val="00A5581D"/>
    <w:rsid w:val="00A57660"/>
    <w:rsid w:val="00A61723"/>
    <w:rsid w:val="00A61F99"/>
    <w:rsid w:val="00A6342D"/>
    <w:rsid w:val="00A64E55"/>
    <w:rsid w:val="00A64F1B"/>
    <w:rsid w:val="00A67DED"/>
    <w:rsid w:val="00A745DE"/>
    <w:rsid w:val="00A80E8A"/>
    <w:rsid w:val="00A810E6"/>
    <w:rsid w:val="00A817B0"/>
    <w:rsid w:val="00A82558"/>
    <w:rsid w:val="00A83EFC"/>
    <w:rsid w:val="00A84B7D"/>
    <w:rsid w:val="00A86667"/>
    <w:rsid w:val="00A8760A"/>
    <w:rsid w:val="00A9040C"/>
    <w:rsid w:val="00A91CA0"/>
    <w:rsid w:val="00A92633"/>
    <w:rsid w:val="00A93CE2"/>
    <w:rsid w:val="00A943EC"/>
    <w:rsid w:val="00A96749"/>
    <w:rsid w:val="00A9721F"/>
    <w:rsid w:val="00AA14E3"/>
    <w:rsid w:val="00AA1EAC"/>
    <w:rsid w:val="00AA25D7"/>
    <w:rsid w:val="00AA2D09"/>
    <w:rsid w:val="00AA7D5F"/>
    <w:rsid w:val="00AB0A76"/>
    <w:rsid w:val="00AB2467"/>
    <w:rsid w:val="00AB384F"/>
    <w:rsid w:val="00AB56AE"/>
    <w:rsid w:val="00AB58C0"/>
    <w:rsid w:val="00AC296B"/>
    <w:rsid w:val="00AC2A03"/>
    <w:rsid w:val="00AC58CF"/>
    <w:rsid w:val="00AC63B5"/>
    <w:rsid w:val="00AC6F92"/>
    <w:rsid w:val="00AD08C5"/>
    <w:rsid w:val="00AD3AEA"/>
    <w:rsid w:val="00AD3BC4"/>
    <w:rsid w:val="00AD5961"/>
    <w:rsid w:val="00AD7770"/>
    <w:rsid w:val="00AD7F1C"/>
    <w:rsid w:val="00AE0642"/>
    <w:rsid w:val="00AE16F0"/>
    <w:rsid w:val="00AE21F5"/>
    <w:rsid w:val="00AE6BCC"/>
    <w:rsid w:val="00AE6DE7"/>
    <w:rsid w:val="00AF06E6"/>
    <w:rsid w:val="00AF0EF7"/>
    <w:rsid w:val="00AF2A6D"/>
    <w:rsid w:val="00AF3498"/>
    <w:rsid w:val="00AF4051"/>
    <w:rsid w:val="00AF4EE7"/>
    <w:rsid w:val="00AF66E2"/>
    <w:rsid w:val="00AF7C45"/>
    <w:rsid w:val="00B02E92"/>
    <w:rsid w:val="00B03BA6"/>
    <w:rsid w:val="00B073D0"/>
    <w:rsid w:val="00B10F4B"/>
    <w:rsid w:val="00B11896"/>
    <w:rsid w:val="00B1347C"/>
    <w:rsid w:val="00B16174"/>
    <w:rsid w:val="00B2239B"/>
    <w:rsid w:val="00B2254A"/>
    <w:rsid w:val="00B23069"/>
    <w:rsid w:val="00B24514"/>
    <w:rsid w:val="00B247CA"/>
    <w:rsid w:val="00B25E2F"/>
    <w:rsid w:val="00B3216D"/>
    <w:rsid w:val="00B33C72"/>
    <w:rsid w:val="00B3426A"/>
    <w:rsid w:val="00B4139B"/>
    <w:rsid w:val="00B44D7D"/>
    <w:rsid w:val="00B505C9"/>
    <w:rsid w:val="00B5110C"/>
    <w:rsid w:val="00B5124D"/>
    <w:rsid w:val="00B55DB0"/>
    <w:rsid w:val="00B65346"/>
    <w:rsid w:val="00B65836"/>
    <w:rsid w:val="00B6634D"/>
    <w:rsid w:val="00B67B2B"/>
    <w:rsid w:val="00B7068E"/>
    <w:rsid w:val="00B71CEB"/>
    <w:rsid w:val="00B72247"/>
    <w:rsid w:val="00B72ED9"/>
    <w:rsid w:val="00B736A3"/>
    <w:rsid w:val="00B75174"/>
    <w:rsid w:val="00B76047"/>
    <w:rsid w:val="00B76B22"/>
    <w:rsid w:val="00B81D45"/>
    <w:rsid w:val="00B81D74"/>
    <w:rsid w:val="00B87207"/>
    <w:rsid w:val="00B87233"/>
    <w:rsid w:val="00B91974"/>
    <w:rsid w:val="00B94FF1"/>
    <w:rsid w:val="00B9667F"/>
    <w:rsid w:val="00BA0171"/>
    <w:rsid w:val="00BA0DB2"/>
    <w:rsid w:val="00BA2B6F"/>
    <w:rsid w:val="00BA68A9"/>
    <w:rsid w:val="00BA68F6"/>
    <w:rsid w:val="00BB4E1A"/>
    <w:rsid w:val="00BC0E9F"/>
    <w:rsid w:val="00BC24D5"/>
    <w:rsid w:val="00BC3B35"/>
    <w:rsid w:val="00BC42EF"/>
    <w:rsid w:val="00BC4A8E"/>
    <w:rsid w:val="00BC78C0"/>
    <w:rsid w:val="00BC7E5D"/>
    <w:rsid w:val="00BD05ED"/>
    <w:rsid w:val="00BD1999"/>
    <w:rsid w:val="00BD5E59"/>
    <w:rsid w:val="00BD6EDC"/>
    <w:rsid w:val="00BD72E0"/>
    <w:rsid w:val="00BD7404"/>
    <w:rsid w:val="00BE3B6D"/>
    <w:rsid w:val="00BE4355"/>
    <w:rsid w:val="00BF12D5"/>
    <w:rsid w:val="00BF16D3"/>
    <w:rsid w:val="00BF185A"/>
    <w:rsid w:val="00BF3FA3"/>
    <w:rsid w:val="00BF4A6B"/>
    <w:rsid w:val="00BF6273"/>
    <w:rsid w:val="00BF697E"/>
    <w:rsid w:val="00BF7603"/>
    <w:rsid w:val="00C01236"/>
    <w:rsid w:val="00C038CA"/>
    <w:rsid w:val="00C11001"/>
    <w:rsid w:val="00C1316B"/>
    <w:rsid w:val="00C13819"/>
    <w:rsid w:val="00C20268"/>
    <w:rsid w:val="00C249BE"/>
    <w:rsid w:val="00C24A50"/>
    <w:rsid w:val="00C24EA7"/>
    <w:rsid w:val="00C300AA"/>
    <w:rsid w:val="00C30D7B"/>
    <w:rsid w:val="00C312ED"/>
    <w:rsid w:val="00C33032"/>
    <w:rsid w:val="00C342EE"/>
    <w:rsid w:val="00C4050F"/>
    <w:rsid w:val="00C428B4"/>
    <w:rsid w:val="00C42B70"/>
    <w:rsid w:val="00C42F48"/>
    <w:rsid w:val="00C4423E"/>
    <w:rsid w:val="00C44FA1"/>
    <w:rsid w:val="00C464AF"/>
    <w:rsid w:val="00C50293"/>
    <w:rsid w:val="00C52C5C"/>
    <w:rsid w:val="00C53C31"/>
    <w:rsid w:val="00C5753F"/>
    <w:rsid w:val="00C60CA4"/>
    <w:rsid w:val="00C624B8"/>
    <w:rsid w:val="00C63E64"/>
    <w:rsid w:val="00C67098"/>
    <w:rsid w:val="00C71CEC"/>
    <w:rsid w:val="00C7460E"/>
    <w:rsid w:val="00C817A8"/>
    <w:rsid w:val="00C86225"/>
    <w:rsid w:val="00C92589"/>
    <w:rsid w:val="00C94E00"/>
    <w:rsid w:val="00C973A3"/>
    <w:rsid w:val="00CA2245"/>
    <w:rsid w:val="00CA4594"/>
    <w:rsid w:val="00CB0C49"/>
    <w:rsid w:val="00CB2D23"/>
    <w:rsid w:val="00CB5140"/>
    <w:rsid w:val="00CB5252"/>
    <w:rsid w:val="00CB612F"/>
    <w:rsid w:val="00CC0455"/>
    <w:rsid w:val="00CC05D3"/>
    <w:rsid w:val="00CC1ED6"/>
    <w:rsid w:val="00CC2370"/>
    <w:rsid w:val="00CC38F7"/>
    <w:rsid w:val="00CC4179"/>
    <w:rsid w:val="00CC4F9B"/>
    <w:rsid w:val="00CD0DF2"/>
    <w:rsid w:val="00CD50DB"/>
    <w:rsid w:val="00CD5517"/>
    <w:rsid w:val="00CD5BFC"/>
    <w:rsid w:val="00CD7482"/>
    <w:rsid w:val="00CE0F74"/>
    <w:rsid w:val="00CE2D49"/>
    <w:rsid w:val="00CE39A0"/>
    <w:rsid w:val="00CE3EF6"/>
    <w:rsid w:val="00CE4188"/>
    <w:rsid w:val="00CE43AE"/>
    <w:rsid w:val="00CE5963"/>
    <w:rsid w:val="00CE6A88"/>
    <w:rsid w:val="00CE6C52"/>
    <w:rsid w:val="00CE75E2"/>
    <w:rsid w:val="00D04054"/>
    <w:rsid w:val="00D048FE"/>
    <w:rsid w:val="00D067D8"/>
    <w:rsid w:val="00D07203"/>
    <w:rsid w:val="00D12FB7"/>
    <w:rsid w:val="00D133CD"/>
    <w:rsid w:val="00D16C2F"/>
    <w:rsid w:val="00D17D49"/>
    <w:rsid w:val="00D21390"/>
    <w:rsid w:val="00D24966"/>
    <w:rsid w:val="00D25884"/>
    <w:rsid w:val="00D25A5D"/>
    <w:rsid w:val="00D26019"/>
    <w:rsid w:val="00D261BD"/>
    <w:rsid w:val="00D2694C"/>
    <w:rsid w:val="00D2757D"/>
    <w:rsid w:val="00D2768B"/>
    <w:rsid w:val="00D3037F"/>
    <w:rsid w:val="00D3068D"/>
    <w:rsid w:val="00D310A3"/>
    <w:rsid w:val="00D34045"/>
    <w:rsid w:val="00D34D3F"/>
    <w:rsid w:val="00D357E6"/>
    <w:rsid w:val="00D3641B"/>
    <w:rsid w:val="00D40E3B"/>
    <w:rsid w:val="00D40EE0"/>
    <w:rsid w:val="00D44E69"/>
    <w:rsid w:val="00D45F39"/>
    <w:rsid w:val="00D47D87"/>
    <w:rsid w:val="00D508BE"/>
    <w:rsid w:val="00D525E9"/>
    <w:rsid w:val="00D54D43"/>
    <w:rsid w:val="00D571E1"/>
    <w:rsid w:val="00D606F3"/>
    <w:rsid w:val="00D62AB1"/>
    <w:rsid w:val="00D62EAA"/>
    <w:rsid w:val="00D63C9D"/>
    <w:rsid w:val="00D6576C"/>
    <w:rsid w:val="00D65B17"/>
    <w:rsid w:val="00D703E4"/>
    <w:rsid w:val="00D7108C"/>
    <w:rsid w:val="00D75E89"/>
    <w:rsid w:val="00D80492"/>
    <w:rsid w:val="00D83762"/>
    <w:rsid w:val="00D8423C"/>
    <w:rsid w:val="00D85447"/>
    <w:rsid w:val="00D901E4"/>
    <w:rsid w:val="00D91A48"/>
    <w:rsid w:val="00D923CD"/>
    <w:rsid w:val="00D97FA6"/>
    <w:rsid w:val="00DA10A4"/>
    <w:rsid w:val="00DA6080"/>
    <w:rsid w:val="00DA7376"/>
    <w:rsid w:val="00DB0262"/>
    <w:rsid w:val="00DB2424"/>
    <w:rsid w:val="00DB422F"/>
    <w:rsid w:val="00DB4DFD"/>
    <w:rsid w:val="00DB54DB"/>
    <w:rsid w:val="00DB745E"/>
    <w:rsid w:val="00DB7E8C"/>
    <w:rsid w:val="00DC1514"/>
    <w:rsid w:val="00DC17AE"/>
    <w:rsid w:val="00DC1ACB"/>
    <w:rsid w:val="00DC5790"/>
    <w:rsid w:val="00DC76AC"/>
    <w:rsid w:val="00DD0B53"/>
    <w:rsid w:val="00DD159A"/>
    <w:rsid w:val="00DD29C2"/>
    <w:rsid w:val="00DD2D0A"/>
    <w:rsid w:val="00DD3BD0"/>
    <w:rsid w:val="00DE15E2"/>
    <w:rsid w:val="00DE1981"/>
    <w:rsid w:val="00DE1F33"/>
    <w:rsid w:val="00DE61E7"/>
    <w:rsid w:val="00DE7081"/>
    <w:rsid w:val="00DF0D7A"/>
    <w:rsid w:val="00DF1784"/>
    <w:rsid w:val="00DF376A"/>
    <w:rsid w:val="00DF5089"/>
    <w:rsid w:val="00DF7084"/>
    <w:rsid w:val="00E00A88"/>
    <w:rsid w:val="00E04662"/>
    <w:rsid w:val="00E05DEF"/>
    <w:rsid w:val="00E11D36"/>
    <w:rsid w:val="00E12A06"/>
    <w:rsid w:val="00E138E7"/>
    <w:rsid w:val="00E14893"/>
    <w:rsid w:val="00E14AB1"/>
    <w:rsid w:val="00E163DA"/>
    <w:rsid w:val="00E16DA5"/>
    <w:rsid w:val="00E20764"/>
    <w:rsid w:val="00E20D79"/>
    <w:rsid w:val="00E23385"/>
    <w:rsid w:val="00E233F9"/>
    <w:rsid w:val="00E24A64"/>
    <w:rsid w:val="00E3787C"/>
    <w:rsid w:val="00E401D3"/>
    <w:rsid w:val="00E4124E"/>
    <w:rsid w:val="00E439AE"/>
    <w:rsid w:val="00E440B6"/>
    <w:rsid w:val="00E457EC"/>
    <w:rsid w:val="00E45D35"/>
    <w:rsid w:val="00E46174"/>
    <w:rsid w:val="00E46C39"/>
    <w:rsid w:val="00E472C7"/>
    <w:rsid w:val="00E4771D"/>
    <w:rsid w:val="00E55338"/>
    <w:rsid w:val="00E571A2"/>
    <w:rsid w:val="00E5724B"/>
    <w:rsid w:val="00E60598"/>
    <w:rsid w:val="00E6089A"/>
    <w:rsid w:val="00E61BDD"/>
    <w:rsid w:val="00E62038"/>
    <w:rsid w:val="00E62E7D"/>
    <w:rsid w:val="00E66839"/>
    <w:rsid w:val="00E71779"/>
    <w:rsid w:val="00E73715"/>
    <w:rsid w:val="00E739F4"/>
    <w:rsid w:val="00E76256"/>
    <w:rsid w:val="00E76D0E"/>
    <w:rsid w:val="00E81C02"/>
    <w:rsid w:val="00E84923"/>
    <w:rsid w:val="00E854BC"/>
    <w:rsid w:val="00E905AB"/>
    <w:rsid w:val="00E9060A"/>
    <w:rsid w:val="00E926D0"/>
    <w:rsid w:val="00E95EF1"/>
    <w:rsid w:val="00EA210B"/>
    <w:rsid w:val="00EA2E41"/>
    <w:rsid w:val="00EA42FE"/>
    <w:rsid w:val="00EA7C75"/>
    <w:rsid w:val="00EA7FB6"/>
    <w:rsid w:val="00EB079A"/>
    <w:rsid w:val="00EB296A"/>
    <w:rsid w:val="00EB4CD6"/>
    <w:rsid w:val="00EB746E"/>
    <w:rsid w:val="00EB750C"/>
    <w:rsid w:val="00EC4E10"/>
    <w:rsid w:val="00ED0829"/>
    <w:rsid w:val="00ED3F42"/>
    <w:rsid w:val="00ED528B"/>
    <w:rsid w:val="00ED79FA"/>
    <w:rsid w:val="00EE09F2"/>
    <w:rsid w:val="00EE0FCA"/>
    <w:rsid w:val="00EE2A45"/>
    <w:rsid w:val="00EE5ACD"/>
    <w:rsid w:val="00EE5C7C"/>
    <w:rsid w:val="00EF0591"/>
    <w:rsid w:val="00EF2880"/>
    <w:rsid w:val="00EF7298"/>
    <w:rsid w:val="00F01F0E"/>
    <w:rsid w:val="00F05A65"/>
    <w:rsid w:val="00F06308"/>
    <w:rsid w:val="00F06B5A"/>
    <w:rsid w:val="00F0783A"/>
    <w:rsid w:val="00F07E13"/>
    <w:rsid w:val="00F112E7"/>
    <w:rsid w:val="00F11416"/>
    <w:rsid w:val="00F1212C"/>
    <w:rsid w:val="00F2114A"/>
    <w:rsid w:val="00F2216F"/>
    <w:rsid w:val="00F221FB"/>
    <w:rsid w:val="00F2480A"/>
    <w:rsid w:val="00F31F68"/>
    <w:rsid w:val="00F32A87"/>
    <w:rsid w:val="00F33505"/>
    <w:rsid w:val="00F3522D"/>
    <w:rsid w:val="00F407EF"/>
    <w:rsid w:val="00F41C8C"/>
    <w:rsid w:val="00F44887"/>
    <w:rsid w:val="00F47538"/>
    <w:rsid w:val="00F518FE"/>
    <w:rsid w:val="00F52B86"/>
    <w:rsid w:val="00F55230"/>
    <w:rsid w:val="00F55916"/>
    <w:rsid w:val="00F643B1"/>
    <w:rsid w:val="00F64D76"/>
    <w:rsid w:val="00F664E0"/>
    <w:rsid w:val="00F6732A"/>
    <w:rsid w:val="00F72672"/>
    <w:rsid w:val="00F72AB6"/>
    <w:rsid w:val="00F75700"/>
    <w:rsid w:val="00F76432"/>
    <w:rsid w:val="00F817EE"/>
    <w:rsid w:val="00F90311"/>
    <w:rsid w:val="00F90921"/>
    <w:rsid w:val="00F9258E"/>
    <w:rsid w:val="00F944AF"/>
    <w:rsid w:val="00F9543D"/>
    <w:rsid w:val="00F95A59"/>
    <w:rsid w:val="00F97850"/>
    <w:rsid w:val="00FA2597"/>
    <w:rsid w:val="00FA2BD7"/>
    <w:rsid w:val="00FA3FD1"/>
    <w:rsid w:val="00FA4447"/>
    <w:rsid w:val="00FA63F5"/>
    <w:rsid w:val="00FA6835"/>
    <w:rsid w:val="00FA72EB"/>
    <w:rsid w:val="00FA773E"/>
    <w:rsid w:val="00FB0502"/>
    <w:rsid w:val="00FB09EB"/>
    <w:rsid w:val="00FB32A0"/>
    <w:rsid w:val="00FB43EC"/>
    <w:rsid w:val="00FC06CD"/>
    <w:rsid w:val="00FC1E3A"/>
    <w:rsid w:val="00FC3001"/>
    <w:rsid w:val="00FC4243"/>
    <w:rsid w:val="00FC6B5F"/>
    <w:rsid w:val="00FD43F7"/>
    <w:rsid w:val="00FD57D0"/>
    <w:rsid w:val="00FE0EAB"/>
    <w:rsid w:val="00FE1C07"/>
    <w:rsid w:val="00FE1C9D"/>
    <w:rsid w:val="00FE2839"/>
    <w:rsid w:val="00FE3605"/>
    <w:rsid w:val="00FE3CCB"/>
    <w:rsid w:val="00FE58BC"/>
    <w:rsid w:val="00FF2200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chart" Target="charts/chart4.xml"/><Relationship Id="rId39" Type="http://schemas.openxmlformats.org/officeDocument/2006/relationships/image" Target="media/image13.emf"/><Relationship Id="rId21" Type="http://schemas.openxmlformats.org/officeDocument/2006/relationships/package" Target="embeddings/Microsoft_Excel_Worksheet7.xlsx"/><Relationship Id="rId34" Type="http://schemas.openxmlformats.org/officeDocument/2006/relationships/package" Target="embeddings/Microsoft_Excel_Worksheet15.xlsx"/><Relationship Id="rId42" Type="http://schemas.openxmlformats.org/officeDocument/2006/relationships/image" Target="media/image14.emf"/><Relationship Id="rId47" Type="http://schemas.openxmlformats.org/officeDocument/2006/relationships/chart" Target="charts/chart11.xml"/><Relationship Id="rId50" Type="http://schemas.openxmlformats.org/officeDocument/2006/relationships/chart" Target="charts/chart12.xml"/><Relationship Id="rId55" Type="http://schemas.openxmlformats.org/officeDocument/2006/relationships/package" Target="embeddings/Microsoft_Excel_Worksheet29.xlsx"/><Relationship Id="rId63" Type="http://schemas.openxmlformats.org/officeDocument/2006/relationships/image" Target="media/image21.emf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8.emf"/><Relationship Id="rId32" Type="http://schemas.openxmlformats.org/officeDocument/2006/relationships/chart" Target="charts/chart6.xml"/><Relationship Id="rId37" Type="http://schemas.openxmlformats.org/officeDocument/2006/relationships/package" Target="embeddings/Microsoft_Excel_Worksheet17.xlsx"/><Relationship Id="rId40" Type="http://schemas.openxmlformats.org/officeDocument/2006/relationships/package" Target="embeddings/Microsoft_Excel_Worksheet19.xlsx"/><Relationship Id="rId45" Type="http://schemas.openxmlformats.org/officeDocument/2006/relationships/image" Target="media/image15.emf"/><Relationship Id="rId53" Type="http://schemas.openxmlformats.org/officeDocument/2006/relationships/chart" Target="charts/chart13.xml"/><Relationship Id="rId58" Type="http://schemas.openxmlformats.org/officeDocument/2006/relationships/package" Target="embeddings/Microsoft_Excel_Worksheet31.xlsx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package" Target="embeddings/Microsoft_Excel_Worksheet8.xlsx"/><Relationship Id="rId28" Type="http://schemas.openxmlformats.org/officeDocument/2006/relationships/package" Target="embeddings/Microsoft_Excel_Worksheet11.xlsx"/><Relationship Id="rId36" Type="http://schemas.openxmlformats.org/officeDocument/2006/relationships/image" Target="media/image12.emf"/><Relationship Id="rId49" Type="http://schemas.openxmlformats.org/officeDocument/2006/relationships/package" Target="embeddings/Microsoft_Excel_Worksheet25.xlsx"/><Relationship Id="rId57" Type="http://schemas.openxmlformats.org/officeDocument/2006/relationships/image" Target="media/image19.emf"/><Relationship Id="rId61" Type="http://schemas.openxmlformats.org/officeDocument/2006/relationships/package" Target="embeddings/Microsoft_Excel_Worksheet33.xlsx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package" Target="embeddings/Microsoft_Excel_Worksheet13.xlsx"/><Relationship Id="rId44" Type="http://schemas.openxmlformats.org/officeDocument/2006/relationships/chart" Target="charts/chart10.xml"/><Relationship Id="rId52" Type="http://schemas.openxmlformats.org/officeDocument/2006/relationships/package" Target="embeddings/Microsoft_Excel_Worksheet27.xlsx"/><Relationship Id="rId60" Type="http://schemas.openxmlformats.org/officeDocument/2006/relationships/image" Target="media/image20.emf"/><Relationship Id="rId65" Type="http://schemas.openxmlformats.org/officeDocument/2006/relationships/chart" Target="charts/chart17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image" Target="media/image7.emf"/><Relationship Id="rId27" Type="http://schemas.openxmlformats.org/officeDocument/2006/relationships/image" Target="media/image9.emf"/><Relationship Id="rId30" Type="http://schemas.openxmlformats.org/officeDocument/2006/relationships/image" Target="media/image10.emf"/><Relationship Id="rId35" Type="http://schemas.openxmlformats.org/officeDocument/2006/relationships/chart" Target="charts/chart7.xml"/><Relationship Id="rId43" Type="http://schemas.openxmlformats.org/officeDocument/2006/relationships/package" Target="embeddings/Microsoft_Excel_Worksheet21.xlsx"/><Relationship Id="rId48" Type="http://schemas.openxmlformats.org/officeDocument/2006/relationships/image" Target="media/image16.emf"/><Relationship Id="rId56" Type="http://schemas.openxmlformats.org/officeDocument/2006/relationships/chart" Target="charts/chart14.xml"/><Relationship Id="rId64" Type="http://schemas.openxmlformats.org/officeDocument/2006/relationships/package" Target="embeddings/Microsoft_Excel_Worksheet35.xlsx"/><Relationship Id="rId8" Type="http://schemas.openxmlformats.org/officeDocument/2006/relationships/endnotes" Target="endnotes.xml"/><Relationship Id="rId51" Type="http://schemas.openxmlformats.org/officeDocument/2006/relationships/image" Target="media/image17.emf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1.emf"/><Relationship Id="rId38" Type="http://schemas.openxmlformats.org/officeDocument/2006/relationships/chart" Target="charts/chart8.xml"/><Relationship Id="rId46" Type="http://schemas.openxmlformats.org/officeDocument/2006/relationships/package" Target="embeddings/Microsoft_Excel_Worksheet23.xlsx"/><Relationship Id="rId59" Type="http://schemas.openxmlformats.org/officeDocument/2006/relationships/chart" Target="charts/chart15.xml"/><Relationship Id="rId67" Type="http://schemas.openxmlformats.org/officeDocument/2006/relationships/fontTable" Target="fontTable.xml"/><Relationship Id="rId20" Type="http://schemas.openxmlformats.org/officeDocument/2006/relationships/image" Target="media/image6.emf"/><Relationship Id="rId41" Type="http://schemas.openxmlformats.org/officeDocument/2006/relationships/chart" Target="charts/chart9.xml"/><Relationship Id="rId54" Type="http://schemas.openxmlformats.org/officeDocument/2006/relationships/image" Target="media/image18.emf"/><Relationship Id="rId62" Type="http://schemas.openxmlformats.org/officeDocument/2006/relationships/chart" Target="charts/chart1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2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3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4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5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6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7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6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245659745745564E-2"/>
          <c:y val="7.2970428765052525E-2"/>
          <c:w val="0.92055174998577793"/>
          <c:h val="0.68216343384651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0.33</c:v>
                </c:pt>
                <c:pt idx="1">
                  <c:v>0.39</c:v>
                </c:pt>
                <c:pt idx="2">
                  <c:v>0.14000000000000001</c:v>
                </c:pt>
                <c:pt idx="3">
                  <c:v>0.12</c:v>
                </c:pt>
                <c:pt idx="4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0.23</c:v>
                </c:pt>
                <c:pt idx="1">
                  <c:v>0.48</c:v>
                </c:pt>
                <c:pt idx="2">
                  <c:v>0.18</c:v>
                </c:pt>
                <c:pt idx="3">
                  <c:v>0.06</c:v>
                </c:pt>
                <c:pt idx="4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837376"/>
        <c:axId val="196838912"/>
      </c:barChart>
      <c:catAx>
        <c:axId val="1968373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838912"/>
        <c:crosses val="autoZero"/>
        <c:auto val="1"/>
        <c:lblAlgn val="ctr"/>
        <c:lblOffset val="100"/>
        <c:noMultiLvlLbl val="0"/>
      </c:catAx>
      <c:valAx>
        <c:axId val="1968389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8373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761044049737488"/>
          <c:y val="6.5675967303298402E-2"/>
          <c:w val="0.13646127584285184"/>
          <c:h val="0.2910669008955986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245659745745564E-2"/>
          <c:y val="7.2970428765052525E-2"/>
          <c:w val="0.92055174998577793"/>
          <c:h val="0.68216343384651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0.27</c:v>
                </c:pt>
                <c:pt idx="1">
                  <c:v>0.32</c:v>
                </c:pt>
                <c:pt idx="2">
                  <c:v>0.22</c:v>
                </c:pt>
                <c:pt idx="3">
                  <c:v>0.16</c:v>
                </c:pt>
                <c:pt idx="4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0.16</c:v>
                </c:pt>
                <c:pt idx="1">
                  <c:v>0.44</c:v>
                </c:pt>
                <c:pt idx="2">
                  <c:v>0.23</c:v>
                </c:pt>
                <c:pt idx="3">
                  <c:v>0.08</c:v>
                </c:pt>
                <c:pt idx="4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860928"/>
        <c:axId val="196903680"/>
      </c:barChart>
      <c:catAx>
        <c:axId val="1968609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903680"/>
        <c:crosses val="autoZero"/>
        <c:auto val="1"/>
        <c:lblAlgn val="ctr"/>
        <c:lblOffset val="100"/>
        <c:noMultiLvlLbl val="0"/>
      </c:catAx>
      <c:valAx>
        <c:axId val="1969036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860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761044049737488"/>
          <c:y val="6.5675967303298402E-2"/>
          <c:w val="0.13646127584285184"/>
          <c:h val="0.2910669008955986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245659745745564E-2"/>
          <c:y val="7.2970428765052525E-2"/>
          <c:w val="0.92055174998577793"/>
          <c:h val="0.68216343384651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0.14000000000000001</c:v>
                </c:pt>
                <c:pt idx="2">
                  <c:v>0.28999999999999998</c:v>
                </c:pt>
                <c:pt idx="3">
                  <c:v>0.42</c:v>
                </c:pt>
                <c:pt idx="4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0.11</c:v>
                </c:pt>
                <c:pt idx="1">
                  <c:v>0.23</c:v>
                </c:pt>
                <c:pt idx="2">
                  <c:v>0.31</c:v>
                </c:pt>
                <c:pt idx="3">
                  <c:v>0.22</c:v>
                </c:pt>
                <c:pt idx="4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7179648"/>
        <c:axId val="197197824"/>
      </c:barChart>
      <c:catAx>
        <c:axId val="1971796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7197824"/>
        <c:crosses val="autoZero"/>
        <c:auto val="1"/>
        <c:lblAlgn val="ctr"/>
        <c:lblOffset val="100"/>
        <c:noMultiLvlLbl val="0"/>
      </c:catAx>
      <c:valAx>
        <c:axId val="197197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71796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761044049737488"/>
          <c:y val="6.5675967303298402E-2"/>
          <c:w val="0.13646127584285184"/>
          <c:h val="0.2910669008955986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245659745745564E-2"/>
          <c:y val="7.2970428765052525E-2"/>
          <c:w val="0.92055174998577793"/>
          <c:h val="0.569168853893263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Я внимательно слежу за последними событиями в Сирии</c:v>
                </c:pt>
                <c:pt idx="1">
                  <c:v>Я немного знаю о последних событиях в Сирии, но не слежу за ними пристально</c:v>
                </c:pt>
                <c:pt idx="2">
                  <c:v>Я ничего не знаю о последних событиях в Сирии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0.32</c:v>
                </c:pt>
                <c:pt idx="1">
                  <c:v>0.59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Я внимательно слежу за последними событиями в Сирии</c:v>
                </c:pt>
                <c:pt idx="1">
                  <c:v>Я немного знаю о последних событиях в Сирии, но не слежу за ними пристально</c:v>
                </c:pt>
                <c:pt idx="2">
                  <c:v>Я ничего не знаю о последних событиях в Сирии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0.21</c:v>
                </c:pt>
                <c:pt idx="1">
                  <c:v>0.64</c:v>
                </c:pt>
                <c:pt idx="2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2578176"/>
        <c:axId val="202592256"/>
      </c:barChart>
      <c:catAx>
        <c:axId val="2025781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2592256"/>
        <c:crosses val="autoZero"/>
        <c:auto val="1"/>
        <c:lblAlgn val="ctr"/>
        <c:lblOffset val="100"/>
        <c:noMultiLvlLbl val="0"/>
      </c:catAx>
      <c:valAx>
        <c:axId val="2025922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25781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558252193875016"/>
          <c:y val="3.5477360346944167E-2"/>
          <c:w val="0.13307610984711735"/>
          <c:h val="0.291060671723287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245659745745564E-2"/>
          <c:y val="7.2970428765052525E-2"/>
          <c:w val="0.92055174998577793"/>
          <c:h val="0.68216343384651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Целиком положительно</c:v>
                </c:pt>
                <c:pt idx="1">
                  <c:v>Скорее положительно</c:v>
                </c:pt>
                <c:pt idx="2">
                  <c:v>Скорее отрицательно</c:v>
                </c:pt>
                <c:pt idx="3">
                  <c:v>Резко отрицательно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0.28000000000000003</c:v>
                </c:pt>
                <c:pt idx="1">
                  <c:v>0.38</c:v>
                </c:pt>
                <c:pt idx="2">
                  <c:v>0.14000000000000001</c:v>
                </c:pt>
                <c:pt idx="3">
                  <c:v>7.0000000000000007E-2</c:v>
                </c:pt>
                <c:pt idx="4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Целиком положительно</c:v>
                </c:pt>
                <c:pt idx="1">
                  <c:v>Скорее положительно</c:v>
                </c:pt>
                <c:pt idx="2">
                  <c:v>Скорее отрицательно</c:v>
                </c:pt>
                <c:pt idx="3">
                  <c:v>Резко отрицательно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0.33</c:v>
                </c:pt>
                <c:pt idx="1">
                  <c:v>0.35</c:v>
                </c:pt>
                <c:pt idx="2">
                  <c:v>0.16</c:v>
                </c:pt>
                <c:pt idx="3">
                  <c:v>0.08</c:v>
                </c:pt>
                <c:pt idx="4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2888704"/>
        <c:axId val="202890240"/>
      </c:barChart>
      <c:catAx>
        <c:axId val="2028887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2890240"/>
        <c:crosses val="autoZero"/>
        <c:auto val="1"/>
        <c:lblAlgn val="ctr"/>
        <c:lblOffset val="100"/>
        <c:noMultiLvlLbl val="0"/>
      </c:catAx>
      <c:valAx>
        <c:axId val="2028902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28887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558252193875016"/>
          <c:y val="3.5477360346944167E-2"/>
          <c:w val="0.13307610984711735"/>
          <c:h val="0.291060671723287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245659745745564E-2"/>
          <c:y val="7.2970428765052525E-2"/>
          <c:w val="0.92055174998577793"/>
          <c:h val="0.68216343384651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 </c:v>
                </c:pt>
                <c:pt idx="3">
                  <c:v>Определенно нет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0.34</c:v>
                </c:pt>
                <c:pt idx="1">
                  <c:v>0.33</c:v>
                </c:pt>
                <c:pt idx="2">
                  <c:v>0.16</c:v>
                </c:pt>
                <c:pt idx="3">
                  <c:v>7.0000000000000007E-2</c:v>
                </c:pt>
                <c:pt idx="4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 </c:v>
                </c:pt>
                <c:pt idx="3">
                  <c:v>Определенно нет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0.32</c:v>
                </c:pt>
                <c:pt idx="1">
                  <c:v>0.33</c:v>
                </c:pt>
                <c:pt idx="2">
                  <c:v>0.19</c:v>
                </c:pt>
                <c:pt idx="3">
                  <c:v>7.0000000000000007E-2</c:v>
                </c:pt>
                <c:pt idx="4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2912512"/>
        <c:axId val="202914048"/>
      </c:barChart>
      <c:catAx>
        <c:axId val="2029125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2914048"/>
        <c:crosses val="autoZero"/>
        <c:auto val="1"/>
        <c:lblAlgn val="ctr"/>
        <c:lblOffset val="100"/>
        <c:noMultiLvlLbl val="0"/>
      </c:catAx>
      <c:valAx>
        <c:axId val="202914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29125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558252193875016"/>
          <c:y val="3.5477360346944167E-2"/>
          <c:w val="0.13307610984711735"/>
          <c:h val="0.291060671723287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245659745745564E-2"/>
          <c:y val="7.2970428765052525E-2"/>
          <c:w val="0.92055174998577793"/>
          <c:h val="0.68216343384651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Ситуация постепенно нормализуется</c:v>
                </c:pt>
                <c:pt idx="1">
                  <c:v>Не становится ни лучше, ни хуже, практически не меняется</c:v>
                </c:pt>
                <c:pt idx="2">
                  <c:v>Ситуация становится все более напряженной, заметно ухудшается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0.49</c:v>
                </c:pt>
                <c:pt idx="1">
                  <c:v>0.3</c:v>
                </c:pt>
                <c:pt idx="2">
                  <c:v>0.1</c:v>
                </c:pt>
                <c:pt idx="3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Ситуация постепенно нормализуется</c:v>
                </c:pt>
                <c:pt idx="1">
                  <c:v>Не становится ни лучше, ни хуже, практически не меняется</c:v>
                </c:pt>
                <c:pt idx="2">
                  <c:v>Ситуация становится все более напряженной, заметно ухудшается</c:v>
                </c:pt>
                <c:pt idx="3">
                  <c:v>Затруднились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0.57999999999999996</c:v>
                </c:pt>
                <c:pt idx="1">
                  <c:v>0.22</c:v>
                </c:pt>
                <c:pt idx="2">
                  <c:v>0.08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010048"/>
        <c:axId val="203011584"/>
      </c:barChart>
      <c:catAx>
        <c:axId val="2030100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3011584"/>
        <c:crosses val="autoZero"/>
        <c:auto val="1"/>
        <c:lblAlgn val="ctr"/>
        <c:lblOffset val="100"/>
        <c:noMultiLvlLbl val="0"/>
      </c:catAx>
      <c:valAx>
        <c:axId val="20301158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0100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558252193875016"/>
          <c:y val="3.5477360346944167E-2"/>
          <c:w val="0.13307610984711735"/>
          <c:h val="0.291060671723287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7660732611108452E-2"/>
          <c:y val="7.2970428765052525E-2"/>
          <c:w val="0.96319923607196634"/>
          <c:h val="0.68216343384651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Есть большие опасения</c:v>
                </c:pt>
                <c:pt idx="1">
                  <c:v>Есть некоторые опасения</c:v>
                </c:pt>
                <c:pt idx="2">
                  <c:v>Нет особых опасений</c:v>
                </c:pt>
                <c:pt idx="3">
                  <c:v>Нет никаких опасений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0.15</c:v>
                </c:pt>
                <c:pt idx="1">
                  <c:v>0.37</c:v>
                </c:pt>
                <c:pt idx="2">
                  <c:v>0.24</c:v>
                </c:pt>
                <c:pt idx="3">
                  <c:v>0.22</c:v>
                </c:pt>
                <c:pt idx="4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Есть большие опасения</c:v>
                </c:pt>
                <c:pt idx="1">
                  <c:v>Есть некоторые опасения</c:v>
                </c:pt>
                <c:pt idx="2">
                  <c:v>Нет особых опасений</c:v>
                </c:pt>
                <c:pt idx="3">
                  <c:v>Нет никаких опасений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0.08</c:v>
                </c:pt>
                <c:pt idx="1">
                  <c:v>0.39</c:v>
                </c:pt>
                <c:pt idx="2">
                  <c:v>0.3</c:v>
                </c:pt>
                <c:pt idx="3">
                  <c:v>0.22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119616"/>
        <c:axId val="203154176"/>
      </c:barChart>
      <c:catAx>
        <c:axId val="20311961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3154176"/>
        <c:crosses val="autoZero"/>
        <c:auto val="1"/>
        <c:lblAlgn val="ctr"/>
        <c:lblOffset val="100"/>
        <c:noMultiLvlLbl val="0"/>
      </c:catAx>
      <c:valAx>
        <c:axId val="20315417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1196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558252193875016"/>
          <c:y val="3.5477360346944167E-2"/>
          <c:w val="0.13307610984711735"/>
          <c:h val="0.291060671723287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7660732611108452E-2"/>
          <c:y val="7.2970428765052525E-2"/>
          <c:w val="0.96319923607196634"/>
          <c:h val="0.68216343384651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Безусловно следует</c:v>
                </c:pt>
                <c:pt idx="1">
                  <c:v>Скорее следует</c:v>
                </c:pt>
                <c:pt idx="2">
                  <c:v>Скорее не следует</c:v>
                </c:pt>
                <c:pt idx="3">
                  <c:v>Безусловно не следует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0.26</c:v>
                </c:pt>
                <c:pt idx="1">
                  <c:v>0.44</c:v>
                </c:pt>
                <c:pt idx="2">
                  <c:v>0.18</c:v>
                </c:pt>
                <c:pt idx="3">
                  <c:v>7.0000000000000007E-2</c:v>
                </c:pt>
                <c:pt idx="4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Безусловно следует</c:v>
                </c:pt>
                <c:pt idx="1">
                  <c:v>Скорее следует</c:v>
                </c:pt>
                <c:pt idx="2">
                  <c:v>Скорее не следует</c:v>
                </c:pt>
                <c:pt idx="3">
                  <c:v>Безусловно не следует</c:v>
                </c:pt>
                <c:pt idx="4">
                  <c:v>Затруднились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0.26</c:v>
                </c:pt>
                <c:pt idx="1">
                  <c:v>0.47</c:v>
                </c:pt>
                <c:pt idx="2">
                  <c:v>0.12</c:v>
                </c:pt>
                <c:pt idx="3">
                  <c:v>7.0000000000000007E-2</c:v>
                </c:pt>
                <c:pt idx="4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680000"/>
        <c:axId val="203898880"/>
      </c:barChart>
      <c:catAx>
        <c:axId val="2036800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3898880"/>
        <c:crosses val="autoZero"/>
        <c:auto val="1"/>
        <c:lblAlgn val="ctr"/>
        <c:lblOffset val="100"/>
        <c:noMultiLvlLbl val="0"/>
      </c:catAx>
      <c:valAx>
        <c:axId val="2038988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36800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558252193875016"/>
          <c:y val="3.5477360346944167E-2"/>
          <c:w val="0.13307610984711735"/>
          <c:h val="0.291060671723287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0.35</c:v>
                </c:pt>
                <c:pt idx="1">
                  <c:v>0.1</c:v>
                </c:pt>
                <c:pt idx="2">
                  <c:v>0.48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0.15</c:v>
                </c:pt>
                <c:pt idx="1">
                  <c:v>0.28000000000000003</c:v>
                </c:pt>
                <c:pt idx="2">
                  <c:v>0.53</c:v>
                </c:pt>
                <c:pt idx="3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0.13</c:v>
                </c:pt>
                <c:pt idx="1">
                  <c:v>0.22</c:v>
                </c:pt>
                <c:pt idx="2">
                  <c:v>0.61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918336"/>
        <c:axId val="203932416"/>
      </c:barChart>
      <c:catAx>
        <c:axId val="2039183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3932416"/>
        <c:crosses val="autoZero"/>
        <c:auto val="1"/>
        <c:lblAlgn val="ctr"/>
        <c:lblOffset val="100"/>
        <c:noMultiLvlLbl val="0"/>
      </c:catAx>
      <c:valAx>
        <c:axId val="203932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918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76525670721814"/>
          <c:y val="7.0060673582150179E-3"/>
          <c:w val="0.12896918025316059"/>
          <c:h val="0.52102346462240712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0.31</c:v>
                </c:pt>
                <c:pt idx="1">
                  <c:v>0.11</c:v>
                </c:pt>
                <c:pt idx="2">
                  <c:v>0.5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0.08</c:v>
                </c:pt>
                <c:pt idx="1">
                  <c:v>0.3</c:v>
                </c:pt>
                <c:pt idx="2">
                  <c:v>0.52</c:v>
                </c:pt>
                <c:pt idx="3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Растет</c:v>
                </c:pt>
                <c:pt idx="1">
                  <c:v>Снижается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0.17</c:v>
                </c:pt>
                <c:pt idx="1">
                  <c:v>0.2</c:v>
                </c:pt>
                <c:pt idx="2">
                  <c:v>0.53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4078464"/>
        <c:axId val="205468800"/>
      </c:barChart>
      <c:catAx>
        <c:axId val="20407846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5468800"/>
        <c:crosses val="autoZero"/>
        <c:auto val="1"/>
        <c:lblAlgn val="ctr"/>
        <c:lblOffset val="100"/>
        <c:noMultiLvlLbl val="0"/>
      </c:catAx>
      <c:valAx>
        <c:axId val="2054688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40784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378664767605505"/>
          <c:y val="4.888972211806863E-3"/>
          <c:w val="0.14419888374790515"/>
          <c:h val="0.44573436632284258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0.26</c:v>
                </c:pt>
                <c:pt idx="1">
                  <c:v>0.1</c:v>
                </c:pt>
                <c:pt idx="2">
                  <c:v>0.49</c:v>
                </c:pt>
                <c:pt idx="3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0.11</c:v>
                </c:pt>
                <c:pt idx="1">
                  <c:v>0.3</c:v>
                </c:pt>
                <c:pt idx="2">
                  <c:v>0.41</c:v>
                </c:pt>
                <c:pt idx="3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Не изменится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</c:v>
                </c:pt>
                <c:pt idx="1">
                  <c:v>0.18</c:v>
                </c:pt>
                <c:pt idx="2">
                  <c:v>0.5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516800"/>
        <c:axId val="205518336"/>
      </c:barChart>
      <c:catAx>
        <c:axId val="2055168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5518336"/>
        <c:crosses val="autoZero"/>
        <c:auto val="1"/>
        <c:lblAlgn val="ctr"/>
        <c:lblOffset val="100"/>
        <c:noMultiLvlLbl val="0"/>
      </c:catAx>
      <c:valAx>
        <c:axId val="2055183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5516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939195438931236"/>
          <c:y val="5.7083671715923399E-2"/>
          <c:w val="0.14419888374790515"/>
          <c:h val="0.34607826782740475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35259245806789E-2"/>
          <c:y val="6.5769805680119586E-2"/>
          <c:w val="0.90503392183061138"/>
          <c:h val="0.721753704553746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0.17</c:v>
                </c:pt>
                <c:pt idx="1">
                  <c:v>0.17</c:v>
                </c:pt>
                <c:pt idx="2">
                  <c:v>0.56999999999999995</c:v>
                </c:pt>
                <c:pt idx="3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0.01</c:v>
                </c:pt>
                <c:pt idx="1">
                  <c:v>0.45</c:v>
                </c:pt>
                <c:pt idx="2">
                  <c:v>0.41</c:v>
                </c:pt>
                <c:pt idx="3">
                  <c:v>0.14000000000000001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0.04</c:v>
                </c:pt>
                <c:pt idx="1">
                  <c:v>0.39</c:v>
                </c:pt>
                <c:pt idx="2">
                  <c:v>0.46</c:v>
                </c:pt>
                <c:pt idx="3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832576"/>
        <c:axId val="205834112"/>
      </c:barChart>
      <c:catAx>
        <c:axId val="2058325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5834112"/>
        <c:crosses val="autoZero"/>
        <c:auto val="1"/>
        <c:lblAlgn val="ctr"/>
        <c:lblOffset val="100"/>
        <c:noMultiLvlLbl val="0"/>
      </c:catAx>
      <c:valAx>
        <c:axId val="2058341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58325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354431657581264"/>
          <c:y val="7.3611464714164335E-3"/>
          <c:w val="0.14022242412006192"/>
          <c:h val="0.45045117983895899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6267605633802827E-2"/>
          <c:y val="0.12087912087912089"/>
          <c:w val="0.91549295774647887"/>
          <c:h val="0.56894692287175441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2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0.02</c:v>
                </c:pt>
                <c:pt idx="1">
                  <c:v>0.53</c:v>
                </c:pt>
                <c:pt idx="2">
                  <c:v>0.42</c:v>
                </c:pt>
                <c:pt idx="3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2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0.03</c:v>
                </c:pt>
                <c:pt idx="1">
                  <c:v>0.6</c:v>
                </c:pt>
                <c:pt idx="2">
                  <c:v>0.33</c:v>
                </c:pt>
                <c:pt idx="3">
                  <c:v>0.04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0.08</c:v>
                </c:pt>
                <c:pt idx="1">
                  <c:v>0.66</c:v>
                </c:pt>
                <c:pt idx="2">
                  <c:v>0.23</c:v>
                </c:pt>
                <c:pt idx="3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0.08</c:v>
                </c:pt>
                <c:pt idx="1">
                  <c:v>0.68</c:v>
                </c:pt>
                <c:pt idx="2">
                  <c:v>0.19</c:v>
                </c:pt>
                <c:pt idx="3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lt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6.066849999124207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0.06</c:v>
                </c:pt>
                <c:pt idx="1">
                  <c:v>0.64</c:v>
                </c:pt>
                <c:pt idx="2">
                  <c:v>0.28000000000000003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277632"/>
        <c:axId val="206295808"/>
      </c:barChart>
      <c:catAx>
        <c:axId val="206277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6295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6295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6277632"/>
        <c:crosses val="autoZero"/>
        <c:crossBetween val="between"/>
      </c:valAx>
      <c:spPr>
        <a:noFill/>
        <a:ln w="25439">
          <a:noFill/>
        </a:ln>
      </c:spPr>
    </c:plotArea>
    <c:legend>
      <c:legendPos val="r"/>
      <c:layout>
        <c:manualLayout>
          <c:xMode val="edge"/>
          <c:yMode val="edge"/>
          <c:x val="0.70196695064103332"/>
          <c:y val="1.8518518518518517E-2"/>
          <c:w val="0.27029042854890822"/>
          <c:h val="0.33497371604402937"/>
        </c:manualLayout>
      </c:layout>
      <c:overlay val="0"/>
      <c:spPr>
        <a:noFill/>
        <a:ln w="3180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4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2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6267605633802827E-2"/>
          <c:y val="0.12087912087912089"/>
          <c:w val="0.91549295774647887"/>
          <c:h val="0.5594119141179458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2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0.02</c:v>
                </c:pt>
                <c:pt idx="1">
                  <c:v>0.52</c:v>
                </c:pt>
                <c:pt idx="2">
                  <c:v>0.43</c:v>
                </c:pt>
                <c:pt idx="3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2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0.03</c:v>
                </c:pt>
                <c:pt idx="1">
                  <c:v>0.62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0.06</c:v>
                </c:pt>
                <c:pt idx="1">
                  <c:v>0.7</c:v>
                </c:pt>
                <c:pt idx="2">
                  <c:v>0.21</c:v>
                </c:pt>
                <c:pt idx="3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</c:v>
                </c:pt>
                <c:pt idx="1">
                  <c:v>0.69</c:v>
                </c:pt>
                <c:pt idx="2">
                  <c:v>0.17</c:v>
                </c:pt>
                <c:pt idx="3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lt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0.06</c:v>
                </c:pt>
                <c:pt idx="1">
                  <c:v>0.66</c:v>
                </c:pt>
                <c:pt idx="2">
                  <c:v>0.26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521088"/>
        <c:axId val="208522624"/>
      </c:barChart>
      <c:catAx>
        <c:axId val="208521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8522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85226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8521088"/>
        <c:crosses val="autoZero"/>
        <c:crossBetween val="between"/>
      </c:valAx>
      <c:spPr>
        <a:noFill/>
        <a:ln w="25439">
          <a:noFill/>
        </a:ln>
      </c:spPr>
    </c:plotArea>
    <c:legend>
      <c:legendPos val="r"/>
      <c:layout>
        <c:manualLayout>
          <c:xMode val="edge"/>
          <c:yMode val="edge"/>
          <c:x val="0.69792835384544338"/>
          <c:y val="3.0864197530864196E-2"/>
          <c:w val="0.28660811935685582"/>
          <c:h val="0.28702785260324915"/>
        </c:manualLayout>
      </c:layout>
      <c:overlay val="0"/>
      <c:spPr>
        <a:noFill/>
        <a:ln w="3180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4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2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0177133655394509E-2"/>
          <c:y val="0.12087912087912089"/>
          <c:w val="0.91143317230273757"/>
          <c:h val="0.7037850268716410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0.11</c:v>
                </c:pt>
                <c:pt idx="1">
                  <c:v>0.87</c:v>
                </c:pt>
                <c:pt idx="2">
                  <c:v>0.02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0.18</c:v>
                </c:pt>
                <c:pt idx="1">
                  <c:v>0.76</c:v>
                </c:pt>
                <c:pt idx="2">
                  <c:v>0.06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0.18</c:v>
                </c:pt>
                <c:pt idx="1">
                  <c:v>0.79</c:v>
                </c:pt>
                <c:pt idx="2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0.15</c:v>
                </c:pt>
                <c:pt idx="1">
                  <c:v>0.81</c:v>
                </c:pt>
                <c:pt idx="2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0.22</c:v>
                </c:pt>
                <c:pt idx="1">
                  <c:v>0.75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0322176"/>
        <c:axId val="210323712"/>
      </c:barChart>
      <c:catAx>
        <c:axId val="210322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10323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0323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10322176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68726682030599828"/>
          <c:y val="3.2430870383626291E-2"/>
          <c:w val="0.28758995425598133"/>
          <c:h val="0.4254833185655848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84210526315783E-2"/>
          <c:y val="0.14569536423841059"/>
          <c:w val="0.92781954887218043"/>
          <c:h val="0.536153214448948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6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2">
                <a:noFill/>
              </a:ln>
            </c:spPr>
            <c:txPr>
              <a:bodyPr/>
              <a:lstStyle/>
              <a:p>
                <a:pPr>
                  <a:defRPr sz="99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0.21</c:v>
                </c:pt>
                <c:pt idx="1">
                  <c:v>0.67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432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0.27</c:v>
                </c:pt>
                <c:pt idx="1">
                  <c:v>0.64</c:v>
                </c:pt>
                <c:pt idx="2">
                  <c:v>0.09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0.33</c:v>
                </c:pt>
                <c:pt idx="1">
                  <c:v>0.56000000000000005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2017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0.33</c:v>
                </c:pt>
                <c:pt idx="1">
                  <c:v>0.56999999999999995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384128"/>
        <c:axId val="226402304"/>
      </c:barChart>
      <c:catAx>
        <c:axId val="226384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6402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64023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6384128"/>
        <c:crosses val="autoZero"/>
        <c:crossBetween val="between"/>
      </c:valAx>
      <c:spPr>
        <a:noFill/>
        <a:ln w="25432">
          <a:noFill/>
        </a:ln>
      </c:spPr>
    </c:plotArea>
    <c:legend>
      <c:legendPos val="r"/>
      <c:layout>
        <c:manualLayout>
          <c:xMode val="edge"/>
          <c:yMode val="edge"/>
          <c:x val="0.7439592105367494"/>
          <c:y val="0"/>
          <c:w val="0.2266385385516981"/>
          <c:h val="0.32294442204661816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7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6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879EC-6055-4A00-ABE8-A581A584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5755</Words>
  <Characters>32804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3</cp:revision>
  <cp:lastPrinted>2017-12-01T07:17:00Z</cp:lastPrinted>
  <dcterms:created xsi:type="dcterms:W3CDTF">2017-12-01T07:16:00Z</dcterms:created>
  <dcterms:modified xsi:type="dcterms:W3CDTF">2017-12-01T07:27:00Z</dcterms:modified>
</cp:coreProperties>
</file>