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0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theme/themeOverride11.xml" ContentType="application/vnd.openxmlformats-officedocument.themeOverride+xml"/>
  <Override PartName="/word/charts/chart19.xml" ContentType="application/vnd.openxmlformats-officedocument.drawingml.chart+xml"/>
  <Override PartName="/word/theme/themeOverride1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14:paraId="1C78561E" w14:textId="77777777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075D2C47" w14:textId="77777777"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F8C8AD3" w14:textId="77777777"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D99E9EC" wp14:editId="04AFD336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696E5" w14:textId="77777777"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40C7ABA7" w14:textId="77777777"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4711050D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2FBA653" w14:textId="77777777"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3B28BFDB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2554F839" w14:textId="77777777"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14:paraId="47C35702" w14:textId="77777777"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EDB953" w14:textId="77777777" w:rsidR="00E46174" w:rsidRPr="00F86D92" w:rsidRDefault="00E46174" w:rsidP="00E46174">
      <w:pPr>
        <w:rPr>
          <w:sz w:val="16"/>
          <w:szCs w:val="16"/>
        </w:rPr>
      </w:pPr>
    </w:p>
    <w:p w14:paraId="59EB7792" w14:textId="77777777"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6846753D" wp14:editId="720C8EF5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3BB71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" strokeweight="3pt"/>
            </w:pict>
          </mc:Fallback>
        </mc:AlternateContent>
      </w:r>
    </w:p>
    <w:p w14:paraId="395714C0" w14:textId="77777777"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14:paraId="5CC3D520" w14:textId="77777777"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5FD4227C" w14:textId="77777777"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14:paraId="683BE488" w14:textId="77777777"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5CBB2E6A" w14:textId="77777777"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</w:t>
      </w:r>
      <w:r w:rsidR="003B3F11">
        <w:rPr>
          <w:b/>
          <w:color w:val="000000" w:themeColor="text1"/>
          <w:sz w:val="30"/>
          <w:szCs w:val="30"/>
        </w:rPr>
        <w:t>7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3B3F11">
        <w:rPr>
          <w:b/>
          <w:color w:val="000000" w:themeColor="text1"/>
          <w:sz w:val="30"/>
          <w:szCs w:val="30"/>
        </w:rPr>
        <w:t>7</w:t>
      </w:r>
      <w:r w:rsidRPr="002F13FD">
        <w:rPr>
          <w:b/>
          <w:color w:val="000000" w:themeColor="text1"/>
          <w:sz w:val="30"/>
          <w:szCs w:val="30"/>
        </w:rPr>
        <w:t>)</w:t>
      </w:r>
    </w:p>
    <w:p w14:paraId="13F07FC3" w14:textId="77777777"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14:paraId="0C621ADC" w14:textId="77777777"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2AAD142F" w14:textId="77777777"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4CEC13A2" w14:textId="77777777"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14:paraId="17BA0F69" w14:textId="77777777"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7EDF5A7" w14:textId="77777777"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14:paraId="5EF5DE95" w14:textId="77777777" w:rsidR="00A858E0" w:rsidRDefault="00A858E0" w:rsidP="00A858E0">
      <w:pPr>
        <w:pStyle w:val="a6"/>
        <w:ind w:right="51"/>
        <w:jc w:val="center"/>
        <w:rPr>
          <w:b/>
          <w:color w:val="000000" w:themeColor="text1"/>
        </w:rPr>
      </w:pPr>
      <w:r w:rsidRPr="00B812F7">
        <w:rPr>
          <w:b/>
          <w:color w:val="000000" w:themeColor="text1"/>
        </w:rPr>
        <w:t>1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КАК ЖИВЁМ И КАК ЖИТЬ БУДЕМ?</w:t>
      </w:r>
    </w:p>
    <w:p w14:paraId="1968EEF2" w14:textId="77777777" w:rsidR="00A858E0" w:rsidRPr="003601BF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 xml:space="preserve">ы полагаете,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аше нынешнее материальное положение (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ашей семьи) лучше, хуже или примерно такое же, каким оно было год назад?</w:t>
      </w:r>
    </w:p>
    <w:p w14:paraId="69A37435" w14:textId="77777777" w:rsidR="00A858E0" w:rsidRPr="003601BF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 xml:space="preserve">ы полагаете, в ближайшие 12 месяцев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аше материальное положение улучшится, ухудшится или останется примерно таким же, как сейчас?</w:t>
      </w:r>
    </w:p>
    <w:p w14:paraId="3EADFB3B" w14:textId="77777777" w:rsidR="00A858E0" w:rsidRPr="003601BF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338BE871" w14:textId="77777777" w:rsidR="00A858E0" w:rsidRPr="003601BF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А как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ы думаете, в ближайшие 5 лет материальное положение россиян в целом улучшится, ухудшится или останется прежним?</w:t>
      </w:r>
    </w:p>
    <w:p w14:paraId="19610102" w14:textId="77777777" w:rsidR="00A858E0" w:rsidRPr="003601BF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ы полагаете, нынешние условия жизни в нашей области лучше, хуже или примерно такие же, как и в целом по стране?</w:t>
      </w:r>
    </w:p>
    <w:p w14:paraId="397067EB" w14:textId="77777777" w:rsidR="00A858E0" w:rsidRDefault="00A858E0" w:rsidP="00A858E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3601BF">
        <w:rPr>
          <w:rFonts w:cs="Arial"/>
          <w:bCs/>
          <w:spacing w:val="-4"/>
        </w:rPr>
        <w:t xml:space="preserve">Если говорить о крупных покупках для дома – таких как мебель, холодильник, бытовая электроника, телевизор - то, как </w:t>
      </w:r>
      <w:r>
        <w:rPr>
          <w:rFonts w:cs="Arial"/>
          <w:bCs/>
          <w:spacing w:val="-4"/>
        </w:rPr>
        <w:t>В</w:t>
      </w:r>
      <w:r w:rsidRPr="003601BF">
        <w:rPr>
          <w:rFonts w:cs="Arial"/>
          <w:bCs/>
          <w:spacing w:val="-4"/>
        </w:rPr>
        <w:t>ы полагаете, сейчас в целом хорошее или плохое время для того, чтобы делать такие покупки?</w:t>
      </w:r>
    </w:p>
    <w:p w14:paraId="284F7312" w14:textId="77777777" w:rsidR="00A858E0" w:rsidRPr="003601BF" w:rsidRDefault="00A858E0" w:rsidP="00A858E0">
      <w:pPr>
        <w:pStyle w:val="a6"/>
        <w:rPr>
          <w:rFonts w:cs="Arial"/>
          <w:bCs/>
          <w:spacing w:val="-4"/>
        </w:rPr>
      </w:pPr>
    </w:p>
    <w:p w14:paraId="0AFE4512" w14:textId="77777777" w:rsidR="00A858E0" w:rsidRDefault="00A858E0" w:rsidP="0089725A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89725A" w:rsidRPr="002F13FD">
        <w:rPr>
          <w:b/>
          <w:color w:val="000000" w:themeColor="text1"/>
        </w:rPr>
        <w:t xml:space="preserve"> раздел:</w:t>
      </w:r>
      <w:r w:rsidR="0089725A" w:rsidRPr="0089725A">
        <w:t xml:space="preserve"> </w:t>
      </w:r>
      <w:r w:rsidR="0089725A" w:rsidRPr="0089725A">
        <w:rPr>
          <w:b/>
          <w:color w:val="000000" w:themeColor="text1"/>
        </w:rPr>
        <w:t xml:space="preserve">ИНДЕКСЫ ПОТРЕБИТЕЛЬСКОЙ АКТИВНОСТИ </w:t>
      </w:r>
    </w:p>
    <w:p w14:paraId="57AC7A9C" w14:textId="77777777" w:rsidR="0089725A" w:rsidRDefault="0089725A" w:rsidP="0089725A">
      <w:pPr>
        <w:pStyle w:val="a6"/>
        <w:ind w:right="51"/>
        <w:jc w:val="center"/>
        <w:rPr>
          <w:b/>
          <w:color w:val="000000" w:themeColor="text1"/>
        </w:rPr>
      </w:pPr>
      <w:r w:rsidRPr="0089725A">
        <w:rPr>
          <w:b/>
          <w:color w:val="000000" w:themeColor="text1"/>
        </w:rPr>
        <w:t>И СОЦИАЛЬНОГО КОМФОРТА</w:t>
      </w:r>
    </w:p>
    <w:p w14:paraId="0EE89FEC" w14:textId="77777777" w:rsidR="0089725A" w:rsidRDefault="0089725A" w:rsidP="00632A53">
      <w:pPr>
        <w:pStyle w:val="a6"/>
        <w:ind w:right="51"/>
        <w:jc w:val="center"/>
        <w:rPr>
          <w:b/>
          <w:color w:val="000000" w:themeColor="text1"/>
        </w:rPr>
      </w:pPr>
    </w:p>
    <w:p w14:paraId="0D4BCDC5" w14:textId="77777777" w:rsidR="0089725A" w:rsidRDefault="00A858E0" w:rsidP="0089725A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89725A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РЕАКЦИЯ ВОРОНЕЖЦЕВ НА ОТМЕНУ ОБЩЕНАРОДНЫХ ВЫБОРОВ МЭРА</w:t>
      </w:r>
    </w:p>
    <w:p w14:paraId="3021B86A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 xml:space="preserve">Как известно, в декабре 2016 года депутаты городской думы отменили общенародные выборы мэра Воронежа. Скажите, лично </w:t>
      </w:r>
      <w:r>
        <w:rPr>
          <w:rFonts w:cs="Arial"/>
          <w:bCs/>
          <w:spacing w:val="-4"/>
        </w:rPr>
        <w:t>В</w:t>
      </w:r>
      <w:r w:rsidRPr="0089725A">
        <w:rPr>
          <w:rFonts w:cs="Arial"/>
          <w:bCs/>
          <w:spacing w:val="-4"/>
        </w:rPr>
        <w:t>ы поддерживаете или не поддерживаете решение об отмене выборов мэра?</w:t>
      </w:r>
    </w:p>
    <w:p w14:paraId="18AC76AE" w14:textId="77777777" w:rsid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 xml:space="preserve">Скажите, лично </w:t>
      </w:r>
      <w:r>
        <w:rPr>
          <w:rFonts w:cs="Arial"/>
          <w:bCs/>
          <w:spacing w:val="-4"/>
        </w:rPr>
        <w:t>В</w:t>
      </w:r>
      <w:r w:rsidRPr="0089725A">
        <w:rPr>
          <w:rFonts w:cs="Arial"/>
          <w:bCs/>
          <w:spacing w:val="-4"/>
        </w:rPr>
        <w:t>ы выступаете за или против возвращения общенародных выборов мэра Воронежа?</w:t>
      </w:r>
    </w:p>
    <w:p w14:paraId="2B519F38" w14:textId="77777777" w:rsidR="0089725A" w:rsidRDefault="00A858E0" w:rsidP="0089725A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89725A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«КЛАДБИЩЕНСКАЯ» ТЕМА</w:t>
      </w:r>
    </w:p>
    <w:p w14:paraId="7555EF0C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Как Вы оцениваете общее состояние воронежских кладбищ на сегодняшний день?</w:t>
      </w:r>
    </w:p>
    <w:p w14:paraId="7CC0990A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Как бы Вы могли оценить чистоту на воронежских кладбищах?</w:t>
      </w:r>
    </w:p>
    <w:p w14:paraId="03BC143D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Как Вы считаете, ситуация с вывозом мусора с городских кладбищ за последние два года улучшилась, ухудшилась или осталась без изменения?</w:t>
      </w:r>
    </w:p>
    <w:p w14:paraId="61612886" w14:textId="77777777" w:rsid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Как Вы считаете, что необходимо сделать в первую очередь для обустройства территории воронежских кладбищ?</w:t>
      </w:r>
    </w:p>
    <w:p w14:paraId="675C77A4" w14:textId="77777777" w:rsidR="0089725A" w:rsidRDefault="00A858E0" w:rsidP="0089725A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89725A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ЕСТЬ ЛИ У ВОРОНЕЖЦЕВ ЧУВСТВО ЮМОРА?</w:t>
      </w:r>
    </w:p>
    <w:p w14:paraId="6166BC0C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Как Вам кажется, в какой степени Вы обладаете чувством юмора?</w:t>
      </w:r>
    </w:p>
    <w:p w14:paraId="3D4900A9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По Вашему мн</w:t>
      </w:r>
      <w:r w:rsidR="009A08BE">
        <w:rPr>
          <w:rFonts w:cs="Arial"/>
          <w:bCs/>
          <w:spacing w:val="-4"/>
        </w:rPr>
        <w:t>ению, каких людей больше среди В</w:t>
      </w:r>
      <w:r w:rsidRPr="0089725A">
        <w:rPr>
          <w:rFonts w:cs="Arial"/>
          <w:bCs/>
          <w:spacing w:val="-4"/>
        </w:rPr>
        <w:t>аших знакомых, друзей?</w:t>
      </w:r>
    </w:p>
    <w:p w14:paraId="34AB273E" w14:textId="77777777" w:rsidR="0089725A" w:rsidRPr="0089725A" w:rsidRDefault="0089725A" w:rsidP="0089725A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89725A">
        <w:rPr>
          <w:rFonts w:cs="Arial"/>
          <w:bCs/>
          <w:spacing w:val="-4"/>
        </w:rPr>
        <w:t>Кто является Вашим любимым юмористом/ комиком?</w:t>
      </w:r>
    </w:p>
    <w:p w14:paraId="250D32D1" w14:textId="77777777" w:rsidR="0089725A" w:rsidRDefault="0089725A" w:rsidP="0089725A">
      <w:pPr>
        <w:pStyle w:val="a6"/>
        <w:ind w:right="51"/>
        <w:jc w:val="center"/>
        <w:rPr>
          <w:b/>
          <w:color w:val="000000" w:themeColor="text1"/>
        </w:rPr>
      </w:pPr>
    </w:p>
    <w:p w14:paraId="066345BC" w14:textId="77777777" w:rsidR="00C81CBE" w:rsidRDefault="00C81CBE" w:rsidP="00731A6A">
      <w:pPr>
        <w:pStyle w:val="a6"/>
        <w:numPr>
          <w:ilvl w:val="0"/>
          <w:numId w:val="41"/>
        </w:numPr>
        <w:spacing w:after="200" w:line="276" w:lineRule="auto"/>
        <w:jc w:val="both"/>
      </w:pPr>
      <w:r>
        <w:br w:type="page"/>
      </w:r>
    </w:p>
    <w:p w14:paraId="2976ED8D" w14:textId="77777777" w:rsidR="007F108B" w:rsidRPr="001E7B6A" w:rsidRDefault="007F108B" w:rsidP="00731A6A">
      <w:pPr>
        <w:pStyle w:val="a6"/>
      </w:pPr>
    </w:p>
    <w:p w14:paraId="5284132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2FDFFD0A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3EFB26C0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40A5D7B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5CB10755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7324F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725CFBF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743AA7A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93E1CEB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EE80ADC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6F56933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5FD183BF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3B8156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9A9D2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1B94A6DF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30D27ABA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15BAF08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3FA99B3F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68B58891" w14:textId="77777777" w:rsidR="00534700" w:rsidRDefault="00534700" w:rsidP="00534700">
      <w:pPr>
        <w:ind w:left="360"/>
        <w:jc w:val="both"/>
        <w:rPr>
          <w:bCs/>
          <w:iCs/>
        </w:rPr>
      </w:pPr>
    </w:p>
    <w:p w14:paraId="174503DC" w14:textId="77777777" w:rsidR="005B4E45" w:rsidRDefault="005B4E45" w:rsidP="005B4E45">
      <w:r>
        <w:t xml:space="preserve">Разделы 1, 2, 3, 5 </w:t>
      </w:r>
    </w:p>
    <w:p w14:paraId="4DB1D8F3" w14:textId="77777777" w:rsidR="005B4E45" w:rsidRDefault="005B4E45" w:rsidP="005B4E45">
      <w:pPr>
        <w:ind w:left="360"/>
      </w:pPr>
      <w:r>
        <w:t xml:space="preserve">– </w:t>
      </w:r>
      <w:r w:rsidRPr="00E6794B">
        <w:t xml:space="preserve">опрос проведен </w:t>
      </w:r>
      <w:r w:rsidRPr="00B40F5D">
        <w:t>21 – 23 ию</w:t>
      </w:r>
      <w:r>
        <w:t>л</w:t>
      </w:r>
      <w:r w:rsidRPr="00B40F5D">
        <w:t xml:space="preserve">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603</w:t>
      </w:r>
      <w:r w:rsidRPr="00E6794B">
        <w:t xml:space="preserve"> человек</w:t>
      </w:r>
      <w:r>
        <w:t>а;</w:t>
      </w:r>
    </w:p>
    <w:p w14:paraId="3ADCCDCD" w14:textId="77777777" w:rsidR="005B4E45" w:rsidRDefault="005B4E45" w:rsidP="005B4E45">
      <w:pPr>
        <w:ind w:left="360"/>
      </w:pPr>
      <w:r>
        <w:t>– метод: телефонное интервью;</w:t>
      </w:r>
    </w:p>
    <w:p w14:paraId="43CFFE0D" w14:textId="77777777" w:rsidR="005B4E45" w:rsidRPr="00D41526" w:rsidRDefault="005B4E45" w:rsidP="005B4E45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14:paraId="1D5204A1" w14:textId="77777777" w:rsidR="005B4E45" w:rsidRDefault="005B4E45" w:rsidP="005B4E45"/>
    <w:p w14:paraId="6E884809" w14:textId="77777777" w:rsidR="005B4E45" w:rsidRDefault="005B4E45" w:rsidP="005B4E45">
      <w:r>
        <w:t xml:space="preserve">Раздел 4: </w:t>
      </w:r>
    </w:p>
    <w:p w14:paraId="7D408045" w14:textId="77777777" w:rsidR="005B4E45" w:rsidRDefault="005B4E45" w:rsidP="005B4E45">
      <w:pPr>
        <w:ind w:left="284"/>
      </w:pPr>
      <w:r>
        <w:t xml:space="preserve">– </w:t>
      </w:r>
      <w:r w:rsidRPr="00E6794B">
        <w:t xml:space="preserve">опрос проведен </w:t>
      </w:r>
      <w:r>
        <w:t>25</w:t>
      </w:r>
      <w:r w:rsidRPr="00911F25">
        <w:t xml:space="preserve"> – </w:t>
      </w:r>
      <w:r>
        <w:t>27</w:t>
      </w:r>
      <w:r w:rsidRPr="00911F25">
        <w:t xml:space="preserve"> </w:t>
      </w:r>
      <w:r>
        <w:t>мая</w:t>
      </w:r>
      <w:r w:rsidRPr="00911F25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609</w:t>
      </w:r>
      <w:r w:rsidRPr="00E6794B">
        <w:t xml:space="preserve"> человек</w:t>
      </w:r>
      <w:r>
        <w:t>;</w:t>
      </w:r>
    </w:p>
    <w:p w14:paraId="2E85D2C6" w14:textId="77777777" w:rsidR="005B4E45" w:rsidRDefault="005B4E45" w:rsidP="005B4E45">
      <w:pPr>
        <w:ind w:left="284"/>
      </w:pPr>
      <w:r>
        <w:t>– метод: телефонное интервью;</w:t>
      </w:r>
    </w:p>
    <w:p w14:paraId="5EF3CB92" w14:textId="77777777" w:rsidR="005B4E45" w:rsidRPr="00D41526" w:rsidRDefault="005B4E45" w:rsidP="005B4E45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14:paraId="49D5917B" w14:textId="77777777"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13AF5AD" w14:textId="77777777" w:rsidR="003B3F11" w:rsidRPr="006C5483" w:rsidRDefault="00534700" w:rsidP="003B3F1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3B3F1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3B3F11" w:rsidRPr="006C5483">
        <w:rPr>
          <w:rFonts w:ascii="Arial" w:hAnsi="Arial" w:cs="Arial"/>
          <w:b/>
          <w:caps/>
          <w:sz w:val="22"/>
        </w:rPr>
        <w:t>квалитас</w:t>
      </w:r>
      <w:r w:rsidR="003B3F11" w:rsidRPr="006C5483">
        <w:rPr>
          <w:rFonts w:ascii="Arial" w:hAnsi="Arial" w:cs="Arial"/>
          <w:b/>
          <w:sz w:val="22"/>
        </w:rPr>
        <w:t>». тел.: (473) 251-90-75, 251-20-75</w:t>
      </w:r>
    </w:p>
    <w:p w14:paraId="6DEFA717" w14:textId="77777777" w:rsidR="003B3F11" w:rsidRPr="006C5483" w:rsidRDefault="003B3F11" w:rsidP="003B3F1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D53920" wp14:editId="1CFD5EAA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A14DE" w14:textId="77777777"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</w:t>
      </w:r>
      <w:r w:rsidR="005B4E45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382F57B3" w14:textId="77777777" w:rsidR="003B3F11" w:rsidRPr="006C5483" w:rsidRDefault="003B3F11" w:rsidP="003B3F1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4439B5" w14:textId="77777777" w:rsidR="003B3F11" w:rsidRPr="006C5483" w:rsidRDefault="003B3F11" w:rsidP="003B3F1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6699C3" w14:textId="77777777" w:rsidR="003B3F11" w:rsidRPr="006C5483" w:rsidRDefault="003B3F11" w:rsidP="003B3F1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3F2551A9" wp14:editId="15BA99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C21EB" id="Прямая соединительная линия 14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225B2D8" w14:textId="77777777" w:rsidR="00A858E0" w:rsidRPr="006C5483" w:rsidRDefault="00A858E0" w:rsidP="00A858E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 xml:space="preserve">1 раздел: </w:t>
      </w:r>
      <w:r w:rsidR="009A08BE">
        <w:rPr>
          <w:b/>
          <w:bCs/>
          <w:i/>
          <w:caps/>
          <w:kern w:val="32"/>
        </w:rPr>
        <w:t xml:space="preserve">КАК ЖИВЁМ И КАК </w:t>
      </w:r>
      <w:r w:rsidRPr="00A858E0">
        <w:rPr>
          <w:b/>
          <w:bCs/>
          <w:i/>
          <w:caps/>
          <w:kern w:val="32"/>
        </w:rPr>
        <w:t>ЖИТЬ БУДЕМ?</w:t>
      </w:r>
    </w:p>
    <w:p w14:paraId="1B4ADC9E" w14:textId="77777777" w:rsidR="00A858E0" w:rsidRPr="006C5483" w:rsidRDefault="00A858E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5291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21FE4C34" w14:textId="77777777" w:rsidR="00A858E0" w:rsidRPr="00B35291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1431370"/>
    <w:bookmarkEnd w:id="0"/>
    <w:p w14:paraId="33BE2036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332" w:dyaOrig="5656" w14:anchorId="329383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2.75pt;height:265.5pt" o:ole="" fillcolor="window">
            <v:imagedata r:id="rId10" o:title=""/>
          </v:shape>
          <o:OLEObject Type="Embed" ProgID="Excel.Sheet.12" ShapeID="_x0000_i1025" DrawAspect="Content" ObjectID="_1755090929" r:id="rId11"/>
        </w:object>
      </w:r>
    </w:p>
    <w:p w14:paraId="1FE68FBC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6B24EA26" w14:textId="77777777" w:rsidR="00A858E0" w:rsidRDefault="00A858E0" w:rsidP="00A858E0">
      <w:pPr>
        <w:ind w:firstLine="539"/>
        <w:jc w:val="both"/>
        <w:rPr>
          <w:lang w:eastAsia="en-US"/>
        </w:rPr>
      </w:pPr>
      <w:r w:rsidRPr="00FE5639">
        <w:t xml:space="preserve">В настоящее время число воронежцев, </w:t>
      </w:r>
      <w:r>
        <w:t>засвидетельствовавших ухудшение материального положения за последний год (</w:t>
      </w:r>
      <w:r w:rsidRPr="003B3F11">
        <w:rPr>
          <w:b/>
        </w:rPr>
        <w:t>42%</w:t>
      </w:r>
      <w:r>
        <w:t>), в три раза превышает количество горожан, у которых благосостояние улучшилось (</w:t>
      </w:r>
      <w:r w:rsidRPr="003B3F11">
        <w:rPr>
          <w:b/>
        </w:rPr>
        <w:t>14%</w:t>
      </w:r>
      <w:r>
        <w:t xml:space="preserve">). Среди самых бедных количество жалоб возрастает до </w:t>
      </w:r>
      <w:r w:rsidRPr="003B3F11">
        <w:rPr>
          <w:b/>
        </w:rPr>
        <w:t>77%</w:t>
      </w:r>
      <w:r>
        <w:t>.  Наиболее состоятельные респонденты, напротив, частенько заявляли, что жить стали лучше (</w:t>
      </w:r>
      <w:r w:rsidRPr="003B3F11">
        <w:rPr>
          <w:b/>
        </w:rPr>
        <w:t>33%</w:t>
      </w:r>
      <w:r>
        <w:t>), или, по крайней мере, не изменили своего положения (</w:t>
      </w:r>
      <w:r w:rsidRPr="003B3F11">
        <w:rPr>
          <w:b/>
        </w:rPr>
        <w:t>54%</w:t>
      </w:r>
      <w:r>
        <w:t>). Получается, что бедные беднеют, а богатые богатеют</w:t>
      </w:r>
      <w:r w:rsidRPr="0072499D">
        <w:rPr>
          <w:rFonts w:cs="Arial"/>
          <w:bCs/>
          <w:spacing w:val="-4"/>
        </w:rPr>
        <w:t xml:space="preserve">… Налицо действие обозначенного К. Марксом </w:t>
      </w:r>
      <w:r w:rsidRPr="0072499D">
        <w:rPr>
          <w:lang w:eastAsia="en-US"/>
        </w:rPr>
        <w:t xml:space="preserve">«закона углубляющейся экономической дифференциации», согласно которому богатство концентрируется все у меньшего числа людей. </w:t>
      </w:r>
    </w:p>
    <w:p w14:paraId="02379F42" w14:textId="77777777" w:rsidR="00A858E0" w:rsidRPr="0072499D" w:rsidRDefault="00A858E0" w:rsidP="00A858E0">
      <w:pPr>
        <w:ind w:firstLine="539"/>
        <w:jc w:val="both"/>
        <w:rPr>
          <w:vertAlign w:val="subscript"/>
          <w:lang w:eastAsia="en-US"/>
        </w:rPr>
      </w:pPr>
      <w:r>
        <w:rPr>
          <w:lang w:eastAsia="en-US"/>
        </w:rPr>
        <w:t xml:space="preserve">Далеко не первый год воронежцы отвечают на этот вопрос. Сравним ответы </w:t>
      </w:r>
    </w:p>
    <w:p w14:paraId="2AE54660" w14:textId="77777777" w:rsidR="00A858E0" w:rsidRPr="00916429" w:rsidRDefault="00A858E0" w:rsidP="00A858E0">
      <w:pPr>
        <w:ind w:firstLine="539"/>
        <w:jc w:val="center"/>
        <w:rPr>
          <w:b/>
          <w:i/>
          <w:lang w:eastAsia="en-US"/>
        </w:rPr>
      </w:pPr>
      <w:r w:rsidRPr="00916429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38C9887A" w14:textId="77777777" w:rsidR="00A858E0" w:rsidRPr="00916429" w:rsidRDefault="00A858E0" w:rsidP="00A858E0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14:paraId="26857242" w14:textId="77777777" w:rsidR="00A858E0" w:rsidRPr="00916429" w:rsidRDefault="00A858E0" w:rsidP="00A858E0">
      <w:pPr>
        <w:ind w:right="51"/>
        <w:jc w:val="center"/>
        <w:rPr>
          <w:i/>
          <w:color w:val="0070C0"/>
          <w:lang w:eastAsia="en-US"/>
        </w:rPr>
      </w:pPr>
      <w:r w:rsidRPr="00E15581">
        <w:rPr>
          <w:noProof/>
          <w:color w:val="0070C0"/>
        </w:rPr>
        <w:drawing>
          <wp:inline distT="0" distB="0" distL="0" distR="0" wp14:anchorId="60202783" wp14:editId="4C98BBEF">
            <wp:extent cx="6410325" cy="2028825"/>
            <wp:effectExtent l="0" t="0" r="9525" b="9525"/>
            <wp:docPr id="685" name="Диаграмма 6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87D21D2" w14:textId="77777777" w:rsidR="00A858E0" w:rsidRDefault="00A858E0" w:rsidP="00A858E0">
      <w:pPr>
        <w:ind w:firstLine="567"/>
        <w:jc w:val="both"/>
        <w:rPr>
          <w:rFonts w:ascii="Arial" w:hAnsi="Arial" w:cs="Arial"/>
          <w:b/>
          <w:sz w:val="22"/>
        </w:rPr>
      </w:pPr>
      <w:r>
        <w:t xml:space="preserve">Продолжают уменьшаться показатели ухудшения материального положения (за последние три года уменьшились с </w:t>
      </w:r>
      <w:r w:rsidRPr="003B3F11">
        <w:rPr>
          <w:b/>
        </w:rPr>
        <w:t>55%</w:t>
      </w:r>
      <w:r>
        <w:t xml:space="preserve"> до </w:t>
      </w:r>
      <w:r w:rsidRPr="003B3F11">
        <w:rPr>
          <w:b/>
        </w:rPr>
        <w:t>42%</w:t>
      </w:r>
      <w:r>
        <w:t xml:space="preserve">). В то же время увеличиваются цифры, говорящие о стабилизации материального достатка в семьях (с </w:t>
      </w:r>
      <w:r w:rsidRPr="003B3F11">
        <w:rPr>
          <w:b/>
        </w:rPr>
        <w:t>34%</w:t>
      </w:r>
      <w:r>
        <w:t xml:space="preserve"> до </w:t>
      </w:r>
      <w:r w:rsidRPr="003B3F11">
        <w:rPr>
          <w:b/>
        </w:rPr>
        <w:t>44%</w:t>
      </w:r>
      <w:r>
        <w:t xml:space="preserve">). А количество горожан, отметивших улучшение финансовой ситуации, последние три года растет весьма неспешно (от </w:t>
      </w:r>
      <w:r w:rsidRPr="003B3F11">
        <w:rPr>
          <w:b/>
        </w:rPr>
        <w:t>10%</w:t>
      </w:r>
      <w:r>
        <w:t xml:space="preserve"> до </w:t>
      </w:r>
      <w:r w:rsidRPr="003B3F11">
        <w:rPr>
          <w:b/>
        </w:rPr>
        <w:t>14%</w:t>
      </w:r>
      <w:r>
        <w:t xml:space="preserve">).  </w:t>
      </w:r>
      <w:r>
        <w:rPr>
          <w:rFonts w:ascii="Arial" w:hAnsi="Arial" w:cs="Arial"/>
          <w:b/>
          <w:sz w:val="22"/>
        </w:rPr>
        <w:br w:type="page"/>
      </w:r>
    </w:p>
    <w:p w14:paraId="238758F2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A6C05B9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6E9685" wp14:editId="1F9125DD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43A76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31E399CF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9064FB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7EAF4C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1E6655F2" wp14:editId="56FBE3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B3D06" id="Прямая соединительная линия 16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17E6B3" w14:textId="77777777" w:rsidR="00A858E0" w:rsidRPr="006C5483" w:rsidRDefault="00A858E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5291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14:paraId="47FA570A" w14:textId="77777777" w:rsidR="00A858E0" w:rsidRPr="00B35291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91431604"/>
    <w:bookmarkEnd w:id="1"/>
    <w:p w14:paraId="69E9F7C4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332" w:dyaOrig="6063" w14:anchorId="184FD2FE">
          <v:shape id="_x0000_i1026" type="#_x0000_t75" style="width:432.75pt;height:285pt" o:ole="" fillcolor="window">
            <v:imagedata r:id="rId13" o:title=""/>
          </v:shape>
          <o:OLEObject Type="Embed" ProgID="Excel.Sheet.12" ShapeID="_x0000_i1026" DrawAspect="Content" ObjectID="_1755090930" r:id="rId14"/>
        </w:object>
      </w:r>
    </w:p>
    <w:p w14:paraId="4FD311F0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6F640810" w14:textId="77777777" w:rsidR="00A858E0" w:rsidRPr="00C3572D" w:rsidRDefault="00A858E0" w:rsidP="00A858E0">
      <w:pPr>
        <w:ind w:firstLine="567"/>
        <w:jc w:val="both"/>
      </w:pPr>
      <w:r w:rsidRPr="00975DF3">
        <w:t>Стабилизация материального состояния – вот превалирующий прогноз большинства воронежцев на ближайший год (</w:t>
      </w:r>
      <w:r w:rsidRPr="003B3F11">
        <w:rPr>
          <w:b/>
        </w:rPr>
        <w:t>60%</w:t>
      </w:r>
      <w:r w:rsidRPr="00975DF3">
        <w:t>).</w:t>
      </w:r>
      <w:r w:rsidRPr="002322C1">
        <w:rPr>
          <w:color w:val="0070C0"/>
        </w:rPr>
        <w:t xml:space="preserve"> </w:t>
      </w:r>
      <w:r w:rsidRPr="00D71E7C">
        <w:t xml:space="preserve">Остальные респонденты в этом индивидуальном краткосрочном прогнозе разделились на пессимистов и оптимистов в соотношении </w:t>
      </w:r>
      <w:r>
        <w:t>17</w:t>
      </w:r>
      <w:r w:rsidRPr="00D71E7C">
        <w:t xml:space="preserve"> к </w:t>
      </w:r>
      <w:r>
        <w:t>23 в пользу последних</w:t>
      </w:r>
      <w:r w:rsidRPr="00D71E7C">
        <w:t xml:space="preserve">. Но среди молодёжи </w:t>
      </w:r>
      <w:r w:rsidRPr="00C3572D">
        <w:t>оптимистов почти вдвое больше, чем пессимистов (</w:t>
      </w:r>
      <w:r w:rsidRPr="00C3572D">
        <w:rPr>
          <w:b/>
        </w:rPr>
        <w:t>27%</w:t>
      </w:r>
      <w:r w:rsidRPr="00C3572D">
        <w:t xml:space="preserve"> против </w:t>
      </w:r>
      <w:r w:rsidRPr="00C3572D">
        <w:rPr>
          <w:b/>
        </w:rPr>
        <w:t>15%)</w:t>
      </w:r>
      <w:r w:rsidRPr="00C3572D">
        <w:t>.</w:t>
      </w:r>
      <w:r w:rsidRPr="002322C1">
        <w:rPr>
          <w:color w:val="0070C0"/>
        </w:rPr>
        <w:t xml:space="preserve"> </w:t>
      </w:r>
      <w:r w:rsidRPr="00C3572D">
        <w:t>А среди самых богатых пессимисты вообще отсутствуют</w:t>
      </w:r>
      <w:r>
        <w:t xml:space="preserve"> (когда привыкаешь к хорошему, трудно поверить в плохие перемены). Зато в них легко верят бедняки: </w:t>
      </w:r>
      <w:r w:rsidRPr="003B3F11">
        <w:rPr>
          <w:b/>
        </w:rPr>
        <w:t>33%</w:t>
      </w:r>
      <w:r>
        <w:t xml:space="preserve"> неимущих ожидают ухудшения своего материального положения и лишь </w:t>
      </w:r>
      <w:r w:rsidRPr="003B3F11">
        <w:rPr>
          <w:b/>
        </w:rPr>
        <w:t>5%</w:t>
      </w:r>
      <w:r>
        <w:t xml:space="preserve"> - улучшения. </w:t>
      </w:r>
    </w:p>
    <w:p w14:paraId="6B9652E2" w14:textId="77777777" w:rsidR="00A858E0" w:rsidRPr="00C3572D" w:rsidRDefault="00A858E0" w:rsidP="00A858E0">
      <w:pPr>
        <w:ind w:firstLine="567"/>
        <w:jc w:val="both"/>
      </w:pPr>
      <w:r w:rsidRPr="00C3572D">
        <w:t>Сравним индивидуальные краткосрочные прогнозы за последние годы.</w:t>
      </w:r>
    </w:p>
    <w:p w14:paraId="00F698B9" w14:textId="77777777" w:rsidR="00A858E0" w:rsidRPr="00555809" w:rsidRDefault="00A858E0" w:rsidP="00A858E0">
      <w:pPr>
        <w:ind w:firstLine="567"/>
        <w:jc w:val="both"/>
        <w:rPr>
          <w:sz w:val="12"/>
          <w:szCs w:val="12"/>
        </w:rPr>
      </w:pPr>
    </w:p>
    <w:p w14:paraId="0F4DA4FC" w14:textId="77777777" w:rsidR="00A858E0" w:rsidRPr="00C3572D" w:rsidRDefault="00A858E0" w:rsidP="00A858E0">
      <w:pPr>
        <w:jc w:val="center"/>
        <w:rPr>
          <w:b/>
          <w:i/>
          <w:lang w:eastAsia="en-US"/>
        </w:rPr>
      </w:pPr>
      <w:r w:rsidRPr="00C3572D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14:paraId="30BF1EBB" w14:textId="77777777" w:rsidR="00A858E0" w:rsidRPr="00C3572D" w:rsidRDefault="00A858E0" w:rsidP="00A858E0">
      <w:pPr>
        <w:jc w:val="center"/>
        <w:rPr>
          <w:b/>
          <w:i/>
          <w:lang w:eastAsia="en-US"/>
        </w:rPr>
      </w:pPr>
      <w:r w:rsidRPr="00C3572D">
        <w:rPr>
          <w:b/>
          <w:i/>
          <w:lang w:eastAsia="en-US"/>
        </w:rPr>
        <w:t>ухудшится или останется примерно таким же, как сейчас?</w:t>
      </w:r>
    </w:p>
    <w:p w14:paraId="2F0AC057" w14:textId="77777777" w:rsidR="00A858E0" w:rsidRPr="00C3572D" w:rsidRDefault="00A858E0" w:rsidP="00A858E0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4A81A7FA" w14:textId="77777777" w:rsidR="00A858E0" w:rsidRPr="002322C1" w:rsidRDefault="00A858E0" w:rsidP="00A858E0">
      <w:pPr>
        <w:spacing w:after="200" w:line="276" w:lineRule="auto"/>
        <w:jc w:val="center"/>
        <w:rPr>
          <w:i/>
          <w:color w:val="0070C0"/>
          <w:lang w:val="en-US" w:eastAsia="en-US"/>
        </w:rPr>
      </w:pPr>
      <w:r w:rsidRPr="002322C1">
        <w:rPr>
          <w:noProof/>
          <w:color w:val="0070C0"/>
        </w:rPr>
        <w:drawing>
          <wp:inline distT="0" distB="0" distL="0" distR="0" wp14:anchorId="495E1551" wp14:editId="3964A35C">
            <wp:extent cx="6410325" cy="2000250"/>
            <wp:effectExtent l="0" t="0" r="9525" b="19050"/>
            <wp:docPr id="686" name="Диаграмма 6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B160642" w14:textId="77777777" w:rsidR="00A858E0" w:rsidRDefault="00A858E0" w:rsidP="00A858E0">
      <w:pPr>
        <w:spacing w:after="200" w:line="276" w:lineRule="auto"/>
        <w:ind w:firstLine="567"/>
        <w:jc w:val="both"/>
        <w:rPr>
          <w:rFonts w:ascii="Arial" w:hAnsi="Arial" w:cs="Arial"/>
          <w:b/>
          <w:sz w:val="22"/>
        </w:rPr>
      </w:pPr>
      <w:r w:rsidRPr="00BC1200">
        <w:t xml:space="preserve">Как видно из приведенного графика, по отношению к прошлому году никаких изменений не произошло. </w:t>
      </w:r>
      <w:r>
        <w:rPr>
          <w:rFonts w:ascii="Arial" w:hAnsi="Arial" w:cs="Arial"/>
          <w:b/>
          <w:sz w:val="22"/>
        </w:rPr>
        <w:br w:type="page"/>
      </w:r>
    </w:p>
    <w:p w14:paraId="46FB11CE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E6E12E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DBDF94" wp14:editId="621D24D4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7748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4F41C944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D313D1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ABF1CC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131AC0B8" wp14:editId="0460154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95998" id="Прямая соединительная линия 18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C67F3C7" w14:textId="77777777" w:rsidR="00A858E0" w:rsidRPr="006C5483" w:rsidRDefault="00A858E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5291">
        <w:rPr>
          <w:rFonts w:cs="Arial"/>
          <w:b/>
          <w:bCs/>
          <w:caps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1AFFFCE0" w14:textId="77777777" w:rsidR="00A858E0" w:rsidRPr="00B35291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bookmarkStart w:id="2" w:name="_MON_1591431805"/>
    <w:bookmarkEnd w:id="2"/>
    <w:p w14:paraId="6994E035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632" w:dyaOrig="5627" w14:anchorId="751E2F98">
          <v:shape id="_x0000_i1027" type="#_x0000_t75" style="width:446.25pt;height:264.75pt" o:ole="" fillcolor="window">
            <v:imagedata r:id="rId16" o:title=""/>
          </v:shape>
          <o:OLEObject Type="Embed" ProgID="Excel.Sheet.12" ShapeID="_x0000_i1027" DrawAspect="Content" ObjectID="_1755090931" r:id="rId17"/>
        </w:object>
      </w:r>
    </w:p>
    <w:p w14:paraId="0F6A525C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7CE6459F" w14:textId="77777777" w:rsidR="00A858E0" w:rsidRPr="00466198" w:rsidRDefault="00A858E0" w:rsidP="00A858E0">
      <w:pPr>
        <w:ind w:firstLine="567"/>
        <w:jc w:val="both"/>
      </w:pPr>
      <w:r w:rsidRPr="007655AD">
        <w:t xml:space="preserve">В краткосрочном социальном прогнозе </w:t>
      </w:r>
      <w:r>
        <w:t>пессимистические ожидания (</w:t>
      </w:r>
      <w:r w:rsidRPr="00655403">
        <w:rPr>
          <w:b/>
        </w:rPr>
        <w:t>47%</w:t>
      </w:r>
      <w:r>
        <w:t>) в четыре раза превышают оптимистические (</w:t>
      </w:r>
      <w:r w:rsidRPr="00655403">
        <w:rPr>
          <w:b/>
        </w:rPr>
        <w:t>11%</w:t>
      </w:r>
      <w:r>
        <w:t xml:space="preserve">). Странно, что в индивидуальных прогнозах пессимизма вдвое меньше (см. предыдущий вопрос). Почему-то воронежцы считают, что прочие россияне будут жить хуже, чем они сами. Чем беднее респонденты, тем мрачнее они смотрят в ближайшее будущее соотечественников. </w:t>
      </w:r>
      <w:r w:rsidRPr="00466198">
        <w:t xml:space="preserve">Среди самых бедных количество пессимистов вырастает до </w:t>
      </w:r>
      <w:r w:rsidRPr="00655403">
        <w:rPr>
          <w:b/>
        </w:rPr>
        <w:t>67%</w:t>
      </w:r>
      <w:r w:rsidRPr="00466198">
        <w:t xml:space="preserve">!  </w:t>
      </w:r>
    </w:p>
    <w:p w14:paraId="2909D96D" w14:textId="77777777" w:rsidR="00A858E0" w:rsidRPr="00466198" w:rsidRDefault="00A858E0" w:rsidP="00A858E0">
      <w:pPr>
        <w:ind w:firstLine="567"/>
        <w:jc w:val="both"/>
      </w:pPr>
      <w:r w:rsidRPr="00466198">
        <w:t>В то же время солидная доля горожан (</w:t>
      </w:r>
      <w:r w:rsidRPr="00655403">
        <w:rPr>
          <w:b/>
        </w:rPr>
        <w:t>42%</w:t>
      </w:r>
      <w:r w:rsidRPr="00466198">
        <w:t>) склонны считать, что в ближайшие 12 месяцев особых изменений в жизни россиян ожидать не приходится.</w:t>
      </w:r>
    </w:p>
    <w:p w14:paraId="79E6FD64" w14:textId="77777777" w:rsidR="00A858E0" w:rsidRPr="00466198" w:rsidRDefault="00A858E0" w:rsidP="00A858E0">
      <w:pPr>
        <w:ind w:firstLine="567"/>
        <w:jc w:val="both"/>
      </w:pPr>
      <w:r w:rsidRPr="00466198">
        <w:t>Сравним краткосрочные социальные прогнозы для россиян за последние годы.</w:t>
      </w:r>
    </w:p>
    <w:p w14:paraId="2D93DA84" w14:textId="77777777" w:rsidR="00A858E0" w:rsidRPr="00466198" w:rsidRDefault="00A858E0" w:rsidP="00A858E0">
      <w:pPr>
        <w:ind w:firstLine="567"/>
        <w:jc w:val="both"/>
      </w:pPr>
    </w:p>
    <w:p w14:paraId="1C32D717" w14:textId="77777777" w:rsidR="00A858E0" w:rsidRPr="00466198" w:rsidRDefault="00A858E0" w:rsidP="00A858E0">
      <w:pPr>
        <w:ind w:right="51" w:firstLine="539"/>
        <w:jc w:val="center"/>
        <w:rPr>
          <w:b/>
          <w:i/>
          <w:lang w:eastAsia="en-US"/>
        </w:rPr>
      </w:pPr>
      <w:r w:rsidRPr="00466198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14:paraId="65725EBA" w14:textId="77777777" w:rsidR="00A858E0" w:rsidRPr="00466198" w:rsidRDefault="00A858E0" w:rsidP="00A858E0">
      <w:pPr>
        <w:ind w:right="51" w:firstLine="539"/>
        <w:jc w:val="center"/>
        <w:rPr>
          <w:b/>
          <w:i/>
          <w:lang w:eastAsia="en-US"/>
        </w:rPr>
      </w:pPr>
      <w:r w:rsidRPr="00466198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14:paraId="6FA8E972" w14:textId="77777777" w:rsidR="00A858E0" w:rsidRPr="002322C1" w:rsidRDefault="00A858E0" w:rsidP="00A858E0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3E10BF7D" w14:textId="77777777" w:rsidR="00A858E0" w:rsidRPr="002322C1" w:rsidRDefault="00A858E0" w:rsidP="00A858E0">
      <w:pPr>
        <w:ind w:firstLine="567"/>
        <w:rPr>
          <w:i/>
          <w:color w:val="0070C0"/>
          <w:lang w:eastAsia="en-US"/>
        </w:rPr>
      </w:pPr>
      <w:r w:rsidRPr="002322C1">
        <w:rPr>
          <w:noProof/>
          <w:color w:val="0070C0"/>
        </w:rPr>
        <w:drawing>
          <wp:inline distT="0" distB="0" distL="0" distR="0" wp14:anchorId="2214C764" wp14:editId="123213D5">
            <wp:extent cx="6200775" cy="2190750"/>
            <wp:effectExtent l="0" t="0" r="9525" b="19050"/>
            <wp:docPr id="687" name="Диаграмма 6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38EE8AB" w14:textId="77777777" w:rsidR="00A858E0" w:rsidRDefault="00A858E0" w:rsidP="00A858E0">
      <w:pPr>
        <w:ind w:firstLine="567"/>
        <w:jc w:val="both"/>
        <w:rPr>
          <w:rFonts w:ascii="Arial" w:hAnsi="Arial" w:cs="Arial"/>
          <w:b/>
          <w:sz w:val="22"/>
        </w:rPr>
      </w:pPr>
      <w:r w:rsidRPr="00466198">
        <w:t xml:space="preserve">По сравнению с прошлым годом в краткосрочном социальном прогнозе количество пессимистов повысилось с </w:t>
      </w:r>
      <w:r w:rsidRPr="002460CF">
        <w:rPr>
          <w:b/>
        </w:rPr>
        <w:t>34%</w:t>
      </w:r>
      <w:r w:rsidRPr="00466198">
        <w:t xml:space="preserve"> до </w:t>
      </w:r>
      <w:r w:rsidRPr="002460CF">
        <w:rPr>
          <w:b/>
        </w:rPr>
        <w:t>47%</w:t>
      </w:r>
      <w:r w:rsidRPr="00466198">
        <w:t xml:space="preserve">, надежда на стабилизацию снизилась с </w:t>
      </w:r>
      <w:r w:rsidRPr="002460CF">
        <w:rPr>
          <w:b/>
        </w:rPr>
        <w:t>55%</w:t>
      </w:r>
      <w:r w:rsidRPr="00466198">
        <w:t xml:space="preserve"> до </w:t>
      </w:r>
      <w:r w:rsidRPr="002460CF">
        <w:rPr>
          <w:b/>
        </w:rPr>
        <w:t>42%</w:t>
      </w:r>
      <w:r w:rsidRPr="00466198">
        <w:t xml:space="preserve">, а число оптимистов осталось неизменным. </w:t>
      </w:r>
      <w:r>
        <w:rPr>
          <w:rFonts w:ascii="Arial" w:hAnsi="Arial" w:cs="Arial"/>
          <w:b/>
          <w:sz w:val="22"/>
        </w:rPr>
        <w:br w:type="page"/>
      </w:r>
    </w:p>
    <w:p w14:paraId="3C809BD2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E6ADDE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2F9751" wp14:editId="0ACCB61A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8EAA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733FBE32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706BB6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E12685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6A72B558" wp14:editId="4DA3F0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5BEEC" id="Прямая соединительная линия 20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68F8A77" w14:textId="77777777" w:rsidR="00A858E0" w:rsidRPr="006C5483" w:rsidRDefault="00A858E0" w:rsidP="00A858E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35291">
        <w:rPr>
          <w:rFonts w:cs="Arial"/>
          <w:b/>
          <w:bCs/>
          <w:caps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0BBFE262" w14:textId="77777777" w:rsidR="00A858E0" w:rsidRPr="00B35291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3" w:name="_MON_1591431899"/>
    <w:bookmarkEnd w:id="3"/>
    <w:p w14:paraId="5B5C7356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332" w:dyaOrig="6063" w14:anchorId="253FB878">
          <v:shape id="_x0000_i1028" type="#_x0000_t75" style="width:432.75pt;height:285pt" o:ole="" fillcolor="window">
            <v:imagedata r:id="rId19" o:title=""/>
          </v:shape>
          <o:OLEObject Type="Embed" ProgID="Excel.Sheet.12" ShapeID="_x0000_i1028" DrawAspect="Content" ObjectID="_1755090932" r:id="rId20"/>
        </w:object>
      </w:r>
    </w:p>
    <w:p w14:paraId="04C18AC1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0FF4BFCB" w14:textId="77777777" w:rsidR="00A858E0" w:rsidRPr="002322C1" w:rsidRDefault="00A858E0" w:rsidP="00A858E0">
      <w:pPr>
        <w:ind w:firstLine="567"/>
        <w:jc w:val="both"/>
        <w:rPr>
          <w:color w:val="0070C0"/>
        </w:rPr>
      </w:pPr>
      <w:r w:rsidRPr="00384812">
        <w:t>В более долгосрочной перспективе социальный пессимизм (</w:t>
      </w:r>
      <w:r w:rsidRPr="002460CF">
        <w:rPr>
          <w:b/>
        </w:rPr>
        <w:t>38%</w:t>
      </w:r>
      <w:r w:rsidRPr="00384812">
        <w:t xml:space="preserve">) </w:t>
      </w:r>
      <w:r>
        <w:t>тоже</w:t>
      </w:r>
      <w:r w:rsidRPr="00384812">
        <w:t xml:space="preserve"> лидирует над оптимизмом (</w:t>
      </w:r>
      <w:r w:rsidRPr="002460CF">
        <w:rPr>
          <w:b/>
        </w:rPr>
        <w:t>26%</w:t>
      </w:r>
      <w:r w:rsidRPr="00384812">
        <w:t>)</w:t>
      </w:r>
      <w:r>
        <w:t>, хотя не так явно, как в краткосрочном прогнозе. Среди наиболее состоятельных горожан число оптимистов (</w:t>
      </w:r>
      <w:r w:rsidRPr="002460CF">
        <w:rPr>
          <w:b/>
        </w:rPr>
        <w:t>38%</w:t>
      </w:r>
      <w:r>
        <w:t>) превышает количество пессимистов (</w:t>
      </w:r>
      <w:r w:rsidRPr="002460CF">
        <w:rPr>
          <w:b/>
        </w:rPr>
        <w:t>25%</w:t>
      </w:r>
      <w:r>
        <w:t>).  Воронежские пенсионеры, как ни странно, отдаленное будущее россиян оценивают оптимистичнее (</w:t>
      </w:r>
      <w:r w:rsidRPr="002460CF">
        <w:rPr>
          <w:b/>
        </w:rPr>
        <w:t>33%</w:t>
      </w:r>
      <w:r>
        <w:t>), чем ближайшее будущее (</w:t>
      </w:r>
      <w:r w:rsidRPr="002460CF">
        <w:rPr>
          <w:b/>
        </w:rPr>
        <w:t>19%</w:t>
      </w:r>
      <w:r>
        <w:t xml:space="preserve">). Только </w:t>
      </w:r>
      <w:r w:rsidRPr="002460CF">
        <w:rPr>
          <w:b/>
        </w:rPr>
        <w:t>36%</w:t>
      </w:r>
      <w:r>
        <w:t xml:space="preserve"> горожан предполагают, что за пять лет в стране ничего в этом плане не изменится. </w:t>
      </w:r>
    </w:p>
    <w:p w14:paraId="3B6E92A2" w14:textId="77777777" w:rsidR="00A858E0" w:rsidRPr="004A415F" w:rsidRDefault="00A858E0" w:rsidP="00A858E0">
      <w:pPr>
        <w:ind w:firstLine="567"/>
        <w:jc w:val="both"/>
      </w:pPr>
      <w:r w:rsidRPr="004A415F">
        <w:t>Сравним долгосрочные социальные прогнозы воронежцев за последние годы.</w:t>
      </w:r>
    </w:p>
    <w:p w14:paraId="1BFC1A0F" w14:textId="77777777" w:rsidR="00A858E0" w:rsidRPr="002460CF" w:rsidRDefault="00A858E0" w:rsidP="00A858E0">
      <w:pPr>
        <w:ind w:firstLine="567"/>
        <w:jc w:val="both"/>
        <w:rPr>
          <w:color w:val="0070C0"/>
          <w:sz w:val="12"/>
          <w:szCs w:val="12"/>
        </w:rPr>
      </w:pPr>
    </w:p>
    <w:p w14:paraId="318076AF" w14:textId="77777777" w:rsidR="00A858E0" w:rsidRPr="004A415F" w:rsidRDefault="00A858E0" w:rsidP="00A858E0">
      <w:pPr>
        <w:ind w:right="51" w:firstLine="539"/>
        <w:jc w:val="center"/>
        <w:rPr>
          <w:b/>
          <w:i/>
          <w:lang w:eastAsia="en-US"/>
        </w:rPr>
      </w:pPr>
      <w:r w:rsidRPr="004A415F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14:paraId="2855EB1F" w14:textId="77777777" w:rsidR="00A858E0" w:rsidRPr="004A415F" w:rsidRDefault="00A858E0" w:rsidP="00A858E0">
      <w:pPr>
        <w:ind w:right="51" w:firstLine="539"/>
        <w:jc w:val="center"/>
        <w:rPr>
          <w:b/>
          <w:i/>
          <w:lang w:eastAsia="en-US"/>
        </w:rPr>
      </w:pPr>
      <w:r w:rsidRPr="004A415F">
        <w:rPr>
          <w:b/>
          <w:i/>
          <w:lang w:eastAsia="en-US"/>
        </w:rPr>
        <w:t>улучшится, ухудшится или останется прежним?</w:t>
      </w:r>
    </w:p>
    <w:p w14:paraId="0329CC0C" w14:textId="77777777" w:rsidR="00A858E0" w:rsidRPr="002322C1" w:rsidRDefault="00A858E0" w:rsidP="00A858E0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75859C48" w14:textId="77777777" w:rsidR="00A858E0" w:rsidRPr="002322C1" w:rsidRDefault="00A858E0" w:rsidP="00A858E0">
      <w:pPr>
        <w:jc w:val="center"/>
        <w:rPr>
          <w:color w:val="0070C0"/>
          <w:lang w:eastAsia="en-US"/>
        </w:rPr>
      </w:pPr>
      <w:r w:rsidRPr="002322C1">
        <w:rPr>
          <w:noProof/>
          <w:color w:val="0070C0"/>
        </w:rPr>
        <w:drawing>
          <wp:inline distT="0" distB="0" distL="0" distR="0" wp14:anchorId="189499F4" wp14:editId="17E2EEA0">
            <wp:extent cx="6410325" cy="2428875"/>
            <wp:effectExtent l="0" t="0" r="9525" b="9525"/>
            <wp:docPr id="688" name="Диаграмма 6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1C971A5" w14:textId="77777777" w:rsidR="00A858E0" w:rsidRDefault="00A858E0" w:rsidP="00A858E0">
      <w:pPr>
        <w:ind w:firstLine="567"/>
        <w:jc w:val="both"/>
        <w:rPr>
          <w:rFonts w:ascii="Arial" w:hAnsi="Arial" w:cs="Arial"/>
          <w:b/>
          <w:sz w:val="22"/>
        </w:rPr>
      </w:pPr>
      <w:r w:rsidRPr="003F205F">
        <w:t xml:space="preserve">В нынешнем году прервалась тенденция </w:t>
      </w:r>
      <w:r>
        <w:t>превалирования социального оптимизма над пессимизмом в долгосрочной перспективе, которая имела место последние пять лет (2013-2017 гг.). Снова возобладали тревожные ожидания ухудшения материального положения россиян  не только в ближайшие годы, но и в отдаленном будущем.</w:t>
      </w:r>
      <w:r>
        <w:rPr>
          <w:rFonts w:ascii="Arial" w:hAnsi="Arial" w:cs="Arial"/>
          <w:b/>
          <w:sz w:val="22"/>
        </w:rPr>
        <w:br w:type="page"/>
      </w:r>
    </w:p>
    <w:p w14:paraId="48197852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29B02B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E92073" wp14:editId="458EE20C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814F3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34287203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AABEBA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638CAF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1582D362" wp14:editId="56F415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185B6" id="Прямая соединительная линия 22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118E85F" w14:textId="77777777" w:rsidR="00A858E0" w:rsidRPr="006C5483" w:rsidRDefault="00A858E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95604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43975356" w14:textId="77777777" w:rsidR="00A858E0" w:rsidRPr="00895604" w:rsidRDefault="00A858E0" w:rsidP="00A858E0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5</w:t>
      </w:r>
    </w:p>
    <w:bookmarkStart w:id="4" w:name="_MON_1591432049"/>
    <w:bookmarkEnd w:id="4"/>
    <w:p w14:paraId="1F64E761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522" w:dyaOrig="6063" w14:anchorId="6CD9FFED">
          <v:shape id="_x0000_i1029" type="#_x0000_t75" style="width:441pt;height:285pt" o:ole="" fillcolor="window">
            <v:imagedata r:id="rId22" o:title=""/>
          </v:shape>
          <o:OLEObject Type="Embed" ProgID="Excel.Sheet.12" ShapeID="_x0000_i1029" DrawAspect="Content" ObjectID="_1755090933" r:id="rId23"/>
        </w:object>
      </w:r>
    </w:p>
    <w:p w14:paraId="7D0D459B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0134558E" w14:textId="77777777" w:rsidR="00A858E0" w:rsidRDefault="00A858E0" w:rsidP="00A858E0">
      <w:pPr>
        <w:ind w:firstLine="567"/>
        <w:jc w:val="both"/>
      </w:pPr>
      <w:r w:rsidRPr="00667976">
        <w:t>Большинство воронежцев считают, что условия</w:t>
      </w:r>
      <w:r>
        <w:t xml:space="preserve"> жизни в нашей области примерно такие же, как и в целом по стране (</w:t>
      </w:r>
      <w:r w:rsidRPr="006E728F">
        <w:rPr>
          <w:b/>
        </w:rPr>
        <w:t>58%</w:t>
      </w:r>
      <w:r>
        <w:t>). Число горожан, полагающих, что жители Воронежской области живут лучше других (</w:t>
      </w:r>
      <w:r w:rsidRPr="006E728F">
        <w:rPr>
          <w:b/>
        </w:rPr>
        <w:t>20%</w:t>
      </w:r>
      <w:r>
        <w:t>)</w:t>
      </w:r>
      <w:r w:rsidR="009A08BE">
        <w:t>,</w:t>
      </w:r>
      <w:r>
        <w:t xml:space="preserve"> практически уравновешивается количеством отрицательных оценок (</w:t>
      </w:r>
      <w:r w:rsidRPr="006E728F">
        <w:rPr>
          <w:b/>
        </w:rPr>
        <w:t>21%</w:t>
      </w:r>
      <w:r>
        <w:t xml:space="preserve">). </w:t>
      </w:r>
      <w:r w:rsidRPr="00667976">
        <w:t xml:space="preserve"> </w:t>
      </w:r>
    </w:p>
    <w:p w14:paraId="4FC2E102" w14:textId="77777777" w:rsidR="00A858E0" w:rsidRDefault="00A858E0" w:rsidP="00A858E0">
      <w:pPr>
        <w:ind w:firstLine="567"/>
        <w:jc w:val="both"/>
      </w:pPr>
      <w:r>
        <w:t>Положительные оценки чаще давали молодые люди (</w:t>
      </w:r>
      <w:r w:rsidRPr="006E728F">
        <w:rPr>
          <w:b/>
        </w:rPr>
        <w:t>25%</w:t>
      </w:r>
      <w:r>
        <w:t>), чем пожилые (</w:t>
      </w:r>
      <w:r w:rsidRPr="006E728F">
        <w:rPr>
          <w:b/>
        </w:rPr>
        <w:t>16%</w:t>
      </w:r>
      <w:r>
        <w:t>); богатые чаще (</w:t>
      </w:r>
      <w:r w:rsidRPr="006E728F">
        <w:rPr>
          <w:b/>
        </w:rPr>
        <w:t>38%</w:t>
      </w:r>
      <w:r>
        <w:t>), чем бедные (</w:t>
      </w:r>
      <w:r w:rsidRPr="006E728F">
        <w:rPr>
          <w:b/>
        </w:rPr>
        <w:t>10%</w:t>
      </w:r>
      <w:r>
        <w:t xml:space="preserve">) горожане.  </w:t>
      </w:r>
    </w:p>
    <w:p w14:paraId="023EDAF4" w14:textId="77777777" w:rsidR="00A858E0" w:rsidRPr="002322C1" w:rsidRDefault="00A858E0" w:rsidP="00A858E0">
      <w:pPr>
        <w:ind w:firstLine="567"/>
        <w:jc w:val="both"/>
        <w:rPr>
          <w:color w:val="0070C0"/>
        </w:rPr>
      </w:pPr>
      <w:r>
        <w:t xml:space="preserve">Как оценивали воронежцы условия жизни в нашей области в прошлые годы? </w:t>
      </w:r>
    </w:p>
    <w:p w14:paraId="40627DAF" w14:textId="77777777" w:rsidR="00A858E0" w:rsidRDefault="00A858E0" w:rsidP="00A858E0">
      <w:pPr>
        <w:ind w:firstLine="540"/>
        <w:jc w:val="center"/>
        <w:rPr>
          <w:b/>
          <w:i/>
        </w:rPr>
      </w:pPr>
    </w:p>
    <w:p w14:paraId="1D7C8183" w14:textId="77777777" w:rsidR="00A858E0" w:rsidRPr="000E4222" w:rsidRDefault="00A858E0" w:rsidP="00A858E0">
      <w:pPr>
        <w:ind w:firstLine="540"/>
        <w:jc w:val="center"/>
        <w:rPr>
          <w:b/>
          <w:i/>
        </w:rPr>
      </w:pPr>
      <w:r w:rsidRPr="000E4222">
        <w:rPr>
          <w:b/>
          <w:i/>
        </w:rPr>
        <w:t xml:space="preserve">Как Вы полагаете, нынешние условия жизни в нашей области лучше, </w:t>
      </w:r>
    </w:p>
    <w:p w14:paraId="4C814E63" w14:textId="77777777" w:rsidR="00A858E0" w:rsidRPr="000E4222" w:rsidRDefault="00A858E0" w:rsidP="00A858E0">
      <w:pPr>
        <w:ind w:firstLine="540"/>
        <w:jc w:val="center"/>
        <w:rPr>
          <w:b/>
          <w:i/>
        </w:rPr>
      </w:pPr>
      <w:r w:rsidRPr="000E4222">
        <w:rPr>
          <w:b/>
          <w:i/>
        </w:rPr>
        <w:t>хуже или примерно такие же, как и в целом по стране?</w:t>
      </w:r>
    </w:p>
    <w:p w14:paraId="17A916F7" w14:textId="77777777" w:rsidR="00A858E0" w:rsidRPr="002322C1" w:rsidRDefault="00A858E0" w:rsidP="00A858E0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4CE2C3E4" w14:textId="77777777" w:rsidR="00A858E0" w:rsidRPr="002322C1" w:rsidRDefault="00A858E0" w:rsidP="00A858E0">
      <w:pPr>
        <w:jc w:val="center"/>
        <w:rPr>
          <w:i/>
          <w:color w:val="0070C0"/>
          <w:lang w:val="en-US" w:eastAsia="en-US"/>
        </w:rPr>
      </w:pPr>
      <w:r w:rsidRPr="002322C1">
        <w:rPr>
          <w:noProof/>
          <w:color w:val="0070C0"/>
        </w:rPr>
        <w:drawing>
          <wp:inline distT="0" distB="0" distL="0" distR="0" wp14:anchorId="023C0882" wp14:editId="541F1BCC">
            <wp:extent cx="6515100" cy="2228850"/>
            <wp:effectExtent l="0" t="0" r="19050" b="19050"/>
            <wp:docPr id="689" name="Диаграмма 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281EA94" w14:textId="77777777" w:rsidR="00A858E0" w:rsidRDefault="00A858E0" w:rsidP="00A858E0">
      <w:pPr>
        <w:ind w:firstLine="567"/>
        <w:jc w:val="both"/>
        <w:rPr>
          <w:rFonts w:ascii="Arial" w:hAnsi="Arial" w:cs="Arial"/>
          <w:b/>
          <w:sz w:val="22"/>
        </w:rPr>
      </w:pPr>
      <w:r w:rsidRPr="000E4222">
        <w:t>В нынешнем году</w:t>
      </w:r>
      <w:r>
        <w:t xml:space="preserve"> по отношению к прошлому замеру</w:t>
      </w:r>
      <w:r w:rsidRPr="000E4222">
        <w:t xml:space="preserve"> несколько уменьшилось число положительных оценок </w:t>
      </w:r>
      <w:r>
        <w:t xml:space="preserve">(с </w:t>
      </w:r>
      <w:r w:rsidRPr="006E728F">
        <w:rPr>
          <w:b/>
        </w:rPr>
        <w:t>25%</w:t>
      </w:r>
      <w:r>
        <w:t xml:space="preserve"> до </w:t>
      </w:r>
      <w:r w:rsidRPr="006E728F">
        <w:rPr>
          <w:b/>
        </w:rPr>
        <w:t>20%</w:t>
      </w:r>
      <w:r w:rsidRPr="000E4222">
        <w:t>),</w:t>
      </w:r>
      <w:r>
        <w:t xml:space="preserve"> в то время как прочие оценки остаются неизменными уже в течение трех лет, как минимум</w:t>
      </w:r>
      <w:r w:rsidRPr="000E4222">
        <w:t>.</w:t>
      </w:r>
      <w:r>
        <w:t xml:space="preserve"> В определенной степени это свидетельствует о некой стабилизации региональной жизни. </w:t>
      </w:r>
      <w:r>
        <w:rPr>
          <w:rFonts w:ascii="Arial" w:hAnsi="Arial" w:cs="Arial"/>
          <w:b/>
          <w:sz w:val="22"/>
        </w:rPr>
        <w:br w:type="page"/>
      </w:r>
    </w:p>
    <w:p w14:paraId="3D11070F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1489560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7A4045" wp14:editId="15007BC6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7764A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15A1DCB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9DE8B1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F4CAAF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4E991333" wp14:editId="6182752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F0D2B" id="Прямая соединительная линия 24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106322" w14:textId="77777777" w:rsidR="00A858E0" w:rsidRPr="006C5483" w:rsidRDefault="00A858E0" w:rsidP="00A858E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95604">
        <w:rPr>
          <w:rFonts w:cs="Arial"/>
          <w:b/>
          <w:bCs/>
          <w:caps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46B7D4BC" w14:textId="77777777" w:rsidR="00A858E0" w:rsidRPr="00895604" w:rsidRDefault="00A858E0" w:rsidP="00A858E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6</w:t>
      </w:r>
    </w:p>
    <w:bookmarkStart w:id="5" w:name="_MON_1591432159"/>
    <w:bookmarkEnd w:id="5"/>
    <w:p w14:paraId="156911C8" w14:textId="77777777" w:rsidR="00A858E0" w:rsidRPr="006C5483" w:rsidRDefault="00A858E0" w:rsidP="00A858E0">
      <w:pPr>
        <w:jc w:val="center"/>
        <w:rPr>
          <w:i/>
          <w:szCs w:val="16"/>
        </w:rPr>
      </w:pPr>
      <w:r w:rsidRPr="006C5483">
        <w:object w:dxaOrig="9867" w:dyaOrig="4771" w14:anchorId="64D61D88">
          <v:shape id="_x0000_i1030" type="#_x0000_t75" style="width:457.5pt;height:224.25pt" o:ole="" fillcolor="window">
            <v:imagedata r:id="rId25" o:title=""/>
          </v:shape>
          <o:OLEObject Type="Embed" ProgID="Excel.Sheet.12" ShapeID="_x0000_i1030" DrawAspect="Content" ObjectID="_1755090934" r:id="rId26"/>
        </w:object>
      </w:r>
    </w:p>
    <w:p w14:paraId="7ADBE531" w14:textId="77777777" w:rsidR="00A858E0" w:rsidRDefault="00A858E0" w:rsidP="00A858E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60F48A33" w14:textId="77777777" w:rsidR="00A858E0" w:rsidRPr="00C04E29" w:rsidRDefault="00A858E0" w:rsidP="00A858E0">
      <w:pPr>
        <w:ind w:firstLine="567"/>
        <w:jc w:val="both"/>
      </w:pPr>
      <w:r w:rsidRPr="00C04E29">
        <w:t xml:space="preserve">Зачастую воронежцы пребывают в состоянии неопределенности </w:t>
      </w:r>
      <w:r>
        <w:t>относительно своевременности крупных покупок: почти каждый третий опрошенный (</w:t>
      </w:r>
      <w:r w:rsidRPr="006E728F">
        <w:rPr>
          <w:b/>
        </w:rPr>
        <w:t>32%</w:t>
      </w:r>
      <w:r>
        <w:t xml:space="preserve">) считает ситуацию на потребительском рынке в чем-то хорошей, а в чем-то плохой, а </w:t>
      </w:r>
      <w:r w:rsidRPr="006E728F">
        <w:rPr>
          <w:b/>
        </w:rPr>
        <w:t>29%</w:t>
      </w:r>
      <w:r>
        <w:t xml:space="preserve"> опрошенных вообще затруднились дать ей оценку. </w:t>
      </w:r>
    </w:p>
    <w:p w14:paraId="2066BB0B" w14:textId="77777777" w:rsidR="00A858E0" w:rsidRPr="00341921" w:rsidRDefault="00A858E0" w:rsidP="00A858E0">
      <w:pPr>
        <w:ind w:firstLine="567"/>
        <w:jc w:val="both"/>
      </w:pPr>
      <w:r w:rsidRPr="00341921">
        <w:t xml:space="preserve">Среди </w:t>
      </w:r>
      <w:r>
        <w:t>прочих респондентов</w:t>
      </w:r>
      <w:r w:rsidRPr="00341921">
        <w:t xml:space="preserve"> перевешивает пессимизм (</w:t>
      </w:r>
      <w:r w:rsidRPr="006E728F">
        <w:rPr>
          <w:b/>
        </w:rPr>
        <w:t>24%</w:t>
      </w:r>
      <w:r w:rsidRPr="00341921">
        <w:t xml:space="preserve">). Оптимистических оценок насчитывается </w:t>
      </w:r>
      <w:r w:rsidR="004220D2">
        <w:t>в полтора раза</w:t>
      </w:r>
      <w:r w:rsidRPr="00341921">
        <w:t xml:space="preserve"> меньше (</w:t>
      </w:r>
      <w:r w:rsidRPr="006E728F">
        <w:rPr>
          <w:b/>
        </w:rPr>
        <w:t>16%</w:t>
      </w:r>
      <w:r w:rsidRPr="00341921">
        <w:t>).</w:t>
      </w:r>
      <w:r>
        <w:t xml:space="preserve"> Чем богаче горожане, тем чаще они считают, что сегодня благоприятное время для совершения крупных покупок (до </w:t>
      </w:r>
      <w:r w:rsidRPr="006E728F">
        <w:rPr>
          <w:b/>
        </w:rPr>
        <w:t>29%</w:t>
      </w:r>
      <w:r>
        <w:t xml:space="preserve"> среди самых богатых). А среди самых бедных почти каждый второй опрошенный (</w:t>
      </w:r>
      <w:r w:rsidRPr="006E728F">
        <w:rPr>
          <w:b/>
        </w:rPr>
        <w:t>48%</w:t>
      </w:r>
      <w:r>
        <w:t xml:space="preserve">) называет нынешнее время плохим для совершения крупных покупок. </w:t>
      </w:r>
    </w:p>
    <w:p w14:paraId="202259C8" w14:textId="77777777" w:rsidR="00A858E0" w:rsidRPr="00341921" w:rsidRDefault="00A858E0" w:rsidP="00A858E0">
      <w:pPr>
        <w:ind w:firstLine="567"/>
        <w:jc w:val="both"/>
      </w:pPr>
      <w:r w:rsidRPr="00341921">
        <w:t xml:space="preserve">Сравним ответы воронежцев в прошлые годы. </w:t>
      </w:r>
    </w:p>
    <w:p w14:paraId="60DB1DC1" w14:textId="77777777" w:rsidR="00A858E0" w:rsidRPr="002322C1" w:rsidRDefault="00A858E0" w:rsidP="00A858E0">
      <w:pPr>
        <w:ind w:firstLine="567"/>
        <w:jc w:val="both"/>
        <w:rPr>
          <w:color w:val="0070C0"/>
        </w:rPr>
      </w:pPr>
    </w:p>
    <w:p w14:paraId="5111559F" w14:textId="77777777" w:rsidR="00A858E0" w:rsidRPr="00341921" w:rsidRDefault="00A858E0" w:rsidP="00A858E0">
      <w:pPr>
        <w:jc w:val="center"/>
        <w:rPr>
          <w:b/>
          <w:i/>
        </w:rPr>
      </w:pPr>
      <w:r w:rsidRPr="00341921">
        <w:rPr>
          <w:b/>
          <w:i/>
        </w:rPr>
        <w:t xml:space="preserve">Если говорить о крупных покупках для дома – таких, как мебель, холодильник, бытовая техника, телевизор - то, как Вы полагаете, сейчас в целом хорошее или плохое время для того, </w:t>
      </w:r>
    </w:p>
    <w:p w14:paraId="210E8CCE" w14:textId="77777777" w:rsidR="00A858E0" w:rsidRPr="00341921" w:rsidRDefault="00A858E0" w:rsidP="00A858E0">
      <w:pPr>
        <w:jc w:val="center"/>
        <w:rPr>
          <w:b/>
          <w:i/>
        </w:rPr>
      </w:pPr>
      <w:r w:rsidRPr="00341921">
        <w:rPr>
          <w:b/>
          <w:i/>
        </w:rPr>
        <w:t>чтобы делать такие покупки?</w:t>
      </w:r>
    </w:p>
    <w:p w14:paraId="463C7EB9" w14:textId="77777777" w:rsidR="00A858E0" w:rsidRPr="002322C1" w:rsidRDefault="00A858E0" w:rsidP="00A858E0">
      <w:pPr>
        <w:jc w:val="center"/>
        <w:rPr>
          <w:b/>
          <w:i/>
          <w:color w:val="0070C0"/>
          <w:sz w:val="12"/>
          <w:szCs w:val="12"/>
        </w:rPr>
      </w:pPr>
    </w:p>
    <w:p w14:paraId="19D6486A" w14:textId="77777777" w:rsidR="00A858E0" w:rsidRPr="002322C1" w:rsidRDefault="00A858E0" w:rsidP="00A858E0">
      <w:pPr>
        <w:jc w:val="center"/>
        <w:rPr>
          <w:color w:val="0070C0"/>
        </w:rPr>
      </w:pPr>
      <w:r w:rsidRPr="002322C1">
        <w:rPr>
          <w:i/>
          <w:caps/>
          <w:noProof/>
          <w:color w:val="0070C0"/>
        </w:rPr>
        <w:drawing>
          <wp:inline distT="0" distB="0" distL="0" distR="0" wp14:anchorId="0537D09D" wp14:editId="494AC138">
            <wp:extent cx="6638925" cy="2171700"/>
            <wp:effectExtent l="0" t="0" r="9525" b="19050"/>
            <wp:docPr id="690" name="Диаграмма 6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CA4CFBE" w14:textId="77777777" w:rsidR="00A858E0" w:rsidRDefault="00A858E0" w:rsidP="00A858E0">
      <w:pPr>
        <w:ind w:firstLine="567"/>
        <w:jc w:val="both"/>
        <w:rPr>
          <w:rFonts w:ascii="Arial" w:hAnsi="Arial" w:cs="Arial"/>
          <w:b/>
          <w:sz w:val="22"/>
        </w:rPr>
      </w:pPr>
      <w:r w:rsidRPr="00CD3383">
        <w:t>Вот уже четвертый год отрицательные  оценки потребительского рынка превалируют над  поло</w:t>
      </w:r>
      <w:r>
        <w:t xml:space="preserve">жительными. В противоположность нынешней ситуации, повышающий тренд был характерен для потребительского рынка в 2010 – 2014 гг. </w:t>
      </w:r>
      <w:r>
        <w:rPr>
          <w:rFonts w:ascii="Arial" w:hAnsi="Arial" w:cs="Arial"/>
          <w:b/>
          <w:sz w:val="22"/>
        </w:rPr>
        <w:br w:type="page"/>
      </w:r>
    </w:p>
    <w:p w14:paraId="69C27F91" w14:textId="77777777" w:rsidR="00A858E0" w:rsidRPr="006C5483" w:rsidRDefault="00A858E0" w:rsidP="00A858E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5A4CBD2" w14:textId="77777777" w:rsidR="00A858E0" w:rsidRPr="006C5483" w:rsidRDefault="00A858E0" w:rsidP="00A858E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E3654C" wp14:editId="55B1FA49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C1193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7BAB2FE1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58D820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683A88" w14:textId="77777777" w:rsidR="00A858E0" w:rsidRPr="006C5483" w:rsidRDefault="00A858E0" w:rsidP="00A858E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27DBAF04" wp14:editId="31D606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10887" id="Прямая соединительная линия 673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19A7DCC" w14:textId="77777777" w:rsidR="00450AE5" w:rsidRPr="00F024E0" w:rsidRDefault="00A858E0" w:rsidP="00450AE5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="00450AE5"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="00450AE5"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14:paraId="2ED8E7D5" w14:textId="77777777" w:rsidR="00450AE5" w:rsidRDefault="00450AE5" w:rsidP="00450AE5">
      <w:pPr>
        <w:jc w:val="center"/>
        <w:rPr>
          <w:b/>
          <w:caps/>
        </w:rPr>
      </w:pPr>
    </w:p>
    <w:p w14:paraId="52429F5C" w14:textId="77777777" w:rsidR="00450AE5" w:rsidRPr="00CD2C2A" w:rsidRDefault="00450AE5" w:rsidP="00450AE5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14:paraId="60E8631D" w14:textId="77777777" w:rsidR="00450AE5" w:rsidRDefault="00450AE5" w:rsidP="00450AE5"/>
    <w:p w14:paraId="4E2F2F71" w14:textId="77777777" w:rsidR="00450AE5" w:rsidRDefault="00450AE5" w:rsidP="00450AE5">
      <w:pPr>
        <w:ind w:firstLine="540"/>
        <w:jc w:val="both"/>
      </w:pPr>
      <w:r w:rsidRPr="007B726D">
        <w:t xml:space="preserve">Институт </w:t>
      </w:r>
      <w:r>
        <w:t xml:space="preserve">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14:paraId="033BEF13" w14:textId="77777777" w:rsidR="00450AE5" w:rsidRDefault="00450AE5" w:rsidP="00450AE5">
      <w:pPr>
        <w:ind w:firstLine="540"/>
        <w:jc w:val="both"/>
      </w:pPr>
    </w:p>
    <w:p w14:paraId="2D4F6A65" w14:textId="77777777" w:rsidR="00450AE5" w:rsidRDefault="00450AE5" w:rsidP="00450AE5">
      <w:pPr>
        <w:ind w:firstLine="540"/>
        <w:jc w:val="both"/>
      </w:pPr>
      <w:r>
        <w:t xml:space="preserve">Напомним, что измерение потребительской активности населения - один из </w:t>
      </w:r>
      <w:r w:rsidRPr="004242A6">
        <w:t>важнейших инструментов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региона, так и более частных характеристик, </w:t>
      </w:r>
      <w:r w:rsidRPr="0075009E">
        <w:t xml:space="preserve">например, </w:t>
      </w:r>
      <w:r>
        <w:t>потребительского спроса.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14:paraId="5AB16AE6" w14:textId="77777777" w:rsidR="00450AE5" w:rsidRDefault="00450AE5" w:rsidP="00450AE5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14:paraId="635EF1F6" w14:textId="77777777" w:rsidR="00450AE5" w:rsidRDefault="00450AE5" w:rsidP="00450AE5">
      <w:pPr>
        <w:ind w:firstLine="540"/>
        <w:jc w:val="both"/>
      </w:pPr>
      <w:r>
        <w:t>Чуть позже – с 60-х гг.</w:t>
      </w:r>
      <w:r w:rsidRPr="00337476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«Евробарометр».</w:t>
      </w:r>
    </w:p>
    <w:p w14:paraId="4C756699" w14:textId="77777777" w:rsidR="00450AE5" w:rsidRDefault="00450AE5" w:rsidP="00450AE5">
      <w:pPr>
        <w:ind w:firstLine="540"/>
        <w:jc w:val="both"/>
      </w:pPr>
      <w:r>
        <w:t xml:space="preserve">С  1994 года Левада-Центр (г.Москва) раз в два месяца ведет аналогичные замеры в России. Российский вариант измерения Индекса потребительских настроений полностью повторяет методику Мичиганского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14:paraId="4EEDDB91" w14:textId="77777777" w:rsidR="00450AE5" w:rsidRDefault="00450AE5" w:rsidP="00450AE5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 xml:space="preserve">. 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14:paraId="160D174E" w14:textId="77777777" w:rsidR="00450AE5" w:rsidRDefault="00450AE5" w:rsidP="00450AE5">
      <w:pPr>
        <w:ind w:firstLine="540"/>
        <w:jc w:val="both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p w14:paraId="0F43C5B5" w14:textId="77777777" w:rsidR="00450AE5" w:rsidRDefault="00450AE5" w:rsidP="00450AE5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14:paraId="36047756" w14:textId="77777777" w:rsidR="00450AE5" w:rsidRDefault="00450AE5" w:rsidP="00450AE5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14:paraId="6462FC20" w14:textId="77777777" w:rsidR="00450AE5" w:rsidRPr="008029CE" w:rsidRDefault="00450AE5" w:rsidP="00450AE5">
      <w:pPr>
        <w:ind w:firstLine="540"/>
        <w:jc w:val="both"/>
        <w:rPr>
          <w:b/>
        </w:rPr>
      </w:pPr>
    </w:p>
    <w:p w14:paraId="446F4851" w14:textId="77777777" w:rsidR="00450AE5" w:rsidRDefault="00450AE5" w:rsidP="00450AE5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самопозиционирование населением региона степени комфортности своего проживания среди других российских регионов и страны в целом.</w:t>
      </w:r>
    </w:p>
    <w:p w14:paraId="7C362C74" w14:textId="77777777" w:rsidR="00450AE5" w:rsidRDefault="00450AE5" w:rsidP="00450AE5">
      <w:pPr>
        <w:ind w:firstLine="540"/>
        <w:jc w:val="both"/>
      </w:pPr>
    </w:p>
    <w:p w14:paraId="455466F6" w14:textId="77777777" w:rsidR="00450AE5" w:rsidRDefault="00450AE5" w:rsidP="00450AE5">
      <w:pPr>
        <w:ind w:firstLine="540"/>
        <w:jc w:val="both"/>
      </w:pPr>
      <w:r>
        <w:t>Согласно данной методике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>в июле 2018</w:t>
      </w:r>
      <w:r w:rsidR="00B059AE">
        <w:t xml:space="preserve"> </w:t>
      </w:r>
      <w:r w:rsidRPr="00D57041">
        <w:t>г.</w:t>
      </w:r>
      <w:r>
        <w:t xml:space="preserve"> У нас есть возможность проследить, произошли ли какие-то изменения потребительских настроений горожан за последние годы,</w:t>
      </w:r>
      <w:r w:rsidRPr="004242A6">
        <w:t xml:space="preserve"> и как повлиял</w:t>
      </w:r>
      <w:r>
        <w:t>и события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 xml:space="preserve">а также </w:t>
      </w:r>
      <w:r w:rsidRPr="004242A6">
        <w:t>на</w:t>
      </w:r>
      <w:r>
        <w:t xml:space="preserve"> их видение будущего развития экономики и личного благополучия. </w:t>
      </w:r>
    </w:p>
    <w:p w14:paraId="51FEB8EB" w14:textId="77777777" w:rsidR="00450AE5" w:rsidRPr="006C5483" w:rsidRDefault="00450AE5" w:rsidP="00450AE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i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08E923" w14:textId="77777777" w:rsidR="00450AE5" w:rsidRPr="006C5483" w:rsidRDefault="00450AE5" w:rsidP="00450A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D33BE1" wp14:editId="14AD2BE4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4AE6B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64041C61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C1A975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8E9669" w14:textId="77777777" w:rsidR="00450AE5" w:rsidRPr="006C5483" w:rsidRDefault="00450AE5" w:rsidP="00450A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527974C3" wp14:editId="188139C1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A3DDA" id="Прямая соединительная линия 8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EXYagP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MwXT8mZ+CIHdtGzfJl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RdhqA9wAAAAJAQAADwAAAAAAAAAAAAAAAAAHBAAAZHJzL2Rvd25yZXYueG1s&#10;UEsFBgAAAAAEAAQA8wAAABAFAAAAAA==&#10;" strokeweight="2pt"/>
            </w:pict>
          </mc:Fallback>
        </mc:AlternateContent>
      </w:r>
    </w:p>
    <w:p w14:paraId="052D4118" w14:textId="77777777" w:rsidR="00450AE5" w:rsidRPr="00CF7743" w:rsidRDefault="00450AE5" w:rsidP="00450AE5">
      <w:pPr>
        <w:ind w:left="567"/>
        <w:jc w:val="both"/>
      </w:pPr>
      <w:r>
        <w:t>По традиции с</w:t>
      </w:r>
      <w:r w:rsidRPr="00CF7743">
        <w:t>начала рассмотрим частные индексы (ИТС и ИПО)</w:t>
      </w:r>
    </w:p>
    <w:p w14:paraId="3426EE71" w14:textId="77777777" w:rsidR="00450AE5" w:rsidRPr="00F90311" w:rsidRDefault="00450AE5" w:rsidP="00450AE5">
      <w:pPr>
        <w:rPr>
          <w:sz w:val="12"/>
          <w:szCs w:val="12"/>
        </w:rPr>
      </w:pPr>
    </w:p>
    <w:p w14:paraId="54962BC8" w14:textId="77777777" w:rsidR="00450AE5" w:rsidRPr="00CF7743" w:rsidRDefault="00450AE5" w:rsidP="00450AE5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14:paraId="201A837B" w14:textId="77777777" w:rsidR="00450AE5" w:rsidRPr="00F90311" w:rsidRDefault="00450AE5" w:rsidP="00450AE5">
      <w:pPr>
        <w:rPr>
          <w:sz w:val="12"/>
          <w:szCs w:val="12"/>
        </w:rPr>
      </w:pPr>
    </w:p>
    <w:p w14:paraId="3432C7C5" w14:textId="77777777" w:rsidR="00450AE5" w:rsidRPr="00CF7743" w:rsidRDefault="00450AE5" w:rsidP="00450AE5">
      <w:pPr>
        <w:jc w:val="center"/>
      </w:pPr>
      <w:r>
        <w:rPr>
          <w:noProof/>
        </w:rPr>
        <w:drawing>
          <wp:inline distT="0" distB="0" distL="0" distR="0" wp14:anchorId="30915D95" wp14:editId="53BFE702">
            <wp:extent cx="6505575" cy="3057525"/>
            <wp:effectExtent l="0" t="0" r="9525" b="9525"/>
            <wp:docPr id="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B26B25A" w14:textId="77777777" w:rsidR="00450AE5" w:rsidRDefault="00450AE5" w:rsidP="00450AE5">
      <w:pPr>
        <w:ind w:firstLine="567"/>
      </w:pPr>
    </w:p>
    <w:p w14:paraId="3694DBBF" w14:textId="77777777" w:rsidR="00450AE5" w:rsidRDefault="00450AE5" w:rsidP="00450AE5">
      <w:pPr>
        <w:ind w:firstLine="567"/>
        <w:jc w:val="both"/>
      </w:pPr>
      <w:r>
        <w:t>Так уж повелось, что Индекс текущего состояния является наиб</w:t>
      </w:r>
      <w:r w:rsidR="00D90D7D">
        <w:t>олее «слабым» индексом. То есть</w:t>
      </w:r>
      <w:r>
        <w:t xml:space="preserve"> наши сограждане традиционно не довольны своим текущим материальным положением и, как правило, надеются на более бла</w:t>
      </w:r>
      <w:r w:rsidR="00D90D7D">
        <w:t>гоприятное положение дел в буду</w:t>
      </w:r>
      <w:r>
        <w:t xml:space="preserve">щем. Не исключением стал и 2018 год – количество горожан, негативно оценивающих свое текущее финансовое и материальное положение гораздо больше, чем воронежцев, придерживающихся иных суждений. </w:t>
      </w:r>
    </w:p>
    <w:p w14:paraId="07BEF8F2" w14:textId="77777777" w:rsidR="00450AE5" w:rsidRDefault="00450AE5" w:rsidP="0038107C">
      <w:pPr>
        <w:ind w:firstLine="567"/>
        <w:jc w:val="both"/>
      </w:pPr>
      <w:r>
        <w:t>Но</w:t>
      </w:r>
      <w:r w:rsidR="00590B2C">
        <w:t>,</w:t>
      </w:r>
      <w:r>
        <w:t xml:space="preserve"> не смотря на столь негативное положение дел, Индекс текущего состояния понемногу растет уже третий год подряд, после резкого обвала в 2015 году. </w:t>
      </w:r>
    </w:p>
    <w:p w14:paraId="44610520" w14:textId="77777777" w:rsidR="00450AE5" w:rsidRDefault="00450AE5" w:rsidP="00450AE5">
      <w:pPr>
        <w:ind w:firstLine="567"/>
        <w:jc w:val="both"/>
      </w:pPr>
      <w:r>
        <w:t xml:space="preserve">У нас есть возможность сравнить общероссийский Индекс Текущего состояния с его «воронежским» аналогом. Индекс рассчитан специалистами «Левада-Центр» на основании опроса россиян, проведенного в </w:t>
      </w:r>
      <w:r w:rsidR="004220D2">
        <w:t>мае</w:t>
      </w:r>
      <w:r>
        <w:t xml:space="preserve"> 201</w:t>
      </w:r>
      <w:r w:rsidR="004220D2">
        <w:t>8</w:t>
      </w:r>
      <w:r>
        <w:t xml:space="preserve"> года.</w:t>
      </w:r>
    </w:p>
    <w:p w14:paraId="590E72B7" w14:textId="77777777" w:rsidR="00450AE5" w:rsidRDefault="00450AE5" w:rsidP="00450AE5">
      <w:pPr>
        <w:ind w:firstLine="567"/>
      </w:pPr>
    </w:p>
    <w:p w14:paraId="1A53CB5F" w14:textId="77777777" w:rsidR="00450AE5" w:rsidRPr="00224955" w:rsidRDefault="00450AE5" w:rsidP="00450AE5">
      <w:pPr>
        <w:jc w:val="center"/>
        <w:rPr>
          <w:b/>
          <w:i/>
        </w:rPr>
      </w:pPr>
      <w:r w:rsidRPr="00224955">
        <w:rPr>
          <w:b/>
          <w:i/>
        </w:rPr>
        <w:t>Индекс текущего состояния (ИТС)</w:t>
      </w:r>
    </w:p>
    <w:p w14:paraId="1BADBCC7" w14:textId="77777777" w:rsidR="00450AE5" w:rsidRDefault="00450AE5" w:rsidP="00450AE5">
      <w:pPr>
        <w:ind w:firstLine="567"/>
      </w:pPr>
    </w:p>
    <w:p w14:paraId="732FD9C9" w14:textId="77777777" w:rsidR="00450AE5" w:rsidRDefault="00450AE5" w:rsidP="00450AE5">
      <w:pPr>
        <w:ind w:firstLine="567"/>
      </w:pPr>
      <w:r>
        <w:rPr>
          <w:noProof/>
        </w:rPr>
        <w:drawing>
          <wp:inline distT="0" distB="0" distL="0" distR="0" wp14:anchorId="040E1551" wp14:editId="2B5472E2">
            <wp:extent cx="5981700" cy="2447925"/>
            <wp:effectExtent l="0" t="0" r="19050" b="952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DC2D667" w14:textId="77777777" w:rsidR="00450AE5" w:rsidRDefault="00450AE5" w:rsidP="00450AE5">
      <w:pPr>
        <w:ind w:firstLine="567"/>
      </w:pPr>
    </w:p>
    <w:p w14:paraId="06A7F3EE" w14:textId="77777777" w:rsidR="00450AE5" w:rsidRDefault="00450AE5" w:rsidP="0038107C">
      <w:pPr>
        <w:ind w:firstLine="567"/>
        <w:jc w:val="both"/>
      </w:pPr>
      <w:r>
        <w:t>Как видно из приведённого графика, воронежцы в меньшей степени удовлетворены своим текущим материальным положением, чем россияне в целом.</w:t>
      </w:r>
      <w:r>
        <w:br w:type="page"/>
      </w:r>
    </w:p>
    <w:p w14:paraId="7445A203" w14:textId="77777777" w:rsidR="009657CD" w:rsidRPr="006C5483" w:rsidRDefault="009657CD" w:rsidP="009657C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6541E8" w14:textId="77777777" w:rsidR="009657CD" w:rsidRPr="006C5483" w:rsidRDefault="009657CD" w:rsidP="009657C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C81341" wp14:editId="53978592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E1BA6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35979C40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52214A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D3C5C9" w14:textId="77777777" w:rsidR="009657CD" w:rsidRPr="006C5483" w:rsidRDefault="009657CD" w:rsidP="009657C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1488" behindDoc="0" locked="0" layoutInCell="1" allowOverlap="1" wp14:anchorId="76EC0D86" wp14:editId="58CFC590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9EDD9" id="Прямая соединительная линия 10" o:spid="_x0000_s1026" style="position:absolute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EXYagP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MwXT8mZ+CIHdtGzfJl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RdhqA9wAAAAJAQAADwAAAAAAAAAAAAAAAAAHBAAAZHJzL2Rvd25yZXYueG1s&#10;UEsFBgAAAAAEAAQA8wAAABAFAAAAAA==&#10;" strokeweight="2pt"/>
            </w:pict>
          </mc:Fallback>
        </mc:AlternateContent>
      </w:r>
    </w:p>
    <w:p w14:paraId="305788D0" w14:textId="77777777" w:rsidR="009657CD" w:rsidRPr="004E6C20" w:rsidRDefault="009657CD" w:rsidP="009657CD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14:paraId="29285068" w14:textId="77777777" w:rsidR="009657CD" w:rsidRDefault="009657CD" w:rsidP="009657CD">
      <w:pPr>
        <w:ind w:firstLine="540"/>
        <w:jc w:val="both"/>
      </w:pPr>
    </w:p>
    <w:p w14:paraId="0AA16C24" w14:textId="77777777" w:rsidR="009657CD" w:rsidRPr="004E6C20" w:rsidRDefault="009657CD" w:rsidP="009657CD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14:paraId="6DBE6A0E" w14:textId="77777777" w:rsidR="009657CD" w:rsidRDefault="009657CD" w:rsidP="009657CD">
      <w:pPr>
        <w:ind w:firstLine="540"/>
        <w:jc w:val="both"/>
        <w:rPr>
          <w:sz w:val="12"/>
          <w:szCs w:val="12"/>
        </w:rPr>
      </w:pPr>
    </w:p>
    <w:p w14:paraId="3CF79824" w14:textId="77777777" w:rsidR="009657CD" w:rsidRPr="00F90311" w:rsidRDefault="009657CD" w:rsidP="009657CD">
      <w:pPr>
        <w:ind w:firstLine="540"/>
        <w:jc w:val="both"/>
        <w:rPr>
          <w:sz w:val="12"/>
          <w:szCs w:val="12"/>
        </w:rPr>
      </w:pPr>
    </w:p>
    <w:p w14:paraId="01947D11" w14:textId="77777777" w:rsidR="009657CD" w:rsidRPr="004E6C20" w:rsidRDefault="009657CD" w:rsidP="009657CD">
      <w:pPr>
        <w:jc w:val="center"/>
      </w:pPr>
      <w:r>
        <w:rPr>
          <w:noProof/>
        </w:rPr>
        <w:drawing>
          <wp:inline distT="0" distB="0" distL="0" distR="0" wp14:anchorId="35DB1721" wp14:editId="31132375">
            <wp:extent cx="6638925" cy="2838450"/>
            <wp:effectExtent l="0" t="0" r="9525" b="19050"/>
            <wp:docPr id="50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88E9C70" w14:textId="77777777" w:rsidR="009657CD" w:rsidRDefault="009657CD" w:rsidP="009657CD">
      <w:pPr>
        <w:ind w:firstLine="567"/>
      </w:pPr>
    </w:p>
    <w:p w14:paraId="5214556C" w14:textId="77777777" w:rsidR="009657CD" w:rsidRPr="00934947" w:rsidRDefault="009657CD" w:rsidP="009657CD">
      <w:pPr>
        <w:ind w:firstLine="567"/>
        <w:jc w:val="both"/>
        <w:rPr>
          <w:spacing w:val="-2"/>
        </w:rPr>
      </w:pPr>
      <w:r>
        <w:t>Если Индекс текущего состояния (ИТС) является традиционно «слабым» индексом, то И</w:t>
      </w:r>
      <w:r w:rsidR="00590B2C">
        <w:t>н</w:t>
      </w:r>
      <w:r>
        <w:t>декс потребительских ожиданий (ИПО) так же традиционно считается сильным. То есть, финансовое будущее россиян окрашено в более светлые тона, чем «серое» настоящее. Но не в 2018 году. Более чем за 10 последних лет ожидания воронежцев в краткосрочной перспективе не особо</w:t>
      </w:r>
      <w:r w:rsidR="000C7979">
        <w:t xml:space="preserve"> то и радужны. То есть не отличаются от </w:t>
      </w:r>
      <w:r w:rsidR="00657DBE">
        <w:t xml:space="preserve">оценки </w:t>
      </w:r>
      <w:r w:rsidR="000C7979">
        <w:t>сегодняшнего состояния финансов и материальных благ горожан.</w:t>
      </w:r>
    </w:p>
    <w:p w14:paraId="711DE247" w14:textId="77777777" w:rsidR="009657CD" w:rsidRDefault="009657CD" w:rsidP="009657CD">
      <w:pPr>
        <w:ind w:firstLine="567"/>
        <w:jc w:val="both"/>
      </w:pPr>
      <w:r>
        <w:t xml:space="preserve">Сравним «воронежский» Индекс потребительских ожиданий с его российским аналогом. Общероссийский индекс рассчитан специалистами «Левада-Центр» на основании опроса россиян, проведенного в </w:t>
      </w:r>
      <w:r w:rsidR="000C7979">
        <w:t>мае</w:t>
      </w:r>
      <w:r>
        <w:t xml:space="preserve"> 201</w:t>
      </w:r>
      <w:r w:rsidR="000C7979">
        <w:t>8</w:t>
      </w:r>
      <w:r>
        <w:t xml:space="preserve"> года.</w:t>
      </w:r>
    </w:p>
    <w:p w14:paraId="227EBA07" w14:textId="77777777" w:rsidR="009657CD" w:rsidRPr="00224955" w:rsidRDefault="009657CD" w:rsidP="009657CD"/>
    <w:p w14:paraId="72B3584F" w14:textId="77777777" w:rsidR="009657CD" w:rsidRPr="00224955" w:rsidRDefault="009657CD" w:rsidP="009657CD">
      <w:pPr>
        <w:jc w:val="center"/>
        <w:rPr>
          <w:b/>
          <w:i/>
        </w:rPr>
      </w:pPr>
      <w:r w:rsidRPr="00224955">
        <w:rPr>
          <w:b/>
          <w:i/>
        </w:rPr>
        <w:t>Индекс потребительских ожиданий (ИПО)</w:t>
      </w:r>
    </w:p>
    <w:p w14:paraId="654FD09F" w14:textId="77777777" w:rsidR="009657CD" w:rsidRDefault="009657CD" w:rsidP="009657CD">
      <w:pPr>
        <w:ind w:firstLine="567"/>
      </w:pPr>
    </w:p>
    <w:p w14:paraId="420362C4" w14:textId="77777777" w:rsidR="009657CD" w:rsidRDefault="009657CD" w:rsidP="000C7979">
      <w:pPr>
        <w:jc w:val="center"/>
      </w:pPr>
      <w:r>
        <w:rPr>
          <w:noProof/>
        </w:rPr>
        <w:drawing>
          <wp:inline distT="0" distB="0" distL="0" distR="0" wp14:anchorId="46440A82" wp14:editId="3B53F03F">
            <wp:extent cx="6410325" cy="2257425"/>
            <wp:effectExtent l="0" t="0" r="9525" b="9525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6F0CE79" w14:textId="77777777" w:rsidR="009657CD" w:rsidRDefault="009657CD" w:rsidP="000C7979">
      <w:pPr>
        <w:ind w:firstLine="567"/>
        <w:jc w:val="both"/>
      </w:pPr>
      <w:r>
        <w:t xml:space="preserve">К сожалению, воронежцы </w:t>
      </w:r>
      <w:r w:rsidR="000C7979">
        <w:t xml:space="preserve">значительно </w:t>
      </w:r>
      <w:r>
        <w:t>менее оптимистично глядят в будущее, чем среднестатистические россияне.</w:t>
      </w:r>
      <w:r w:rsidR="004220D2">
        <w:t xml:space="preserve"> Столь резкий диссонанс между «воронежским» и общероссийскими показателями мы можем объяснить только тем, что российский опрос проходил в мае 2018 года, в то время, как региональный </w:t>
      </w:r>
      <w:r w:rsidR="00657DBE">
        <w:t>- л</w:t>
      </w:r>
      <w:r w:rsidR="004220D2">
        <w:t>етом 2018</w:t>
      </w:r>
      <w:r w:rsidR="00657DBE">
        <w:t>,</w:t>
      </w:r>
      <w:r w:rsidR="004220D2">
        <w:t xml:space="preserve"> уже после того</w:t>
      </w:r>
      <w:r w:rsidR="00657DBE">
        <w:t>,</w:t>
      </w:r>
      <w:r w:rsidR="004220D2">
        <w:t xml:space="preserve"> как была анонсирована пенсионная реформа, решение об увеличении НДС и др. </w:t>
      </w:r>
      <w:r>
        <w:br w:type="page"/>
      </w:r>
    </w:p>
    <w:p w14:paraId="2F2DC68F" w14:textId="77777777" w:rsidR="007E410B" w:rsidRPr="006C5483" w:rsidRDefault="007E410B" w:rsidP="007E41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27242F" w14:textId="77777777" w:rsidR="007E410B" w:rsidRPr="006C5483" w:rsidRDefault="007E410B" w:rsidP="007E410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34849E" wp14:editId="5FD0722B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3D673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1A66B62C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6778E5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95CAE6" w14:textId="77777777" w:rsidR="007E410B" w:rsidRPr="006C5483" w:rsidRDefault="007E410B" w:rsidP="007E410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3536" behindDoc="0" locked="0" layoutInCell="1" allowOverlap="1" wp14:anchorId="5AB8D47B" wp14:editId="7FBC4BFF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3C3D6" id="Прямая соединительная линия 12" o:spid="_x0000_s1026" style="position:absolute;z-index:25171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EXYagP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MwXT8mZ+CIHdtGzfJl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RdhqA9wAAAAJAQAADwAAAAAAAAAAAAAAAAAHBAAAZHJzL2Rvd25yZXYueG1s&#10;UEsFBgAAAAAEAAQA8wAAABAFAAAAAA==&#10;" strokeweight="2pt"/>
            </w:pict>
          </mc:Fallback>
        </mc:AlternateContent>
      </w:r>
    </w:p>
    <w:p w14:paraId="7295ADFF" w14:textId="77777777" w:rsidR="007E410B" w:rsidRPr="003510E8" w:rsidRDefault="007E410B" w:rsidP="007E410B">
      <w:pPr>
        <w:ind w:firstLine="540"/>
        <w:jc w:val="both"/>
      </w:pPr>
      <w:r>
        <w:t xml:space="preserve">От анализа частных индексов (ИТС и ИПО) перейдем к рассмотрению главного Индекса. Напомним,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14:paraId="734104AC" w14:textId="77777777" w:rsidR="007E410B" w:rsidRPr="00B55104" w:rsidRDefault="007E410B" w:rsidP="007E410B"/>
    <w:p w14:paraId="205D3033" w14:textId="77777777" w:rsidR="007E410B" w:rsidRPr="003510E8" w:rsidRDefault="007E410B" w:rsidP="007E410B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14:paraId="320ED5CB" w14:textId="77777777" w:rsidR="007E410B" w:rsidRPr="003510E8" w:rsidRDefault="007E410B" w:rsidP="007E410B"/>
    <w:p w14:paraId="7E2C883C" w14:textId="77777777" w:rsidR="007E410B" w:rsidRPr="005B35BF" w:rsidRDefault="007E410B" w:rsidP="007E410B">
      <w:pPr>
        <w:jc w:val="center"/>
      </w:pPr>
      <w:r>
        <w:rPr>
          <w:noProof/>
        </w:rPr>
        <w:drawing>
          <wp:inline distT="0" distB="0" distL="0" distR="0" wp14:anchorId="75BC6341" wp14:editId="5738AAED">
            <wp:extent cx="6553200" cy="3028950"/>
            <wp:effectExtent l="0" t="0" r="19050" b="19050"/>
            <wp:docPr id="25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D736E8B" w14:textId="77777777" w:rsidR="007E410B" w:rsidRDefault="007E410B" w:rsidP="007E410B">
      <w:pPr>
        <w:ind w:firstLine="567"/>
        <w:jc w:val="both"/>
      </w:pPr>
    </w:p>
    <w:p w14:paraId="20649102" w14:textId="77777777" w:rsidR="007E410B" w:rsidRDefault="00DD3946" w:rsidP="007E410B">
      <w:pPr>
        <w:ind w:firstLine="567"/>
        <w:jc w:val="both"/>
      </w:pPr>
      <w:r>
        <w:t xml:space="preserve">Как видно из приведенного графика, главный Индекс продолжает колебания в районе 80 пунктов. Небольшая повышательная тенденция последних двух лет не нашла своего продолжения в 2018 году. Хотя и на падении ИПН на два пункта мы бы не акцентировали своё внимание, так как это величина вписывается в рамки статистической погрешности, присущей исследованию с заданной выборкой. </w:t>
      </w:r>
    </w:p>
    <w:p w14:paraId="4D1BAA48" w14:textId="77777777" w:rsidR="007E410B" w:rsidRDefault="007E410B" w:rsidP="007E410B">
      <w:pPr>
        <w:ind w:firstLine="567"/>
        <w:jc w:val="both"/>
      </w:pPr>
      <w:r>
        <w:t xml:space="preserve">А как местный Индекс потребительских настроений смотрится на фоне российского? Общероссийский индекс рассчитан специалистами «Левада-Центр» на основании опроса россиян, проведенного в </w:t>
      </w:r>
      <w:r w:rsidR="00DD3946">
        <w:t>мае</w:t>
      </w:r>
      <w:r>
        <w:t xml:space="preserve"> 201</w:t>
      </w:r>
      <w:r w:rsidR="00DD3946">
        <w:t>8</w:t>
      </w:r>
      <w:r>
        <w:t xml:space="preserve"> года.</w:t>
      </w:r>
    </w:p>
    <w:p w14:paraId="39605A9B" w14:textId="77777777" w:rsidR="007E410B" w:rsidRDefault="007E410B" w:rsidP="007E410B">
      <w:pPr>
        <w:jc w:val="center"/>
        <w:rPr>
          <w:b/>
          <w:i/>
        </w:rPr>
      </w:pPr>
    </w:p>
    <w:p w14:paraId="4080CCF7" w14:textId="77777777" w:rsidR="007E410B" w:rsidRPr="003A3051" w:rsidRDefault="007E410B" w:rsidP="007E410B">
      <w:pPr>
        <w:jc w:val="center"/>
        <w:rPr>
          <w:b/>
          <w:i/>
        </w:rPr>
      </w:pPr>
      <w:r w:rsidRPr="003A3051">
        <w:rPr>
          <w:b/>
          <w:i/>
        </w:rPr>
        <w:t>Индекс потребительских настроений (ИПН)</w:t>
      </w:r>
    </w:p>
    <w:p w14:paraId="284405B6" w14:textId="77777777" w:rsidR="007E410B" w:rsidRDefault="007E410B" w:rsidP="007E410B">
      <w:pPr>
        <w:ind w:firstLine="567"/>
      </w:pPr>
    </w:p>
    <w:p w14:paraId="549BD2C2" w14:textId="77777777" w:rsidR="007E410B" w:rsidRDefault="007E410B" w:rsidP="007E410B">
      <w:pPr>
        <w:ind w:firstLine="567"/>
      </w:pPr>
      <w:r>
        <w:rPr>
          <w:noProof/>
        </w:rPr>
        <w:drawing>
          <wp:inline distT="0" distB="0" distL="0" distR="0" wp14:anchorId="340218BF" wp14:editId="4F7C1846">
            <wp:extent cx="5981700" cy="2200275"/>
            <wp:effectExtent l="0" t="0" r="19050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8F14CCA" w14:textId="77777777" w:rsidR="007E410B" w:rsidRPr="00D0051D" w:rsidRDefault="007E410B" w:rsidP="007E410B">
      <w:pPr>
        <w:ind w:firstLine="567"/>
        <w:jc w:val="both"/>
        <w:rPr>
          <w:sz w:val="12"/>
          <w:szCs w:val="12"/>
        </w:rPr>
      </w:pPr>
    </w:p>
    <w:p w14:paraId="5C1BEC4C" w14:textId="77777777" w:rsidR="009657CD" w:rsidRPr="00D0051D" w:rsidRDefault="007E410B" w:rsidP="00ED2943">
      <w:pPr>
        <w:ind w:firstLine="567"/>
        <w:jc w:val="both"/>
        <w:rPr>
          <w:rFonts w:ascii="Arial" w:hAnsi="Arial" w:cs="Arial"/>
          <w:b/>
          <w:spacing w:val="-2"/>
          <w:sz w:val="22"/>
        </w:rPr>
      </w:pPr>
      <w:r w:rsidRPr="00D0051D">
        <w:rPr>
          <w:spacing w:val="-2"/>
        </w:rPr>
        <w:t xml:space="preserve">Сравнительный анализ показывает </w:t>
      </w:r>
      <w:r w:rsidR="007700C7">
        <w:rPr>
          <w:spacing w:val="-2"/>
        </w:rPr>
        <w:t>усиливающееся отставание «в</w:t>
      </w:r>
      <w:r w:rsidR="00DD3946" w:rsidRPr="00D0051D">
        <w:rPr>
          <w:spacing w:val="-2"/>
        </w:rPr>
        <w:t>оронежского» индекса от «российского». Если в прошлом году разрыв в показателях составлял 10 пунктов, что достаточно много, то в 2018 году отставание составило уже 15 пунктов.</w:t>
      </w:r>
      <w:r w:rsidR="00D0051D" w:rsidRPr="00D0051D">
        <w:rPr>
          <w:spacing w:val="-2"/>
        </w:rPr>
        <w:t xml:space="preserve"> Думаем, это объясняется теми же причинами</w:t>
      </w:r>
      <w:r w:rsidR="00841E26">
        <w:rPr>
          <w:spacing w:val="-2"/>
        </w:rPr>
        <w:t>,</w:t>
      </w:r>
      <w:r w:rsidR="00D0051D" w:rsidRPr="00D0051D">
        <w:rPr>
          <w:spacing w:val="-2"/>
        </w:rPr>
        <w:t xml:space="preserve"> что и разрыв между федеральным и региональным ИПО – временной разницей в проведении опроса. До и после… </w:t>
      </w:r>
      <w:r w:rsidR="009657CD" w:rsidRPr="00D0051D">
        <w:rPr>
          <w:rFonts w:ascii="Arial" w:hAnsi="Arial" w:cs="Arial"/>
          <w:b/>
          <w:spacing w:val="-2"/>
          <w:sz w:val="22"/>
        </w:rPr>
        <w:br w:type="page"/>
      </w:r>
    </w:p>
    <w:p w14:paraId="364516D2" w14:textId="77777777" w:rsidR="00BC0960" w:rsidRPr="006C5483" w:rsidRDefault="00BC0960" w:rsidP="00BC096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894FC2" w14:textId="77777777" w:rsidR="00BC0960" w:rsidRPr="006C5483" w:rsidRDefault="00BC0960" w:rsidP="00BC096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BC1ACE" wp14:editId="595D47D2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5744F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530BC254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2B033C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E27CBCB" w14:textId="77777777" w:rsidR="00BC0960" w:rsidRPr="006C5483" w:rsidRDefault="00BC0960" w:rsidP="00BC096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6A992E36" wp14:editId="118EAF2D">
                <wp:simplePos x="0" y="0"/>
                <wp:positionH relativeFrom="column">
                  <wp:posOffset>148590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E0E7B" id="Прямая соединительная линия 26" o:spid="_x0000_s1026" style="position:absolute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.7pt,6.8pt" to="533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EXYagP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MwXT8mZ+CIHdtGzfJl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RdhqA9wAAAAJAQAADwAAAAAAAAAAAAAAAAAHBAAAZHJzL2Rvd25yZXYueG1s&#10;UEsFBgAAAAAEAAQA8wAAABAFAAAAAA==&#10;" strokeweight="2pt"/>
            </w:pict>
          </mc:Fallback>
        </mc:AlternateContent>
      </w:r>
    </w:p>
    <w:p w14:paraId="37C21106" w14:textId="77777777" w:rsidR="00BC0960" w:rsidRDefault="00BC0960" w:rsidP="00BC0960">
      <w:pPr>
        <w:ind w:firstLine="567"/>
        <w:jc w:val="both"/>
      </w:pPr>
      <w:r>
        <w:t>Посмотрим, насколько комфортно живётся воронежцам в регионе.</w:t>
      </w:r>
    </w:p>
    <w:p w14:paraId="2B13EAB3" w14:textId="77777777" w:rsidR="00BC0960" w:rsidRDefault="00BC0960" w:rsidP="00BC0960">
      <w:pPr>
        <w:ind w:firstLine="567"/>
        <w:jc w:val="both"/>
      </w:pPr>
    </w:p>
    <w:p w14:paraId="361F8E80" w14:textId="77777777" w:rsidR="00BC0960" w:rsidRPr="007872CA" w:rsidRDefault="00BC0960" w:rsidP="00BC0960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14:paraId="73AA8430" w14:textId="77777777" w:rsidR="00BC0960" w:rsidRDefault="00BC0960" w:rsidP="00BC0960">
      <w:pPr>
        <w:ind w:firstLine="567"/>
        <w:jc w:val="both"/>
      </w:pPr>
      <w:r>
        <w:t>Традиционно проверим насколько комфортно воронежцам жить в своём регионе. И как меняется качество жизни горожан из года в год.</w:t>
      </w:r>
    </w:p>
    <w:p w14:paraId="6F9E0E69" w14:textId="77777777" w:rsidR="00BC0960" w:rsidRPr="007872CA" w:rsidRDefault="00BC0960" w:rsidP="00BC0960">
      <w:pPr>
        <w:ind w:firstLine="540"/>
        <w:jc w:val="both"/>
        <w:rPr>
          <w:sz w:val="16"/>
          <w:szCs w:val="16"/>
        </w:rPr>
      </w:pPr>
    </w:p>
    <w:p w14:paraId="1D9BBE6B" w14:textId="77777777" w:rsidR="00BC0960" w:rsidRPr="007872CA" w:rsidRDefault="00BC0960" w:rsidP="00BC0960">
      <w:pPr>
        <w:ind w:firstLine="540"/>
        <w:jc w:val="both"/>
      </w:pPr>
      <w:r>
        <w:rPr>
          <w:noProof/>
        </w:rPr>
        <w:drawing>
          <wp:inline distT="0" distB="0" distL="0" distR="0" wp14:anchorId="29E317DB" wp14:editId="0817037B">
            <wp:extent cx="6057900" cy="6429375"/>
            <wp:effectExtent l="0" t="0" r="19050" b="9525"/>
            <wp:docPr id="28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AE4D47A" w14:textId="77777777" w:rsidR="00BC0960" w:rsidRDefault="00BC0960" w:rsidP="00BC0960">
      <w:pPr>
        <w:ind w:firstLine="567"/>
        <w:jc w:val="both"/>
      </w:pPr>
    </w:p>
    <w:p w14:paraId="37B842B5" w14:textId="77777777" w:rsidR="00BC0960" w:rsidRDefault="00BC0960" w:rsidP="00BC0960">
      <w:pPr>
        <w:ind w:firstLine="567"/>
        <w:jc w:val="both"/>
      </w:pPr>
      <w:r>
        <w:t>К сожалению, по итогам года, прошедшего со дня последнего замера, Региональный Индекс рухнул почти на 30 пунктов. Безусловно, на это повлияло и падение Индекса потребительских настроений (ИПН), к которому РИСК непосредственно привязан.</w:t>
      </w:r>
      <w:r w:rsidR="00553684">
        <w:t xml:space="preserve"> Причины этого указаны в комментариях к анализу ИПО и ИПН (см. стр. 11-12).</w:t>
      </w:r>
    </w:p>
    <w:p w14:paraId="32E3F34B" w14:textId="77777777" w:rsidR="00BC0960" w:rsidRDefault="00BC0960" w:rsidP="00BC0960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14:paraId="6DF96068" w14:textId="77777777" w:rsidR="00BC0960" w:rsidRDefault="00BC0960" w:rsidP="00553684">
      <w:pPr>
        <w:ind w:firstLine="567"/>
        <w:jc w:val="both"/>
        <w:rPr>
          <w:rFonts w:ascii="Arial" w:hAnsi="Arial" w:cs="Arial"/>
          <w:b/>
          <w:sz w:val="22"/>
        </w:rPr>
      </w:pPr>
      <w:r>
        <w:t>К сожалению, общероссийский Индекс социального комфорта пока никем не рассчитывается.</w:t>
      </w:r>
      <w:r>
        <w:rPr>
          <w:rFonts w:ascii="Arial" w:hAnsi="Arial" w:cs="Arial"/>
          <w:b/>
          <w:sz w:val="22"/>
        </w:rPr>
        <w:br w:type="page"/>
      </w:r>
    </w:p>
    <w:p w14:paraId="12F45FA8" w14:textId="77777777" w:rsidR="00450AE5" w:rsidRPr="006C5483" w:rsidRDefault="00450AE5" w:rsidP="00450AE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067CD5" w14:textId="77777777" w:rsidR="00450AE5" w:rsidRPr="006C5483" w:rsidRDefault="00450AE5" w:rsidP="00450A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ED2DC4" wp14:editId="2701BF3A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D830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574576F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EF2A1AD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31348D" w14:textId="77777777" w:rsidR="00450AE5" w:rsidRPr="006C5483" w:rsidRDefault="00450AE5" w:rsidP="00450A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0911D3D7" wp14:editId="0BF882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BEFBE" id="Прямая соединительная линия 4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3B9E2BC" w14:textId="77777777" w:rsidR="00DD7F96" w:rsidRPr="006C5483" w:rsidRDefault="00A858E0" w:rsidP="00DD7F96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DD7F96" w:rsidRPr="006C5483">
        <w:rPr>
          <w:b/>
          <w:bCs/>
          <w:i/>
          <w:caps/>
          <w:kern w:val="32"/>
        </w:rPr>
        <w:t xml:space="preserve"> раздел: </w:t>
      </w:r>
      <w:r w:rsidRPr="00A858E0">
        <w:rPr>
          <w:b/>
          <w:bCs/>
          <w:i/>
          <w:caps/>
          <w:kern w:val="32"/>
        </w:rPr>
        <w:t>РЕАКЦИЯ ВОРОНЕЖЦЕВ НА ОТМЕНУ ОБЩЕНАРОДНЫХ ВЫБОРОВ МЭРА</w:t>
      </w:r>
    </w:p>
    <w:p w14:paraId="4D3C1426" w14:textId="77777777" w:rsidR="00DD7F96" w:rsidRPr="006C5483" w:rsidRDefault="00DD7F96" w:rsidP="00DD7F9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728">
        <w:rPr>
          <w:rFonts w:cs="Arial"/>
          <w:b/>
          <w:bCs/>
          <w:caps/>
          <w:spacing w:val="-4"/>
        </w:rPr>
        <w:t>КАК ИЗВЕСТНО, В ДЕКАБРЕ 2016 ГОДА ДЕПУТАТЫ ГОРОДСКОЙ ДУМЫ ОТМЕНИЛИ ОБЩЕНАРОДНЫЕ ВЫБОРЫ МЭРА ВОРОНЕЖА. СКАЖИТЕ, ЛИЧНО ВЫ ПОДДЕРЖИВАЕТЕ ИЛИ НЕ ПОДДЕРЖИВАЕТЕ РЕШЕНИЕ ОБ ОТМЕНЕ ВЫБОРОВ МЭРА?</w:t>
      </w:r>
    </w:p>
    <w:p w14:paraId="14DDC515" w14:textId="77777777" w:rsidR="00DD7F96" w:rsidRPr="00895604" w:rsidRDefault="00DD7F96" w:rsidP="00DD7F96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553684">
        <w:rPr>
          <w:i/>
          <w:szCs w:val="16"/>
        </w:rPr>
        <w:t>7</w:t>
      </w:r>
    </w:p>
    <w:bookmarkStart w:id="6" w:name="_MON_1591432498"/>
    <w:bookmarkEnd w:id="6"/>
    <w:p w14:paraId="1ADE70DA" w14:textId="77777777" w:rsidR="00DD7F96" w:rsidRPr="006C5483" w:rsidRDefault="00DD7F96" w:rsidP="00DD7F96">
      <w:pPr>
        <w:jc w:val="center"/>
        <w:rPr>
          <w:i/>
          <w:szCs w:val="16"/>
        </w:rPr>
      </w:pPr>
      <w:r w:rsidRPr="006C5483">
        <w:object w:dxaOrig="9867" w:dyaOrig="5759" w14:anchorId="57AC6BDD">
          <v:shape id="_x0000_i1031" type="#_x0000_t75" style="width:457.5pt;height:270.75pt" o:ole="" fillcolor="window">
            <v:imagedata r:id="rId35" o:title=""/>
          </v:shape>
          <o:OLEObject Type="Embed" ProgID="Excel.Sheet.12" ShapeID="_x0000_i1031" DrawAspect="Content" ObjectID="_1755090935" r:id="rId36"/>
        </w:object>
      </w:r>
    </w:p>
    <w:p w14:paraId="629C13D7" w14:textId="77777777" w:rsidR="00DD7F96" w:rsidRDefault="00DD7F96" w:rsidP="00DD7F96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18B2053C" w14:textId="77777777" w:rsidR="00DD7F96" w:rsidRDefault="00DD7F96" w:rsidP="00DD7F96">
      <w:pPr>
        <w:ind w:firstLine="567"/>
        <w:jc w:val="both"/>
      </w:pPr>
      <w:r>
        <w:t xml:space="preserve">Более полутора лет прошло со дня ликвидации права воронежцев напрямую выбирать мэра областного центра. И что же произошло? Особых волнений не случилось, городское хозяйство функционирует исправно, следов явного упадка не наблюдается, скорее наоборот. А что народ, смирился? Переключился на переваривание новых инициатив власти? </w:t>
      </w:r>
    </w:p>
    <w:p w14:paraId="007F9861" w14:textId="77777777" w:rsidR="00DD7F96" w:rsidRDefault="00DD7F96" w:rsidP="00DD7F96">
      <w:pPr>
        <w:ind w:firstLine="567"/>
        <w:jc w:val="both"/>
      </w:pPr>
      <w:r>
        <w:t>Вот и посмотрим, насколько изменилось общественное мнение по обсуждаемому вопросу за истекший со дня последнего замера год.</w:t>
      </w:r>
    </w:p>
    <w:p w14:paraId="3A0582F3" w14:textId="77777777" w:rsidR="00DD7F96" w:rsidRDefault="00DD7F96" w:rsidP="00DD7F96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</w:p>
    <w:p w14:paraId="007D8996" w14:textId="77777777" w:rsidR="00DD7F96" w:rsidRDefault="00DD7F96" w:rsidP="00DD7F96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14:paraId="6B13EE3F" w14:textId="77777777" w:rsidR="00DD7F96" w:rsidRDefault="00DD7F96" w:rsidP="00DD7F96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Воронежа. Скажите, лично </w:t>
      </w:r>
      <w:r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14:paraId="76A7CDE9" w14:textId="77777777" w:rsidR="00DD7F96" w:rsidRDefault="00DD7F96" w:rsidP="00DD7F96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14:paraId="1E936619" w14:textId="77777777" w:rsidR="00DD7F96" w:rsidRPr="006025FF" w:rsidRDefault="00DD7F96" w:rsidP="00DD7F96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</w:p>
    <w:p w14:paraId="17C089B4" w14:textId="77777777" w:rsidR="00DD7F96" w:rsidRDefault="00DD7F96" w:rsidP="00DD7F96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0CB2E297" wp14:editId="45AB8483">
            <wp:extent cx="6343650" cy="180022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06F6FD8" w14:textId="77777777" w:rsidR="00DD7F96" w:rsidRPr="00DD7F96" w:rsidRDefault="00DD7F96" w:rsidP="00DD7F96">
      <w:pPr>
        <w:ind w:firstLine="567"/>
        <w:jc w:val="both"/>
      </w:pPr>
      <w:r>
        <w:t>Как видно из приведенного графика, за год снизилось количество индифферентных воронежцев, и увеличились ряды противников отмены общенародных выборов мэра. А вот количество сторонников осуществлённой реформы осталось неизменным.</w:t>
      </w:r>
      <w:r w:rsidRPr="00DD7F96">
        <w:br w:type="page"/>
      </w:r>
    </w:p>
    <w:p w14:paraId="5E2286D0" w14:textId="77777777" w:rsidR="00F82D40" w:rsidRPr="006C5483" w:rsidRDefault="00F82D40" w:rsidP="00F82D4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9AAF21" w14:textId="77777777" w:rsidR="00F82D40" w:rsidRPr="006C5483" w:rsidRDefault="00F82D40" w:rsidP="00F82D4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075E45" wp14:editId="15B85E40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D6F76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69E9E00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4538ED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A5ACA6" w14:textId="77777777" w:rsidR="00F82D40" w:rsidRPr="006C5483" w:rsidRDefault="00F82D40" w:rsidP="00F82D4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5D048747" wp14:editId="11C69A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854EA" id="Прямая соединительная линия 675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CDD19E5" w14:textId="77777777" w:rsidR="00F82D40" w:rsidRPr="006C5483" w:rsidRDefault="00F82D40" w:rsidP="00F82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90C71">
        <w:rPr>
          <w:rFonts w:cs="Arial"/>
          <w:b/>
          <w:bCs/>
          <w:caps/>
          <w:spacing w:val="-4"/>
        </w:rPr>
        <w:t>СКАЖИТЕ, ЛИЧНО ВЫ ВЫСТУПАЕТЕ ЗА ИЛИ ПРОТИВ ВОЗВРАЩЕНИЯ ОБЩЕНАРОДНЫХ ВЫБОРОВ МЭРА ВОРОНЕЖА?</w:t>
      </w:r>
    </w:p>
    <w:p w14:paraId="79374BDE" w14:textId="77777777" w:rsidR="00F82D40" w:rsidRPr="00895604" w:rsidRDefault="00F82D40" w:rsidP="00F82D4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553684">
        <w:rPr>
          <w:i/>
          <w:szCs w:val="16"/>
        </w:rPr>
        <w:t>8</w:t>
      </w:r>
    </w:p>
    <w:bookmarkStart w:id="7" w:name="_MON_1591432655"/>
    <w:bookmarkEnd w:id="7"/>
    <w:p w14:paraId="59667038" w14:textId="77777777" w:rsidR="00F82D40" w:rsidRPr="006C5483" w:rsidRDefault="00F82D40" w:rsidP="00F82D40">
      <w:pPr>
        <w:jc w:val="center"/>
        <w:rPr>
          <w:i/>
          <w:szCs w:val="16"/>
        </w:rPr>
      </w:pPr>
      <w:r w:rsidRPr="006C5483">
        <w:object w:dxaOrig="9550" w:dyaOrig="5977" w14:anchorId="0B1AE202">
          <v:shape id="_x0000_i1032" type="#_x0000_t75" style="width:442.5pt;height:281.25pt" o:ole="" fillcolor="window">
            <v:imagedata r:id="rId38" o:title=""/>
          </v:shape>
          <o:OLEObject Type="Embed" ProgID="Excel.Sheet.12" ShapeID="_x0000_i1032" DrawAspect="Content" ObjectID="_1755090936" r:id="rId39"/>
        </w:object>
      </w:r>
    </w:p>
    <w:p w14:paraId="49EBF5D3" w14:textId="77777777" w:rsidR="00F82D40" w:rsidRDefault="00F82D40" w:rsidP="00F82D4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7C42858D" w14:textId="77777777" w:rsidR="00F82D40" w:rsidRDefault="00F82D40" w:rsidP="00F82D40">
      <w:pPr>
        <w:ind w:firstLine="567"/>
        <w:jc w:val="both"/>
      </w:pPr>
      <w:r>
        <w:t>Так может и не надо возвращать общенародные выборы мэра Воронежа? Вроде хуже не стало. Новый глава города старается и, на первый взгляд, справляется со своими обязанностями. И плодотворный тандем «мэр-губернатор» складывается…</w:t>
      </w:r>
    </w:p>
    <w:p w14:paraId="1F0A73A0" w14:textId="77777777" w:rsidR="00F82D40" w:rsidRDefault="00F82D40" w:rsidP="00F82D40">
      <w:pPr>
        <w:ind w:firstLine="567"/>
        <w:jc w:val="both"/>
      </w:pPr>
      <w:r>
        <w:t>Но</w:t>
      </w:r>
      <w:r w:rsidR="00765965">
        <w:t>,</w:t>
      </w:r>
      <w:r>
        <w:t xml:space="preserve"> не смотря на всё вышесказанное, жители Воронежа по</w:t>
      </w:r>
      <w:r w:rsidR="00765965">
        <w:t>-</w:t>
      </w:r>
      <w:r>
        <w:t>пр</w:t>
      </w:r>
      <w:r w:rsidR="00765965">
        <w:t>ежнему настаивают на возвращении</w:t>
      </w:r>
      <w:r>
        <w:t xml:space="preserve"> права рядовых жителей выбирать себе руководителя города. Сравним результаты двух опросов, определим вектор изменений общественного мнения по обсуждаемому вопросу за двенадцать месяцев.</w:t>
      </w:r>
    </w:p>
    <w:p w14:paraId="6F028F46" w14:textId="77777777" w:rsidR="00F82D40" w:rsidRDefault="00F82D40" w:rsidP="00F82D40">
      <w:pPr>
        <w:ind w:firstLine="567"/>
        <w:jc w:val="both"/>
      </w:pPr>
    </w:p>
    <w:p w14:paraId="503F5B94" w14:textId="77777777" w:rsidR="00F82D40" w:rsidRDefault="00F82D40" w:rsidP="00F82D40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F82D40">
        <w:rPr>
          <w:rFonts w:cs="Arial"/>
          <w:b/>
          <w:bCs/>
          <w:i/>
          <w:spacing w:val="-4"/>
        </w:rPr>
        <w:t xml:space="preserve">Скажите, лично </w:t>
      </w:r>
      <w:r>
        <w:rPr>
          <w:rFonts w:cs="Arial"/>
          <w:b/>
          <w:bCs/>
          <w:i/>
          <w:spacing w:val="-4"/>
        </w:rPr>
        <w:t>В</w:t>
      </w:r>
      <w:r w:rsidRPr="00F82D40">
        <w:rPr>
          <w:rFonts w:cs="Arial"/>
          <w:b/>
          <w:bCs/>
          <w:i/>
          <w:spacing w:val="-4"/>
        </w:rPr>
        <w:t xml:space="preserve">ы выступаете за или против возвращения </w:t>
      </w:r>
    </w:p>
    <w:p w14:paraId="29A90D04" w14:textId="77777777" w:rsidR="00F82D40" w:rsidRDefault="00F82D40" w:rsidP="00F82D40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F82D40">
        <w:rPr>
          <w:rFonts w:cs="Arial"/>
          <w:b/>
          <w:bCs/>
          <w:i/>
          <w:spacing w:val="-4"/>
        </w:rPr>
        <w:t>общенародных выборов мэра Воронежа?</w:t>
      </w:r>
    </w:p>
    <w:p w14:paraId="55651A88" w14:textId="77777777" w:rsidR="00F82D40" w:rsidRPr="006025FF" w:rsidRDefault="00F82D40" w:rsidP="00F82D40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</w:p>
    <w:p w14:paraId="22B7C992" w14:textId="77777777" w:rsidR="00F82D40" w:rsidRDefault="00F82D40" w:rsidP="00F82D40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215D0C45" wp14:editId="09AC669F">
            <wp:extent cx="6343650" cy="223837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FBCAAAB" w14:textId="77777777" w:rsidR="00F82D40" w:rsidRDefault="00F82D40" w:rsidP="00F82D40">
      <w:pPr>
        <w:ind w:firstLine="567"/>
        <w:jc w:val="both"/>
      </w:pPr>
    </w:p>
    <w:p w14:paraId="03EC7103" w14:textId="77777777" w:rsidR="00F82D40" w:rsidRDefault="00F82D40" w:rsidP="00F82D40">
      <w:pPr>
        <w:ind w:firstLine="567"/>
        <w:jc w:val="both"/>
      </w:pPr>
      <w:r>
        <w:t>Как видно из приведённого графика, мнение воронежцев стабильно и неизменно – общенародно-избранному мэру Воронежа быть!</w:t>
      </w:r>
    </w:p>
    <w:p w14:paraId="20B8428E" w14:textId="77777777" w:rsidR="00F82D40" w:rsidRPr="00F82D40" w:rsidRDefault="00F82D40" w:rsidP="00F82D40">
      <w:pPr>
        <w:ind w:firstLine="567"/>
        <w:jc w:val="both"/>
      </w:pPr>
      <w:r w:rsidRPr="00F82D40">
        <w:br w:type="page"/>
      </w:r>
    </w:p>
    <w:p w14:paraId="57DDF97B" w14:textId="77777777" w:rsidR="00215E67" w:rsidRPr="006C5483" w:rsidRDefault="00215E67" w:rsidP="00215E6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B8D0DA" w14:textId="77777777" w:rsidR="00215E67" w:rsidRPr="006C5483" w:rsidRDefault="00215E67" w:rsidP="00215E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E9940A" wp14:editId="5CE118E6">
            <wp:extent cx="466090" cy="548640"/>
            <wp:effectExtent l="0" t="0" r="0" b="3810"/>
            <wp:docPr id="679" name="Рисунок 6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12DFC" w14:textId="77777777" w:rsidR="00215E67" w:rsidRPr="006C5483" w:rsidRDefault="00215E67" w:rsidP="00215E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="005B4E45"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 w:rsidR="005B4E45"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5B4E45">
        <w:rPr>
          <w:rFonts w:ascii="Arial" w:hAnsi="Arial" w:cs="Arial"/>
          <w:sz w:val="20"/>
          <w:szCs w:val="20"/>
        </w:rPr>
        <w:t>мая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73BE00DF" w14:textId="77777777" w:rsidR="00215E67" w:rsidRPr="006C5483" w:rsidRDefault="00215E67" w:rsidP="00215E6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347388" w14:textId="77777777" w:rsidR="00215E67" w:rsidRPr="006C5483" w:rsidRDefault="00215E67" w:rsidP="00215E6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5B4E45"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6410073" w14:textId="77777777" w:rsidR="00215E67" w:rsidRPr="006C5483" w:rsidRDefault="00215E67" w:rsidP="00215E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42852485" wp14:editId="08D6CA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F6FC4" id="Прямая соединительная линия 678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BAFFAB" w14:textId="77777777" w:rsidR="0089725A" w:rsidRPr="006C5483" w:rsidRDefault="00A858E0" w:rsidP="0089725A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89725A" w:rsidRPr="006C5483">
        <w:rPr>
          <w:b/>
          <w:bCs/>
          <w:i/>
          <w:caps/>
          <w:kern w:val="32"/>
        </w:rPr>
        <w:t xml:space="preserve"> раздел: </w:t>
      </w:r>
      <w:r w:rsidRPr="00A858E0">
        <w:rPr>
          <w:b/>
          <w:bCs/>
          <w:i/>
          <w:caps/>
          <w:kern w:val="32"/>
        </w:rPr>
        <w:t>«КЛАДБИЩЕНСКАЯ» ТЕМА</w:t>
      </w:r>
    </w:p>
    <w:p w14:paraId="4EEEE5F6" w14:textId="77777777" w:rsidR="00215E67" w:rsidRPr="00483A53" w:rsidRDefault="00215E67" w:rsidP="00215E6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Вы оцениваете общее состояние воронежских кладбищ на сегодняшний день?</w:t>
      </w:r>
    </w:p>
    <w:p w14:paraId="3DF8F9F7" w14:textId="77777777" w:rsidR="00215E67" w:rsidRPr="000E57C1" w:rsidRDefault="00215E67" w:rsidP="00215E67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 w:rsidR="00553684">
        <w:rPr>
          <w:i/>
          <w:szCs w:val="16"/>
        </w:rPr>
        <w:t>9</w:t>
      </w:r>
    </w:p>
    <w:bookmarkStart w:id="8" w:name="_MON_1588405224"/>
    <w:bookmarkEnd w:id="8"/>
    <w:p w14:paraId="139A4C47" w14:textId="77777777" w:rsidR="00215E67" w:rsidRPr="00483A53" w:rsidRDefault="00553684" w:rsidP="00215E67">
      <w:pPr>
        <w:jc w:val="center"/>
        <w:rPr>
          <w:i/>
          <w:szCs w:val="16"/>
        </w:rPr>
      </w:pPr>
      <w:r w:rsidRPr="00D966CA">
        <w:object w:dxaOrig="10040" w:dyaOrig="9246" w14:anchorId="33253A99">
          <v:shape id="_x0000_i1033" type="#_x0000_t75" style="width:465pt;height:434.25pt" o:ole="" fillcolor="window">
            <v:imagedata r:id="rId41" o:title=""/>
          </v:shape>
          <o:OLEObject Type="Embed" ProgID="Excel.Sheet.12" ShapeID="_x0000_i1033" DrawAspect="Content" ObjectID="_1755090937" r:id="rId42"/>
        </w:object>
      </w:r>
    </w:p>
    <w:p w14:paraId="216D0794" w14:textId="77777777" w:rsidR="00215E67" w:rsidRDefault="00215E67" w:rsidP="00215E67">
      <w:pPr>
        <w:jc w:val="center"/>
        <w:rPr>
          <w:i/>
          <w:szCs w:val="16"/>
        </w:rPr>
      </w:pPr>
      <w:r w:rsidRPr="00483A53">
        <w:rPr>
          <w:i/>
          <w:szCs w:val="16"/>
        </w:rPr>
        <w:t xml:space="preserve">(Примечание: </w:t>
      </w:r>
      <w:r>
        <w:rPr>
          <w:i/>
          <w:szCs w:val="16"/>
        </w:rPr>
        <w:t>отвечали 383 респондента</w:t>
      </w:r>
      <w:r w:rsidR="00841E26">
        <w:rPr>
          <w:i/>
          <w:szCs w:val="16"/>
        </w:rPr>
        <w:t>,</w:t>
      </w:r>
      <w:r>
        <w:rPr>
          <w:i/>
          <w:szCs w:val="16"/>
        </w:rPr>
        <w:t xml:space="preserve"> посещавшие за последний год кладбища, </w:t>
      </w:r>
    </w:p>
    <w:p w14:paraId="6EC86CB0" w14:textId="77777777" w:rsidR="00215E67" w:rsidRDefault="00215E67" w:rsidP="00215E67">
      <w:pPr>
        <w:jc w:val="center"/>
        <w:rPr>
          <w:i/>
          <w:szCs w:val="16"/>
        </w:rPr>
      </w:pPr>
      <w:r w:rsidRPr="00483A53">
        <w:rPr>
          <w:i/>
          <w:szCs w:val="16"/>
        </w:rPr>
        <w:t>распределение ответов респондентов по строке составляет 100%)</w:t>
      </w:r>
    </w:p>
    <w:p w14:paraId="19FE976C" w14:textId="77777777" w:rsidR="00215E67" w:rsidRDefault="00215E67" w:rsidP="00215E67">
      <w:pPr>
        <w:ind w:firstLine="567"/>
        <w:contextualSpacing/>
        <w:jc w:val="both"/>
      </w:pPr>
      <w:r w:rsidRPr="00257083">
        <w:t>Можно предположить, что городские кладбища не являются для воронежцев местами массового посещения, как, скажем, парки или скверы. И будем не правы.</w:t>
      </w:r>
    </w:p>
    <w:p w14:paraId="5703CAE5" w14:textId="77777777" w:rsidR="00215E67" w:rsidRDefault="00215E67" w:rsidP="00215E67">
      <w:pPr>
        <w:ind w:firstLine="567"/>
        <w:contextualSpacing/>
        <w:jc w:val="both"/>
      </w:pPr>
      <w:r>
        <w:t>Не знаем</w:t>
      </w:r>
      <w:r w:rsidR="00765965">
        <w:t>,</w:t>
      </w:r>
      <w:r>
        <w:t xml:space="preserve"> как парки, а хотя бы одно из </w:t>
      </w:r>
      <w:r w:rsidR="00841E26">
        <w:t>в</w:t>
      </w:r>
      <w:r>
        <w:t xml:space="preserve">оронежских кладбищ за последний год посещали </w:t>
      </w:r>
      <w:r w:rsidRPr="005D074E">
        <w:rPr>
          <w:b/>
        </w:rPr>
        <w:t>63%</w:t>
      </w:r>
      <w:r>
        <w:t xml:space="preserve"> горожан. А многие и по несколько раз. А значит и внимание к состоянию городских погостов у воронежцев особое.</w:t>
      </w:r>
    </w:p>
    <w:p w14:paraId="478BAA07" w14:textId="77777777" w:rsidR="00215E67" w:rsidRDefault="00215E67" w:rsidP="00215E67">
      <w:pPr>
        <w:ind w:firstLine="567"/>
        <w:contextualSpacing/>
        <w:jc w:val="both"/>
      </w:pPr>
      <w:r>
        <w:t xml:space="preserve">На сегодняшний день </w:t>
      </w:r>
      <w:r w:rsidRPr="005D074E">
        <w:rPr>
          <w:b/>
        </w:rPr>
        <w:t>70%</w:t>
      </w:r>
      <w:r>
        <w:t xml:space="preserve"> жителей областного центра, посещавших кладбища хотя бы раз в тече</w:t>
      </w:r>
      <w:r w:rsidR="00841E26">
        <w:t>ние</w:t>
      </w:r>
      <w:r>
        <w:t xml:space="preserve"> последних 12 месяцев, в той или иной с</w:t>
      </w:r>
      <w:r w:rsidR="00765965">
        <w:t>тепени удовлетворены состоянием</w:t>
      </w:r>
      <w:r>
        <w:t xml:space="preserve"> этих специфических объектов городского хозяйства. Противоположного мнения придерживаются </w:t>
      </w:r>
      <w:r w:rsidRPr="005D074E">
        <w:rPr>
          <w:b/>
        </w:rPr>
        <w:t>28%</w:t>
      </w:r>
      <w:r>
        <w:t xml:space="preserve"> опрошенных.</w:t>
      </w:r>
    </w:p>
    <w:p w14:paraId="5406AB87" w14:textId="77777777" w:rsidR="00215E67" w:rsidRPr="00257083" w:rsidRDefault="00215E67" w:rsidP="00553684">
      <w:pPr>
        <w:ind w:firstLine="567"/>
        <w:contextualSpacing/>
        <w:jc w:val="both"/>
      </w:pPr>
      <w:r>
        <w:t>К сожалению, у нас нет возможности сравнить</w:t>
      </w:r>
      <w:r w:rsidR="00765965">
        <w:t>,</w:t>
      </w:r>
      <w:r>
        <w:t xml:space="preserve"> как изменилось удовлетворенность населения состоянием городских кладбищ за последние годы</w:t>
      </w:r>
      <w:r w:rsidR="00765965">
        <w:t>. А это было бы интересно, так как</w:t>
      </w:r>
      <w:r>
        <w:t xml:space="preserve"> в 2015 году было образовано ПАО «Воронежское похоронное бюро» в рамках государственно-частного партнерства, учредителями которого стали Администрация города Воронежа и ООО «Городская похоронная служба».</w:t>
      </w:r>
      <w:r w:rsidR="00553684">
        <w:t xml:space="preserve"> </w:t>
      </w:r>
      <w:r>
        <w:t xml:space="preserve">В обязанности </w:t>
      </w:r>
      <w:r w:rsidR="00765965">
        <w:t xml:space="preserve">новой структуры </w:t>
      </w:r>
      <w:r>
        <w:t>в рамках «Благотворительного договора» вменено осуществление круглогодичной уборки городских кладбищ.</w:t>
      </w:r>
      <w:r w:rsidRPr="00257083">
        <w:br w:type="page"/>
      </w:r>
    </w:p>
    <w:p w14:paraId="1EEF43D8" w14:textId="77777777" w:rsidR="00215E67" w:rsidRPr="006C5483" w:rsidRDefault="00215E67" w:rsidP="00215E6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0A7B3A" w14:textId="77777777" w:rsidR="00215E67" w:rsidRPr="006C5483" w:rsidRDefault="00215E67" w:rsidP="00215E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45BBFA" wp14:editId="2C4928BC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63E08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6B268A33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90C9CD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9AA04E" w14:textId="77777777" w:rsidR="00215E67" w:rsidRPr="006C5483" w:rsidRDefault="00215E67" w:rsidP="00215E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0DAC6FA5" wp14:editId="2B43BB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BC736" id="Прямая соединительная линия 31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0049A38" w14:textId="77777777" w:rsidR="00215E67" w:rsidRPr="005D074E" w:rsidRDefault="00215E67" w:rsidP="00215E67"/>
    <w:p w14:paraId="4B9D0D91" w14:textId="77777777" w:rsidR="00215E67" w:rsidRPr="00483A53" w:rsidRDefault="00215E67" w:rsidP="00215E6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бы Вы могли оценить чистоту на воронежских кладбищах?</w:t>
      </w:r>
    </w:p>
    <w:p w14:paraId="631E487F" w14:textId="77777777" w:rsidR="00215E67" w:rsidRDefault="00215E67" w:rsidP="00215E67">
      <w:pPr>
        <w:ind w:firstLine="567"/>
        <w:contextualSpacing/>
        <w:jc w:val="both"/>
      </w:pPr>
    </w:p>
    <w:p w14:paraId="1BD00927" w14:textId="77777777" w:rsidR="00215E67" w:rsidRDefault="00215E67" w:rsidP="00215E67">
      <w:pPr>
        <w:ind w:firstLine="567"/>
        <w:contextualSpacing/>
        <w:jc w:val="both"/>
      </w:pPr>
      <w:r>
        <w:rPr>
          <w:noProof/>
        </w:rPr>
        <w:drawing>
          <wp:inline distT="0" distB="0" distL="0" distR="0" wp14:anchorId="606AA3DA" wp14:editId="761CD7C1">
            <wp:extent cx="6200775" cy="2352675"/>
            <wp:effectExtent l="0" t="0" r="9525" b="952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6FBEEEB" w14:textId="77777777" w:rsidR="00215E67" w:rsidRDefault="00215E67" w:rsidP="00215E67">
      <w:pPr>
        <w:ind w:firstLine="567"/>
        <w:contextualSpacing/>
        <w:jc w:val="both"/>
      </w:pPr>
    </w:p>
    <w:p w14:paraId="5A09675D" w14:textId="77777777" w:rsidR="00215E67" w:rsidRDefault="00215E67" w:rsidP="00215E67">
      <w:pPr>
        <w:ind w:firstLine="567"/>
        <w:contextualSpacing/>
        <w:jc w:val="both"/>
      </w:pPr>
      <w:r>
        <w:t>Безусловно, одним из значимых факторов оценки горожанами состояния кладбищ является чисто</w:t>
      </w:r>
      <w:r w:rsidR="00804D57">
        <w:t>та их территории,</w:t>
      </w:r>
      <w:r>
        <w:t xml:space="preserve"> качество и своевременность её уборки.</w:t>
      </w:r>
    </w:p>
    <w:p w14:paraId="35CF4B41" w14:textId="77777777" w:rsidR="00215E67" w:rsidRDefault="00215E67" w:rsidP="00215E67">
      <w:pPr>
        <w:ind w:firstLine="567"/>
        <w:contextualSpacing/>
        <w:jc w:val="both"/>
      </w:pPr>
      <w:r>
        <w:t>Следует сказать, что долгое время вопрос поддержания чистоты на городских кладбищах решался ненадлежащим образом, пока в 2015 году не произошли существенные изменения. А именно, в рамках государственно-частного партнерства было образовано Публичное акционерное общество «Воронежское похоронное бюро», в чьи обязанности входит осуществление уборки территорий 11 городских кладбищ. На эти цели инвестор ежегодно выделяет 20 миллионов рублей. Общий же объём инвестиций в период 2016-2019 годы составит более 300 млн.</w:t>
      </w:r>
      <w:r w:rsidR="00804D57">
        <w:t xml:space="preserve"> </w:t>
      </w:r>
      <w:r>
        <w:t>рублей.</w:t>
      </w:r>
    </w:p>
    <w:p w14:paraId="6C86C8BD" w14:textId="77777777" w:rsidR="00215E67" w:rsidRDefault="00A74C91" w:rsidP="00215E67">
      <w:pPr>
        <w:ind w:firstLine="567"/>
        <w:contextualSpacing/>
        <w:jc w:val="both"/>
      </w:pPr>
      <w:r>
        <w:t>С</w:t>
      </w:r>
      <w:r w:rsidR="00215E67">
        <w:t xml:space="preserve">ледует </w:t>
      </w:r>
      <w:r w:rsidR="00804D57">
        <w:t>отметить,</w:t>
      </w:r>
      <w:r w:rsidR="00215E67">
        <w:t xml:space="preserve"> что к лету 2018 года </w:t>
      </w:r>
      <w:r w:rsidR="00215E67" w:rsidRPr="00E2488F">
        <w:rPr>
          <w:b/>
        </w:rPr>
        <w:t>70%</w:t>
      </w:r>
      <w:r w:rsidR="00215E67">
        <w:t xml:space="preserve"> жителей Воронежа, посещавших за последний год городские кладбища, считают их в той или иной степени чистыми, ухоженными. Противоположного мнения придерживаются </w:t>
      </w:r>
      <w:r w:rsidR="00215E67" w:rsidRPr="00E2488F">
        <w:rPr>
          <w:b/>
        </w:rPr>
        <w:t>28%</w:t>
      </w:r>
      <w:r w:rsidR="00215E67">
        <w:t xml:space="preserve"> наших сограждан. Такая пропорция удовлетворённых и неудовлетворённых чистотой на территории воронежских погостов характерна, практически, для всех социально-демографических групп опрошенных респондентов.</w:t>
      </w:r>
    </w:p>
    <w:p w14:paraId="09CFE97C" w14:textId="77777777" w:rsidR="00215E67" w:rsidRDefault="00215E67" w:rsidP="00215E67">
      <w:pPr>
        <w:ind w:firstLine="567"/>
        <w:contextualSpacing/>
        <w:jc w:val="both"/>
      </w:pPr>
      <w:r>
        <w:t>Приблизительно такая же ситуация наблюдается и с вывозом мусора с городских кладбищ.</w:t>
      </w:r>
    </w:p>
    <w:p w14:paraId="083CE00A" w14:textId="77777777" w:rsidR="00215E67" w:rsidRDefault="00215E67" w:rsidP="00215E67">
      <w:pPr>
        <w:ind w:firstLine="567"/>
        <w:contextualSpacing/>
        <w:jc w:val="both"/>
      </w:pPr>
    </w:p>
    <w:p w14:paraId="226B96A2" w14:textId="77777777" w:rsidR="00215E67" w:rsidRDefault="00215E67" w:rsidP="00215E6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Вы считаете, ситуация с вывозом мусора с городских кладбищ за последние два года улучшилась, ухудшилась или осталась без изменения?</w:t>
      </w:r>
    </w:p>
    <w:p w14:paraId="147E84C5" w14:textId="77777777" w:rsidR="00215E67" w:rsidRPr="00A858E0" w:rsidRDefault="00215E67" w:rsidP="00A858E0"/>
    <w:p w14:paraId="54B82AB8" w14:textId="77777777" w:rsidR="00215E67" w:rsidRPr="005D074E" w:rsidRDefault="00215E67" w:rsidP="00215E67">
      <w:pPr>
        <w:ind w:firstLine="567"/>
        <w:contextualSpacing/>
        <w:jc w:val="both"/>
      </w:pPr>
      <w:r>
        <w:rPr>
          <w:noProof/>
        </w:rPr>
        <w:drawing>
          <wp:inline distT="0" distB="0" distL="0" distR="0" wp14:anchorId="4B8E0717" wp14:editId="22B2E07D">
            <wp:extent cx="6200775" cy="235267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384BB4AE" w14:textId="77777777" w:rsidR="00215E67" w:rsidRPr="005D074E" w:rsidRDefault="00215E67" w:rsidP="00215E67">
      <w:pPr>
        <w:ind w:firstLine="567"/>
        <w:contextualSpacing/>
        <w:jc w:val="both"/>
      </w:pPr>
      <w:r w:rsidRPr="005D074E">
        <w:br w:type="page"/>
      </w:r>
    </w:p>
    <w:p w14:paraId="4B5F36E6" w14:textId="77777777" w:rsidR="00215E67" w:rsidRPr="006C5483" w:rsidRDefault="00215E67" w:rsidP="00215E6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C9FE88" w14:textId="77777777" w:rsidR="00215E67" w:rsidRPr="006C5483" w:rsidRDefault="00215E67" w:rsidP="00215E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5ADACD" wp14:editId="0F88B794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66D3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3109A217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99C1988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8C53B1" w14:textId="77777777" w:rsidR="00215E67" w:rsidRPr="006C5483" w:rsidRDefault="00215E67" w:rsidP="00215E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0AF758B9" wp14:editId="4E136E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0" name="Прямая соединительная линия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ED73F" id="Прямая соединительная линия 680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738C9D" w14:textId="77777777" w:rsidR="00215E67" w:rsidRPr="00483A53" w:rsidRDefault="00215E67" w:rsidP="00215E6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B4687">
        <w:rPr>
          <w:rFonts w:cs="Arial"/>
          <w:b/>
          <w:bCs/>
          <w:caps/>
          <w:spacing w:val="-4"/>
        </w:rPr>
        <w:t>Как Вы считаете, что необходимо сделать в первую очередь для обустройства территории воронежских кладбищ?</w:t>
      </w:r>
    </w:p>
    <w:p w14:paraId="39E6184F" w14:textId="77777777" w:rsidR="00215E67" w:rsidRPr="00215E67" w:rsidRDefault="00215E67" w:rsidP="00215E67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 w:rsidR="00A74C91">
        <w:rPr>
          <w:i/>
          <w:szCs w:val="16"/>
        </w:rPr>
        <w:t>10</w:t>
      </w:r>
    </w:p>
    <w:bookmarkStart w:id="9" w:name="_MON_1588405673"/>
    <w:bookmarkEnd w:id="9"/>
    <w:p w14:paraId="4B3F6E28" w14:textId="77777777" w:rsidR="00215E67" w:rsidRDefault="00A74C91" w:rsidP="00215E67">
      <w:pPr>
        <w:jc w:val="center"/>
        <w:rPr>
          <w:i/>
          <w:szCs w:val="16"/>
        </w:rPr>
      </w:pPr>
      <w:r w:rsidRPr="00D966CA">
        <w:object w:dxaOrig="11713" w:dyaOrig="9071" w14:anchorId="5A7A4EB1">
          <v:shape id="_x0000_i1034" type="#_x0000_t75" style="width:542.25pt;height:426pt" o:ole="" fillcolor="window">
            <v:imagedata r:id="rId45" o:title=""/>
          </v:shape>
          <o:OLEObject Type="Embed" ProgID="Excel.Sheet.12" ShapeID="_x0000_i1034" DrawAspect="Content" ObjectID="_1755090938" r:id="rId46"/>
        </w:object>
      </w:r>
      <w:r w:rsidR="00215E67" w:rsidRPr="00483A53">
        <w:rPr>
          <w:i/>
          <w:szCs w:val="16"/>
        </w:rPr>
        <w:t xml:space="preserve">(Примечание: </w:t>
      </w:r>
      <w:r w:rsidR="00215E67">
        <w:rPr>
          <w:i/>
          <w:szCs w:val="16"/>
        </w:rPr>
        <w:t>отвечали 383 респондента</w:t>
      </w:r>
      <w:r w:rsidR="00841E26">
        <w:rPr>
          <w:i/>
          <w:szCs w:val="16"/>
        </w:rPr>
        <w:t>,</w:t>
      </w:r>
      <w:r w:rsidR="00215E67">
        <w:rPr>
          <w:i/>
          <w:szCs w:val="16"/>
        </w:rPr>
        <w:t xml:space="preserve"> посещавшие за последний год кладбища</w:t>
      </w:r>
      <w:r w:rsidR="00841E26">
        <w:rPr>
          <w:i/>
          <w:szCs w:val="16"/>
        </w:rPr>
        <w:t>;</w:t>
      </w:r>
      <w:r w:rsidR="00215E67">
        <w:rPr>
          <w:i/>
          <w:szCs w:val="16"/>
        </w:rPr>
        <w:t xml:space="preserve"> </w:t>
      </w:r>
    </w:p>
    <w:p w14:paraId="5B71DE1B" w14:textId="77777777" w:rsidR="00215E67" w:rsidRPr="000A3D09" w:rsidRDefault="00215E67" w:rsidP="00215E67">
      <w:pPr>
        <w:jc w:val="center"/>
        <w:rPr>
          <w:i/>
          <w:szCs w:val="16"/>
        </w:rPr>
      </w:pPr>
      <w:r w:rsidRPr="000A3D09">
        <w:rPr>
          <w:i/>
          <w:szCs w:val="16"/>
        </w:rPr>
        <w:t xml:space="preserve">ввиду того что на вопрос допускалось несколько вариантов ответа, </w:t>
      </w:r>
      <w:r w:rsidR="00841E26">
        <w:rPr>
          <w:i/>
          <w:szCs w:val="16"/>
        </w:rPr>
        <w:t>сумма превышает 100</w:t>
      </w:r>
      <w:r w:rsidR="00CB0A70">
        <w:rPr>
          <w:i/>
          <w:szCs w:val="16"/>
        </w:rPr>
        <w:t>%)</w:t>
      </w:r>
    </w:p>
    <w:p w14:paraId="3A628907" w14:textId="77777777" w:rsidR="00215E67" w:rsidRDefault="00215E67" w:rsidP="00215E67">
      <w:pPr>
        <w:ind w:firstLine="567"/>
        <w:jc w:val="both"/>
      </w:pPr>
      <w:r>
        <w:t>А вот с пожеланиями первоочередных мероприятий для благоустройства территории воронежских кладбищ не всё так просто.</w:t>
      </w:r>
    </w:p>
    <w:p w14:paraId="712F9580" w14:textId="77777777" w:rsidR="00215E67" w:rsidRDefault="00215E67" w:rsidP="00215E67">
      <w:pPr>
        <w:ind w:firstLine="567"/>
        <w:jc w:val="both"/>
      </w:pPr>
      <w:r>
        <w:t>Вполне справедливо на первом месте оказалась проблема неудовлетворенного состояния дорог и подъездных путей к кладбищам. Судя по всему, проблема эта нерешаема даже в среднесрочной перспективе. Дело в том, что эти самые дороги не принадлежат самим кладбищам</w:t>
      </w:r>
      <w:r w:rsidR="00804D57">
        <w:t>,</w:t>
      </w:r>
      <w:r>
        <w:t xml:space="preserve"> и не вполне понятно</w:t>
      </w:r>
      <w:r w:rsidR="00804D57">
        <w:t>,</w:t>
      </w:r>
      <w:r>
        <w:t xml:space="preserve"> какой статус имеют – то ли федеральный, то ли регион</w:t>
      </w:r>
      <w:r w:rsidR="00804D57">
        <w:t>альный… Т</w:t>
      </w:r>
      <w:r>
        <w:t>о есть непонятно</w:t>
      </w:r>
      <w:r w:rsidR="00804D57">
        <w:t>,</w:t>
      </w:r>
      <w:r>
        <w:t xml:space="preserve"> из каких средств их ремонтировать. Можно предположить, что если не принять мер, ситуация будет только ухудшаться.</w:t>
      </w:r>
    </w:p>
    <w:p w14:paraId="49874609" w14:textId="77777777" w:rsidR="00215E67" w:rsidRDefault="00215E67" w:rsidP="00215E67">
      <w:pPr>
        <w:ind w:firstLine="567"/>
        <w:jc w:val="both"/>
      </w:pPr>
      <w:r>
        <w:t xml:space="preserve">Вторая по </w:t>
      </w:r>
      <w:r w:rsidR="00137D9E">
        <w:t xml:space="preserve">злободневности </w:t>
      </w:r>
      <w:r>
        <w:t>проблема городских кладбищ – это состояние «безхозных» и заброшенных могил. Почему такие могилы появляются вполне понятно – люди, ухаживающие за местом последнего пристанища друзей и родственников, рано или поздно также покинут этот мир</w:t>
      </w:r>
      <w:r w:rsidR="00CB0A70">
        <w:t>,</w:t>
      </w:r>
      <w:r>
        <w:t xml:space="preserve"> и не факт, что их потомки так же рачительно будут следить за состоянием могил предков. И как поступать? У каждой могилы есть паспорт и есть формальный «хозяин»</w:t>
      </w:r>
      <w:r w:rsidR="00137D9E">
        <w:t>,</w:t>
      </w:r>
      <w:r>
        <w:t xml:space="preserve"> и кладбищенские работники не имеют право самостоятельно вмешиваться в существующий порядок, в общем</w:t>
      </w:r>
      <w:r w:rsidR="00137D9E">
        <w:t>-</w:t>
      </w:r>
      <w:r>
        <w:t>то, частной собственности. Проблема…</w:t>
      </w:r>
    </w:p>
    <w:p w14:paraId="6596AEE5" w14:textId="77777777" w:rsidR="00215E67" w:rsidRDefault="00215E67" w:rsidP="00A74C91">
      <w:pPr>
        <w:ind w:firstLine="567"/>
        <w:jc w:val="both"/>
        <w:rPr>
          <w:rFonts w:ascii="Arial" w:hAnsi="Arial" w:cs="Arial"/>
          <w:b/>
          <w:sz w:val="22"/>
        </w:rPr>
      </w:pPr>
      <w:r>
        <w:t xml:space="preserve">Безусловно, мы ещё вернемся к вопросу состояния воронежских кладбищ. Надеемся, «нерешаемые» вопросы сегодняшнего дня, найдут своё разумное решение в ближайшем будущем. </w:t>
      </w:r>
      <w:r>
        <w:rPr>
          <w:rFonts w:ascii="Arial" w:hAnsi="Arial" w:cs="Arial"/>
          <w:b/>
          <w:sz w:val="22"/>
        </w:rPr>
        <w:br w:type="page"/>
      </w:r>
    </w:p>
    <w:p w14:paraId="60C0690C" w14:textId="77777777" w:rsidR="0089725A" w:rsidRPr="006C5483" w:rsidRDefault="0089725A" w:rsidP="0089725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8AD3BD" w14:textId="77777777" w:rsidR="0089725A" w:rsidRPr="006C5483" w:rsidRDefault="0089725A" w:rsidP="008972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29BF49" wp14:editId="599C04F9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9E674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403AE674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A7C2CA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E88045" w14:textId="77777777" w:rsidR="0089725A" w:rsidRPr="006C5483" w:rsidRDefault="0089725A" w:rsidP="008972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517799CD" wp14:editId="7454230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94AB9" id="Прямая соединительная линия 692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8DBC72" w14:textId="77777777" w:rsidR="0089725A" w:rsidRPr="006C5483" w:rsidRDefault="0089725A" w:rsidP="0089725A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 xml:space="preserve">5 раздел: </w:t>
      </w:r>
      <w:r w:rsidR="00A858E0" w:rsidRPr="00A858E0">
        <w:rPr>
          <w:b/>
          <w:bCs/>
          <w:i/>
          <w:caps/>
          <w:kern w:val="32"/>
        </w:rPr>
        <w:t>ЕСТЬ ЛИ У ВОРОНЕЖЦЕВ ЧУВСТВО ЮМОРА?</w:t>
      </w:r>
    </w:p>
    <w:p w14:paraId="5683321C" w14:textId="77777777" w:rsidR="0089725A" w:rsidRPr="006C5483" w:rsidRDefault="0089725A" w:rsidP="0089725A">
      <w:pPr>
        <w:keepNext/>
        <w:ind w:left="1134"/>
        <w:outlineLvl w:val="2"/>
        <w:rPr>
          <w:rFonts w:cs="Arial"/>
          <w:b/>
          <w:bCs/>
          <w:caps/>
          <w:spacing w:val="-4"/>
        </w:rPr>
      </w:pPr>
      <w:r w:rsidRPr="006C5483">
        <w:rPr>
          <w:rFonts w:cs="Arial"/>
          <w:b/>
          <w:bCs/>
          <w:caps/>
          <w:spacing w:val="-4"/>
        </w:rPr>
        <w:t>Как Вам кажется, в какой степени Вы обладаете чувством юмора?</w:t>
      </w:r>
    </w:p>
    <w:p w14:paraId="02264E11" w14:textId="77777777" w:rsidR="0089725A" w:rsidRPr="00A74C91" w:rsidRDefault="0089725A" w:rsidP="0089725A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 1</w:t>
      </w:r>
      <w:r w:rsidR="00A74C91">
        <w:rPr>
          <w:i/>
          <w:szCs w:val="16"/>
        </w:rPr>
        <w:t>1</w:t>
      </w:r>
    </w:p>
    <w:bookmarkStart w:id="10" w:name="_MON_1588408362"/>
    <w:bookmarkEnd w:id="10"/>
    <w:p w14:paraId="128D9940" w14:textId="77777777" w:rsidR="0089725A" w:rsidRPr="006C5483" w:rsidRDefault="0089725A" w:rsidP="0089725A">
      <w:pPr>
        <w:jc w:val="center"/>
        <w:rPr>
          <w:i/>
          <w:szCs w:val="16"/>
        </w:rPr>
      </w:pPr>
      <w:r w:rsidRPr="006C5483">
        <w:object w:dxaOrig="11060" w:dyaOrig="4639" w14:anchorId="5AD1211B">
          <v:shape id="_x0000_i1035" type="#_x0000_t75" style="width:512.25pt;height:218.25pt" o:ole="" fillcolor="window">
            <v:imagedata r:id="rId47" o:title=""/>
          </v:shape>
          <o:OLEObject Type="Embed" ProgID="Excel.Sheet.12" ShapeID="_x0000_i1035" DrawAspect="Content" ObjectID="_1755090939" r:id="rId48"/>
        </w:object>
      </w:r>
    </w:p>
    <w:p w14:paraId="5D3CF322" w14:textId="77777777" w:rsidR="0089725A" w:rsidRPr="006C5483" w:rsidRDefault="0089725A" w:rsidP="0089725A">
      <w:pPr>
        <w:jc w:val="center"/>
        <w:rPr>
          <w:i/>
          <w:szCs w:val="16"/>
        </w:rPr>
      </w:pPr>
      <w:r w:rsidRPr="006C5483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064849C1" w14:textId="77777777" w:rsidR="0089725A" w:rsidRPr="00D40F3F" w:rsidRDefault="0089725A" w:rsidP="0089725A">
      <w:pPr>
        <w:ind w:firstLine="567"/>
        <w:jc w:val="both"/>
      </w:pPr>
      <w:r w:rsidRPr="00D40F3F">
        <w:t>Нет приборов для измерения чувства юмора, поэтом</w:t>
      </w:r>
      <w:r w:rsidR="00137D9E">
        <w:t>у</w:t>
      </w:r>
      <w:r w:rsidRPr="00D40F3F">
        <w:t xml:space="preserve"> приходится поверить на слово </w:t>
      </w:r>
      <w:r w:rsidRPr="00EA1FEC">
        <w:rPr>
          <w:b/>
        </w:rPr>
        <w:t>40%</w:t>
      </w:r>
      <w:r w:rsidRPr="00D40F3F">
        <w:t xml:space="preserve"> воронежцев, которые утверждают, что они обладают прямо-таки искрометным талантом в этом отношении. Чаще в этом уверены мужчины (</w:t>
      </w:r>
      <w:r w:rsidRPr="00D40F3F">
        <w:rPr>
          <w:b/>
        </w:rPr>
        <w:t>45%</w:t>
      </w:r>
      <w:r w:rsidRPr="00D40F3F">
        <w:t>), чем женщины (</w:t>
      </w:r>
      <w:r w:rsidRPr="00D40F3F">
        <w:rPr>
          <w:b/>
        </w:rPr>
        <w:t>36%</w:t>
      </w:r>
      <w:r w:rsidRPr="00D40F3F">
        <w:t xml:space="preserve">). Но самое забавное в том, что по мере роста уровня дохода число обладателей великолепного чувства юмора возрастает с </w:t>
      </w:r>
      <w:r w:rsidRPr="00D40F3F">
        <w:rPr>
          <w:b/>
        </w:rPr>
        <w:t>33%</w:t>
      </w:r>
      <w:r w:rsidRPr="00D40F3F">
        <w:t xml:space="preserve"> до </w:t>
      </w:r>
      <w:r w:rsidRPr="00D40F3F">
        <w:rPr>
          <w:b/>
        </w:rPr>
        <w:t>74%</w:t>
      </w:r>
      <w:r w:rsidRPr="00D40F3F">
        <w:t xml:space="preserve">! Вот и думай, что здесь причина, а что следствие: то ли чувство юмора и оптимистический подход к жизни позволяет достичь высокого дохода, то ли высокий доход и благополучие открывает шлюзы для чувства юмора. Так или иначе, но это вещи взаимосвязанные. В то же время </w:t>
      </w:r>
      <w:r w:rsidRPr="00EA1FEC">
        <w:rPr>
          <w:b/>
        </w:rPr>
        <w:t>44%</w:t>
      </w:r>
      <w:r w:rsidRPr="00D40F3F">
        <w:t xml:space="preserve"> воронежцев ответили, что обладают чувством юмора лишь в некоторой степени. Такого рода скромные ответы характерны скорее для женщин (</w:t>
      </w:r>
      <w:r w:rsidRPr="00D40F3F">
        <w:rPr>
          <w:b/>
        </w:rPr>
        <w:t>48%</w:t>
      </w:r>
      <w:r w:rsidRPr="00D40F3F">
        <w:t>), чем для мужчин (</w:t>
      </w:r>
      <w:r w:rsidRPr="00D40F3F">
        <w:rPr>
          <w:b/>
        </w:rPr>
        <w:t>40%</w:t>
      </w:r>
      <w:r w:rsidRPr="00D40F3F">
        <w:t xml:space="preserve">). Неизвестно, в самом ли деле у них меньше чувства юмора, но самоуверенности явно меньше. </w:t>
      </w:r>
    </w:p>
    <w:p w14:paraId="1E4221E5" w14:textId="77777777" w:rsidR="0089725A" w:rsidRPr="00D40F3F" w:rsidRDefault="0089725A" w:rsidP="0089725A">
      <w:pPr>
        <w:ind w:firstLine="567"/>
        <w:jc w:val="both"/>
      </w:pPr>
      <w:r w:rsidRPr="00D40F3F">
        <w:t xml:space="preserve">Причастны к юмору, но лишь в малой степени, только </w:t>
      </w:r>
      <w:r w:rsidRPr="00D40F3F">
        <w:rPr>
          <w:b/>
        </w:rPr>
        <w:t>11%</w:t>
      </w:r>
      <w:r w:rsidRPr="00D40F3F">
        <w:t xml:space="preserve"> горожан, по их собственным заверениям.  И, наконец, </w:t>
      </w:r>
      <w:r w:rsidRPr="00D40F3F">
        <w:rPr>
          <w:b/>
        </w:rPr>
        <w:t>3%</w:t>
      </w:r>
      <w:r w:rsidRPr="00D40F3F">
        <w:t xml:space="preserve"> респондентов диагностировали полное отсутствие у себя чувства юмора. Среди людей с бедственным материальным положением последний показатель подскакивает в пять раз (</w:t>
      </w:r>
      <w:r w:rsidRPr="00D40F3F">
        <w:rPr>
          <w:b/>
        </w:rPr>
        <w:t>15%</w:t>
      </w:r>
      <w:r w:rsidRPr="00D40F3F">
        <w:t>)!</w:t>
      </w:r>
    </w:p>
    <w:p w14:paraId="6A1B0B2E" w14:textId="77777777" w:rsidR="0089725A" w:rsidRPr="00D40F3F" w:rsidRDefault="0089725A" w:rsidP="0089725A">
      <w:pPr>
        <w:ind w:firstLine="567"/>
        <w:jc w:val="both"/>
      </w:pPr>
      <w:r w:rsidRPr="00D40F3F">
        <w:t xml:space="preserve">Сравним ответы на этот вопрос жителей Воронежа и россиян в целом. Всероссийский опрос проведен ВЦИОМ в апреле 2018 года, опрошено 2000 жителей различных регионов России (http://www.wciom.ru). </w:t>
      </w:r>
    </w:p>
    <w:p w14:paraId="2A88DE5F" w14:textId="77777777" w:rsidR="0089725A" w:rsidRDefault="0089725A" w:rsidP="0089725A">
      <w:pPr>
        <w:spacing w:line="276" w:lineRule="auto"/>
        <w:jc w:val="center"/>
        <w:rPr>
          <w:b/>
          <w:bCs/>
          <w:i/>
          <w:szCs w:val="16"/>
        </w:rPr>
      </w:pPr>
      <w:r w:rsidRPr="00E12737">
        <w:rPr>
          <w:b/>
          <w:bCs/>
          <w:i/>
          <w:szCs w:val="16"/>
        </w:rPr>
        <w:t>Как Вам кажется, в какой степени Вы обладаете чувством юмора?</w:t>
      </w:r>
    </w:p>
    <w:p w14:paraId="5FC7A340" w14:textId="77777777" w:rsidR="0089725A" w:rsidRPr="00D40F3F" w:rsidRDefault="0089725A" w:rsidP="0089725A">
      <w:pPr>
        <w:spacing w:line="276" w:lineRule="auto"/>
        <w:jc w:val="center"/>
        <w:rPr>
          <w:b/>
          <w:bCs/>
          <w:i/>
          <w:sz w:val="16"/>
          <w:szCs w:val="16"/>
        </w:rPr>
      </w:pPr>
    </w:p>
    <w:p w14:paraId="08CEA5B2" w14:textId="77777777" w:rsidR="0089725A" w:rsidRDefault="0089725A" w:rsidP="0089725A">
      <w:pPr>
        <w:spacing w:line="276" w:lineRule="auto"/>
        <w:jc w:val="center"/>
        <w:rPr>
          <w:b/>
          <w:bCs/>
          <w:i/>
          <w:szCs w:val="16"/>
        </w:rPr>
      </w:pPr>
      <w:r w:rsidRPr="001105F8">
        <w:rPr>
          <w:noProof/>
          <w:color w:val="0070C0"/>
        </w:rPr>
        <w:drawing>
          <wp:inline distT="0" distB="0" distL="0" distR="0" wp14:anchorId="23EFE6FF" wp14:editId="457D847A">
            <wp:extent cx="6143625" cy="1485900"/>
            <wp:effectExtent l="0" t="0" r="9525" b="19050"/>
            <wp:docPr id="682" name="Диаграмма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7AB7502A" w14:textId="77777777" w:rsidR="0089725A" w:rsidRPr="006C5483" w:rsidRDefault="0089725A" w:rsidP="0089725A">
      <w:pPr>
        <w:ind w:firstLine="567"/>
        <w:jc w:val="both"/>
        <w:rPr>
          <w:i/>
          <w:szCs w:val="16"/>
        </w:rPr>
      </w:pPr>
      <w:r>
        <w:rPr>
          <w:szCs w:val="16"/>
        </w:rPr>
        <w:t>Оказалось, что в Воронеже (</w:t>
      </w:r>
      <w:r w:rsidRPr="00D40F3F">
        <w:rPr>
          <w:b/>
          <w:szCs w:val="16"/>
        </w:rPr>
        <w:t>84%</w:t>
      </w:r>
      <w:r>
        <w:rPr>
          <w:szCs w:val="16"/>
        </w:rPr>
        <w:t>) и в среднем по России (</w:t>
      </w:r>
      <w:r w:rsidRPr="00D40F3F">
        <w:rPr>
          <w:b/>
          <w:szCs w:val="16"/>
        </w:rPr>
        <w:t>86%</w:t>
      </w:r>
      <w:r>
        <w:rPr>
          <w:szCs w:val="16"/>
        </w:rPr>
        <w:t xml:space="preserve">) почти одинаковая доля людей, обладающих чувством юмора. Восемнадцать лет назад мы задали воронежцам похожий вопрос: </w:t>
      </w:r>
      <w:r w:rsidRPr="005F35A9">
        <w:rPr>
          <w:b/>
          <w:i/>
          <w:szCs w:val="16"/>
        </w:rPr>
        <w:t>«Есть ли у Вас чувство юмора?».</w:t>
      </w:r>
      <w:r>
        <w:rPr>
          <w:szCs w:val="16"/>
        </w:rPr>
        <w:t xml:space="preserve"> Тогда </w:t>
      </w:r>
      <w:r w:rsidRPr="009E14B2">
        <w:rPr>
          <w:b/>
          <w:szCs w:val="16"/>
        </w:rPr>
        <w:t>85%</w:t>
      </w:r>
      <w:r>
        <w:rPr>
          <w:szCs w:val="16"/>
        </w:rPr>
        <w:t xml:space="preserve"> взрослого населения Воронежа ответили положительно и </w:t>
      </w:r>
      <w:r w:rsidRPr="009E14B2">
        <w:rPr>
          <w:b/>
          <w:szCs w:val="16"/>
        </w:rPr>
        <w:t>10%</w:t>
      </w:r>
      <w:r>
        <w:rPr>
          <w:szCs w:val="16"/>
        </w:rPr>
        <w:t xml:space="preserve"> - отрицательно </w:t>
      </w:r>
      <w:r w:rsidRPr="009E14B2">
        <w:rPr>
          <w:szCs w:val="16"/>
        </w:rPr>
        <w:t>[</w:t>
      </w:r>
      <w:r>
        <w:rPr>
          <w:szCs w:val="16"/>
        </w:rPr>
        <w:t>Бюллетень 2016-05</w:t>
      </w:r>
      <w:r w:rsidRPr="009E14B2">
        <w:rPr>
          <w:szCs w:val="16"/>
        </w:rPr>
        <w:t>]</w:t>
      </w:r>
      <w:r>
        <w:rPr>
          <w:szCs w:val="16"/>
        </w:rPr>
        <w:t xml:space="preserve">.  Как видим, за прошедшие годы соотношение «веселых» и «грустных»  людей в городе практически не изменилось. </w:t>
      </w:r>
      <w:r w:rsidRPr="006C5483">
        <w:rPr>
          <w:i/>
          <w:szCs w:val="16"/>
        </w:rPr>
        <w:br w:type="page"/>
      </w:r>
    </w:p>
    <w:p w14:paraId="658B456E" w14:textId="77777777" w:rsidR="0089725A" w:rsidRPr="006C5483" w:rsidRDefault="0089725A" w:rsidP="0089725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AF375A3" w14:textId="77777777" w:rsidR="0089725A" w:rsidRPr="006C5483" w:rsidRDefault="0089725A" w:rsidP="008972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500CDD" wp14:editId="490A849A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4BE89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403E832F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3B6DC1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7EE4A20" w14:textId="77777777" w:rsidR="0089725A" w:rsidRPr="006C5483" w:rsidRDefault="0089725A" w:rsidP="008972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338DEDC6" wp14:editId="66E798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D6502" id="Прямая соединительная линия 694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9E6C44" w14:textId="77777777" w:rsidR="0089725A" w:rsidRPr="006C5483" w:rsidRDefault="0089725A" w:rsidP="0089725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6C5483">
        <w:rPr>
          <w:rFonts w:cs="Arial"/>
          <w:b/>
          <w:bCs/>
          <w:caps/>
          <w:spacing w:val="-4"/>
        </w:rPr>
        <w:t>По Вашему мнению, каких людей больше среди ваших знакомых, друзей?</w:t>
      </w:r>
    </w:p>
    <w:p w14:paraId="17AC40DA" w14:textId="77777777" w:rsidR="0089725A" w:rsidRPr="00A74C91" w:rsidRDefault="0089725A" w:rsidP="0089725A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 1</w:t>
      </w:r>
      <w:r w:rsidR="00A74C91">
        <w:rPr>
          <w:i/>
          <w:szCs w:val="16"/>
        </w:rPr>
        <w:t>2</w:t>
      </w:r>
    </w:p>
    <w:bookmarkStart w:id="11" w:name="_MON_1588408535"/>
    <w:bookmarkEnd w:id="11"/>
    <w:p w14:paraId="46409DFF" w14:textId="77777777" w:rsidR="0089725A" w:rsidRPr="006C5483" w:rsidRDefault="0089725A" w:rsidP="0089725A">
      <w:pPr>
        <w:jc w:val="center"/>
        <w:rPr>
          <w:i/>
          <w:szCs w:val="16"/>
        </w:rPr>
      </w:pPr>
      <w:r w:rsidRPr="006C5483">
        <w:object w:dxaOrig="9925" w:dyaOrig="5409" w14:anchorId="5DE56732">
          <v:shape id="_x0000_i1036" type="#_x0000_t75" style="width:459.75pt;height:254.25pt" o:ole="" fillcolor="window">
            <v:imagedata r:id="rId50" o:title=""/>
          </v:shape>
          <o:OLEObject Type="Embed" ProgID="Excel.Sheet.12" ShapeID="_x0000_i1036" DrawAspect="Content" ObjectID="_1755090940" r:id="rId51"/>
        </w:object>
      </w:r>
    </w:p>
    <w:p w14:paraId="37FA1F52" w14:textId="77777777" w:rsidR="0089725A" w:rsidRPr="006C5483" w:rsidRDefault="0089725A" w:rsidP="0089725A">
      <w:pPr>
        <w:jc w:val="center"/>
        <w:rPr>
          <w:i/>
          <w:szCs w:val="16"/>
        </w:rPr>
      </w:pPr>
      <w:r w:rsidRPr="006C5483">
        <w:rPr>
          <w:i/>
          <w:szCs w:val="16"/>
        </w:rPr>
        <w:t>(Примечание: распределение ответов респондентов по строке составляет 100%)</w:t>
      </w:r>
    </w:p>
    <w:p w14:paraId="119064E8" w14:textId="77777777" w:rsidR="0089725A" w:rsidRDefault="0089725A" w:rsidP="0089725A">
      <w:pPr>
        <w:tabs>
          <w:tab w:val="left" w:pos="0"/>
        </w:tabs>
        <w:ind w:firstLine="567"/>
        <w:jc w:val="both"/>
        <w:rPr>
          <w:szCs w:val="20"/>
        </w:rPr>
      </w:pPr>
      <w:r w:rsidRPr="00E81816">
        <w:rPr>
          <w:szCs w:val="20"/>
        </w:rPr>
        <w:t xml:space="preserve">Помните Василия Теркина? «На войне одной минутки не прожить без … шутки!» </w:t>
      </w:r>
      <w:r>
        <w:rPr>
          <w:szCs w:val="20"/>
        </w:rPr>
        <w:t xml:space="preserve">Но не только на войне, а и в мирное время шутка очень важна и нужна. </w:t>
      </w:r>
      <w:r w:rsidRPr="00E81816">
        <w:rPr>
          <w:szCs w:val="20"/>
        </w:rPr>
        <w:t xml:space="preserve">Поэтому к людям, обладающим чувством юмора, тянутся окружающие как к источнику света и тепла. </w:t>
      </w:r>
      <w:r>
        <w:rPr>
          <w:szCs w:val="20"/>
        </w:rPr>
        <w:t>Хорошо, что их так много! Подавляющее большинство воронежцев (</w:t>
      </w:r>
      <w:r w:rsidRPr="00EA1FEC">
        <w:rPr>
          <w:b/>
          <w:szCs w:val="20"/>
        </w:rPr>
        <w:t>70%</w:t>
      </w:r>
      <w:r>
        <w:rPr>
          <w:szCs w:val="20"/>
        </w:rPr>
        <w:t xml:space="preserve">) заявили, что окружены знакомыми и друзьями, которые часто шутят. В молодежной среде количество подобных ответов возрастает до </w:t>
      </w:r>
      <w:r w:rsidRPr="00EA1FEC">
        <w:rPr>
          <w:b/>
          <w:szCs w:val="20"/>
        </w:rPr>
        <w:t>87%</w:t>
      </w:r>
      <w:r>
        <w:rPr>
          <w:szCs w:val="20"/>
        </w:rPr>
        <w:t xml:space="preserve">, но особенно много их среди учащихся и студентов – </w:t>
      </w:r>
      <w:r w:rsidRPr="00EA1FEC">
        <w:rPr>
          <w:b/>
          <w:szCs w:val="20"/>
        </w:rPr>
        <w:t>94%</w:t>
      </w:r>
      <w:r>
        <w:rPr>
          <w:szCs w:val="20"/>
        </w:rPr>
        <w:t xml:space="preserve">.  </w:t>
      </w:r>
      <w:r w:rsidRPr="00E81816">
        <w:rPr>
          <w:szCs w:val="20"/>
        </w:rPr>
        <w:t xml:space="preserve">  </w:t>
      </w:r>
    </w:p>
    <w:p w14:paraId="6B7BE322" w14:textId="77777777" w:rsidR="0089725A" w:rsidRDefault="0089725A" w:rsidP="0089725A">
      <w:pPr>
        <w:tabs>
          <w:tab w:val="left" w:pos="0"/>
        </w:tabs>
        <w:ind w:firstLine="567"/>
        <w:jc w:val="both"/>
        <w:rPr>
          <w:szCs w:val="20"/>
        </w:rPr>
      </w:pPr>
      <w:r>
        <w:rPr>
          <w:szCs w:val="20"/>
        </w:rPr>
        <w:t xml:space="preserve">В то же время </w:t>
      </w:r>
      <w:r w:rsidRPr="00EA1FEC">
        <w:rPr>
          <w:b/>
          <w:szCs w:val="20"/>
        </w:rPr>
        <w:t>23%</w:t>
      </w:r>
      <w:r>
        <w:rPr>
          <w:szCs w:val="20"/>
        </w:rPr>
        <w:t xml:space="preserve"> горожан лишены компании весельчаков. Наиболее ущемлены в этом отношении пенсионеры (</w:t>
      </w:r>
      <w:r w:rsidRPr="00EA1FEC">
        <w:rPr>
          <w:b/>
          <w:szCs w:val="20"/>
        </w:rPr>
        <w:t>39%</w:t>
      </w:r>
      <w:r>
        <w:rPr>
          <w:szCs w:val="20"/>
        </w:rPr>
        <w:t xml:space="preserve">). Для таких людей, пожалуй, юмористические передачи могут быть реальной отдушиной для поднятия настроения. </w:t>
      </w:r>
    </w:p>
    <w:p w14:paraId="0AC57ACD" w14:textId="77777777" w:rsidR="0089725A" w:rsidRPr="002D7F74" w:rsidRDefault="0089725A" w:rsidP="0089725A">
      <w:pPr>
        <w:tabs>
          <w:tab w:val="left" w:pos="0"/>
        </w:tabs>
        <w:ind w:firstLine="567"/>
        <w:jc w:val="both"/>
        <w:rPr>
          <w:szCs w:val="16"/>
        </w:rPr>
      </w:pPr>
      <w:r>
        <w:rPr>
          <w:szCs w:val="20"/>
        </w:rPr>
        <w:t xml:space="preserve">Сравним ответы воронежцев и россиян в целом. </w:t>
      </w:r>
      <w:r>
        <w:rPr>
          <w:szCs w:val="16"/>
        </w:rPr>
        <w:t>Всероссийский опрос проведен ВЦИОМ в апреле 2018 года, опрошено 2000 жителей различных регионов России (</w:t>
      </w:r>
      <w:r>
        <w:rPr>
          <w:szCs w:val="16"/>
          <w:lang w:val="en-US"/>
        </w:rPr>
        <w:t>http</w:t>
      </w:r>
      <w:r>
        <w:rPr>
          <w:szCs w:val="16"/>
        </w:rPr>
        <w:t>://</w:t>
      </w:r>
      <w:r>
        <w:rPr>
          <w:szCs w:val="16"/>
          <w:lang w:val="en-US"/>
        </w:rPr>
        <w:t>www</w:t>
      </w:r>
      <w:r w:rsidRPr="002D7F74">
        <w:rPr>
          <w:szCs w:val="16"/>
        </w:rPr>
        <w:t>.</w:t>
      </w:r>
      <w:r>
        <w:rPr>
          <w:szCs w:val="16"/>
          <w:lang w:val="en-US"/>
        </w:rPr>
        <w:t>wciom</w:t>
      </w:r>
      <w:r w:rsidRPr="002D7F74">
        <w:rPr>
          <w:szCs w:val="16"/>
        </w:rPr>
        <w:t>.</w:t>
      </w:r>
      <w:r>
        <w:rPr>
          <w:szCs w:val="16"/>
          <w:lang w:val="en-US"/>
        </w:rPr>
        <w:t>ru</w:t>
      </w:r>
      <w:r w:rsidRPr="002D7F74">
        <w:rPr>
          <w:szCs w:val="16"/>
        </w:rPr>
        <w:t>)</w:t>
      </w:r>
      <w:r>
        <w:rPr>
          <w:szCs w:val="16"/>
        </w:rPr>
        <w:t>.</w:t>
      </w:r>
      <w:r w:rsidRPr="002D7F74">
        <w:rPr>
          <w:szCs w:val="16"/>
        </w:rPr>
        <w:t xml:space="preserve"> </w:t>
      </w:r>
    </w:p>
    <w:p w14:paraId="5504D03B" w14:textId="77777777" w:rsidR="0089725A" w:rsidRPr="002D7F74" w:rsidRDefault="0089725A" w:rsidP="0089725A">
      <w:pPr>
        <w:spacing w:line="276" w:lineRule="auto"/>
        <w:rPr>
          <w:bCs/>
          <w:szCs w:val="16"/>
        </w:rPr>
      </w:pPr>
    </w:p>
    <w:p w14:paraId="34B54565" w14:textId="77777777" w:rsidR="0089725A" w:rsidRPr="00CE5890" w:rsidRDefault="0089725A" w:rsidP="0089725A">
      <w:pPr>
        <w:spacing w:line="276" w:lineRule="auto"/>
        <w:jc w:val="center"/>
        <w:rPr>
          <w:b/>
          <w:bCs/>
          <w:i/>
          <w:szCs w:val="16"/>
        </w:rPr>
      </w:pPr>
      <w:r w:rsidRPr="00E12737">
        <w:rPr>
          <w:b/>
          <w:bCs/>
          <w:i/>
          <w:szCs w:val="16"/>
        </w:rPr>
        <w:t>По Вашему мн</w:t>
      </w:r>
      <w:r w:rsidR="00CB0A70">
        <w:rPr>
          <w:b/>
          <w:bCs/>
          <w:i/>
          <w:szCs w:val="16"/>
        </w:rPr>
        <w:t>ению, каких людей больше среди В</w:t>
      </w:r>
      <w:r w:rsidRPr="00E12737">
        <w:rPr>
          <w:b/>
          <w:bCs/>
          <w:i/>
          <w:szCs w:val="16"/>
        </w:rPr>
        <w:t>аших знакомых, друзей?</w:t>
      </w:r>
    </w:p>
    <w:p w14:paraId="293404FE" w14:textId="77777777" w:rsidR="0089725A" w:rsidRPr="00E6168A" w:rsidRDefault="0089725A" w:rsidP="0089725A">
      <w:pPr>
        <w:spacing w:line="276" w:lineRule="auto"/>
        <w:jc w:val="center"/>
        <w:rPr>
          <w:b/>
          <w:bCs/>
          <w:i/>
          <w:sz w:val="12"/>
          <w:szCs w:val="12"/>
        </w:rPr>
      </w:pPr>
    </w:p>
    <w:p w14:paraId="4BB03AD2" w14:textId="77777777" w:rsidR="0089725A" w:rsidRDefault="0089725A" w:rsidP="0089725A">
      <w:pPr>
        <w:spacing w:line="276" w:lineRule="auto"/>
        <w:jc w:val="center"/>
        <w:rPr>
          <w:b/>
          <w:bCs/>
          <w:i/>
          <w:szCs w:val="16"/>
        </w:rPr>
      </w:pPr>
      <w:r w:rsidRPr="001105F8">
        <w:rPr>
          <w:noProof/>
          <w:color w:val="0070C0"/>
        </w:rPr>
        <w:drawing>
          <wp:inline distT="0" distB="0" distL="0" distR="0" wp14:anchorId="44B4CCF8" wp14:editId="67281DD5">
            <wp:extent cx="6143625" cy="1743075"/>
            <wp:effectExtent l="0" t="0" r="9525" b="9525"/>
            <wp:docPr id="691" name="Диаграмма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42CD6D1F" w14:textId="77777777" w:rsidR="0089725A" w:rsidRPr="00EA1FEC" w:rsidRDefault="0089725A" w:rsidP="0089725A">
      <w:pPr>
        <w:ind w:firstLine="567"/>
        <w:jc w:val="both"/>
        <w:rPr>
          <w:bCs/>
          <w:spacing w:val="-2"/>
          <w:szCs w:val="16"/>
        </w:rPr>
      </w:pPr>
      <w:r w:rsidRPr="00EA1FEC">
        <w:rPr>
          <w:bCs/>
          <w:spacing w:val="-2"/>
          <w:szCs w:val="16"/>
        </w:rPr>
        <w:t>Судя по результатам опросов, в Воронеже больше вероятности встретить веселую компанию (</w:t>
      </w:r>
      <w:r w:rsidRPr="00EA1FEC">
        <w:rPr>
          <w:b/>
          <w:bCs/>
          <w:spacing w:val="-2"/>
          <w:szCs w:val="16"/>
        </w:rPr>
        <w:t>70%</w:t>
      </w:r>
      <w:r w:rsidRPr="00EA1FEC">
        <w:rPr>
          <w:bCs/>
          <w:spacing w:val="-2"/>
          <w:szCs w:val="16"/>
        </w:rPr>
        <w:t>), чем в среднем по России (</w:t>
      </w:r>
      <w:r w:rsidRPr="00EA1FEC">
        <w:rPr>
          <w:b/>
          <w:bCs/>
          <w:spacing w:val="-2"/>
          <w:szCs w:val="16"/>
        </w:rPr>
        <w:t>56%</w:t>
      </w:r>
      <w:r w:rsidRPr="00EA1FEC">
        <w:rPr>
          <w:bCs/>
          <w:spacing w:val="-2"/>
          <w:szCs w:val="16"/>
        </w:rPr>
        <w:t>). Возможно, это связано с тем, что Воронеж – миллионный город, тогда как в российскую выборку включены</w:t>
      </w:r>
      <w:r w:rsidR="00CB0A70">
        <w:rPr>
          <w:bCs/>
          <w:spacing w:val="-2"/>
          <w:szCs w:val="16"/>
        </w:rPr>
        <w:t>,</w:t>
      </w:r>
      <w:r w:rsidRPr="00EA1FEC">
        <w:rPr>
          <w:bCs/>
          <w:spacing w:val="-2"/>
          <w:szCs w:val="16"/>
        </w:rPr>
        <w:t xml:space="preserve"> в том числе</w:t>
      </w:r>
      <w:r w:rsidR="00CB0A70">
        <w:rPr>
          <w:bCs/>
          <w:spacing w:val="-2"/>
          <w:szCs w:val="16"/>
        </w:rPr>
        <w:t>,</w:t>
      </w:r>
      <w:r w:rsidRPr="00EA1FEC">
        <w:rPr>
          <w:bCs/>
          <w:spacing w:val="-2"/>
          <w:szCs w:val="16"/>
        </w:rPr>
        <w:t xml:space="preserve"> малые города и деревни. Сегодня как большое веселие, так и большие трагедии концентрируются в крупных городах, оставляя селам, в основном, </w:t>
      </w:r>
      <w:r w:rsidR="00E6168A">
        <w:rPr>
          <w:bCs/>
          <w:spacing w:val="-2"/>
          <w:szCs w:val="16"/>
        </w:rPr>
        <w:t>более уравновешенные эмоции</w:t>
      </w:r>
      <w:r w:rsidRPr="00EA1FEC">
        <w:rPr>
          <w:bCs/>
          <w:spacing w:val="-2"/>
          <w:szCs w:val="16"/>
        </w:rPr>
        <w:t xml:space="preserve">. </w:t>
      </w:r>
      <w:r w:rsidRPr="00EA1FEC">
        <w:rPr>
          <w:bCs/>
          <w:spacing w:val="-2"/>
          <w:szCs w:val="16"/>
        </w:rPr>
        <w:br w:type="page"/>
      </w:r>
    </w:p>
    <w:p w14:paraId="5DE00824" w14:textId="77777777" w:rsidR="0089725A" w:rsidRPr="006C5483" w:rsidRDefault="0089725A" w:rsidP="0089725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A52AA9" w14:textId="77777777" w:rsidR="0089725A" w:rsidRPr="006C5483" w:rsidRDefault="0089725A" w:rsidP="008972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0D691F" wp14:editId="62867D96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29094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155148EC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674053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1BB202" w14:textId="77777777" w:rsidR="0089725A" w:rsidRPr="006C5483" w:rsidRDefault="0089725A" w:rsidP="008972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5C8CCD97" wp14:editId="20B7FB7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F9659C" id="Прямая соединительная линия 696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88A1E3" w14:textId="77777777" w:rsidR="0089725A" w:rsidRPr="006C5483" w:rsidRDefault="0089725A" w:rsidP="0089725A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6C5483">
        <w:rPr>
          <w:rFonts w:cs="Arial"/>
          <w:b/>
          <w:bCs/>
          <w:caps/>
          <w:spacing w:val="-4"/>
        </w:rPr>
        <w:t>Кто является Вашим любимым юмористом/ комиком?</w:t>
      </w:r>
    </w:p>
    <w:p w14:paraId="77B74CEA" w14:textId="77777777" w:rsidR="0089725A" w:rsidRPr="00A45A75" w:rsidRDefault="0089725A" w:rsidP="0089725A">
      <w:pPr>
        <w:ind w:firstLine="567"/>
        <w:rPr>
          <w:i/>
          <w:szCs w:val="16"/>
        </w:rPr>
      </w:pPr>
      <w:r w:rsidRPr="00A45A75">
        <w:rPr>
          <w:i/>
          <w:szCs w:val="16"/>
        </w:rPr>
        <w:t xml:space="preserve">Этот вопрос задавался в открытой форме, можно было назвать до трех комиков. </w:t>
      </w:r>
    </w:p>
    <w:p w14:paraId="4E0EA9D6" w14:textId="13421E7C" w:rsidR="0089725A" w:rsidRDefault="0089725A" w:rsidP="00CF6962">
      <w:pPr>
        <w:ind w:firstLine="567"/>
        <w:jc w:val="both"/>
      </w:pPr>
      <w:r>
        <w:t>Судя по результатам прошлых опросов, н</w:t>
      </w:r>
      <w:r w:rsidRPr="002962C9">
        <w:t>ельзя сказать, чтобы вор</w:t>
      </w:r>
      <w:r>
        <w:t xml:space="preserve">онежцы были в большинстве своем </w:t>
      </w:r>
      <w:r w:rsidRPr="002962C9">
        <w:t>увлечены юмористическими передачами</w:t>
      </w:r>
      <w:r>
        <w:t xml:space="preserve"> </w:t>
      </w:r>
      <w:r w:rsidRPr="002962C9">
        <w:t>[</w:t>
      </w:r>
      <w:r>
        <w:t>Бюллетень 2016-05</w:t>
      </w:r>
      <w:r w:rsidRPr="002962C9">
        <w:t xml:space="preserve">]. </w:t>
      </w:r>
      <w:r>
        <w:t>Лишь</w:t>
      </w:r>
      <w:r w:rsidRPr="002962C9">
        <w:t xml:space="preserve"> </w:t>
      </w:r>
      <w:r w:rsidRPr="002962C9">
        <w:rPr>
          <w:b/>
        </w:rPr>
        <w:t>31%</w:t>
      </w:r>
      <w:r w:rsidRPr="002962C9">
        <w:t xml:space="preserve"> горожан смотрят их довольно часто, а остальные жители Воронежа либо редко (</w:t>
      </w:r>
      <w:r w:rsidRPr="002962C9">
        <w:rPr>
          <w:b/>
        </w:rPr>
        <w:t>51%</w:t>
      </w:r>
      <w:r w:rsidRPr="002962C9">
        <w:t>), либо вообще их не смотрят (</w:t>
      </w:r>
      <w:r w:rsidRPr="002962C9">
        <w:rPr>
          <w:b/>
        </w:rPr>
        <w:t>16%</w:t>
      </w:r>
      <w:r w:rsidRPr="002962C9">
        <w:t>).</w:t>
      </w:r>
      <w:r>
        <w:t xml:space="preserve"> И все же юмористов люди знают. Сегодня только </w:t>
      </w:r>
      <w:r w:rsidR="009A2ECE" w:rsidRPr="009A2ECE">
        <w:rPr>
          <w:b/>
        </w:rPr>
        <w:t>12</w:t>
      </w:r>
      <w:r w:rsidRPr="00CF6962">
        <w:rPr>
          <w:b/>
        </w:rPr>
        <w:t>%</w:t>
      </w:r>
      <w:r>
        <w:t xml:space="preserve"> горожан заявили, что они не любят юмор, и </w:t>
      </w:r>
      <w:r w:rsidR="009A2ECE" w:rsidRPr="009A2ECE">
        <w:rPr>
          <w:b/>
        </w:rPr>
        <w:t>14</w:t>
      </w:r>
      <w:r w:rsidRPr="00CF6962">
        <w:rPr>
          <w:b/>
        </w:rPr>
        <w:t>%</w:t>
      </w:r>
      <w:r>
        <w:t xml:space="preserve"> опрошенных затруднились назвать имя любимого комика. </w:t>
      </w:r>
    </w:p>
    <w:p w14:paraId="23966843" w14:textId="77777777" w:rsidR="0089725A" w:rsidRPr="00393AB1" w:rsidRDefault="0089725A" w:rsidP="0089725A">
      <w:pPr>
        <w:ind w:firstLine="567"/>
        <w:rPr>
          <w:szCs w:val="16"/>
        </w:rPr>
      </w:pPr>
      <w:r>
        <w:t>У нас есть возможность сравнить ответы воронежцев и россиян в целом (ВЦИ</w:t>
      </w:r>
      <w:r>
        <w:rPr>
          <w:szCs w:val="16"/>
        </w:rPr>
        <w:t xml:space="preserve">ОМ, апрель 2018, года, опрошено 2000 жителей различных регионов России: </w:t>
      </w:r>
      <w:hyperlink r:id="rId53" w:history="1">
        <w:r w:rsidRPr="00865911">
          <w:rPr>
            <w:rStyle w:val="af"/>
            <w:szCs w:val="16"/>
            <w:lang w:val="en-US"/>
          </w:rPr>
          <w:t>http</w:t>
        </w:r>
        <w:r w:rsidRPr="00865911">
          <w:rPr>
            <w:rStyle w:val="af"/>
            <w:szCs w:val="16"/>
          </w:rPr>
          <w:t>://</w:t>
        </w:r>
        <w:r w:rsidRPr="00865911">
          <w:rPr>
            <w:rStyle w:val="af"/>
            <w:szCs w:val="16"/>
            <w:lang w:val="en-US"/>
          </w:rPr>
          <w:t>www</w:t>
        </w:r>
        <w:r w:rsidRPr="00865911">
          <w:rPr>
            <w:rStyle w:val="af"/>
            <w:szCs w:val="16"/>
          </w:rPr>
          <w:t>.</w:t>
        </w:r>
        <w:r w:rsidRPr="00865911">
          <w:rPr>
            <w:rStyle w:val="af"/>
            <w:szCs w:val="16"/>
            <w:lang w:val="en-US"/>
          </w:rPr>
          <w:t>wciom</w:t>
        </w:r>
        <w:r w:rsidRPr="00865911">
          <w:rPr>
            <w:rStyle w:val="af"/>
            <w:szCs w:val="16"/>
          </w:rPr>
          <w:t>.</w:t>
        </w:r>
        <w:r w:rsidRPr="00865911">
          <w:rPr>
            <w:rStyle w:val="af"/>
            <w:szCs w:val="16"/>
            <w:lang w:val="en-US"/>
          </w:rPr>
          <w:t>ru</w:t>
        </w:r>
      </w:hyperlink>
      <w:r w:rsidRPr="002D7F74">
        <w:rPr>
          <w:szCs w:val="16"/>
        </w:rPr>
        <w:t>)</w:t>
      </w:r>
      <w:r>
        <w:rPr>
          <w:szCs w:val="16"/>
        </w:rPr>
        <w:t>.</w:t>
      </w:r>
    </w:p>
    <w:p w14:paraId="5C2A8CEF" w14:textId="77777777" w:rsidR="0089725A" w:rsidRPr="00393AB1" w:rsidRDefault="0089725A" w:rsidP="0089725A">
      <w:pPr>
        <w:ind w:firstLine="567"/>
        <w:rPr>
          <w:i/>
          <w:szCs w:val="16"/>
        </w:rPr>
      </w:pPr>
    </w:p>
    <w:tbl>
      <w:tblPr>
        <w:tblW w:w="6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1292"/>
        <w:gridCol w:w="1560"/>
      </w:tblGrid>
      <w:tr w:rsidR="00CF6962" w:rsidRPr="006C5483" w14:paraId="48562273" w14:textId="77777777" w:rsidTr="00CF6962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vAlign w:val="center"/>
            <w:hideMark/>
          </w:tcPr>
          <w:p w14:paraId="676D884F" w14:textId="77777777" w:rsidR="00CF6962" w:rsidRPr="00456C05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</w:rPr>
            </w:pP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Имя и фамилия юмориста</w:t>
            </w:r>
          </w:p>
        </w:tc>
        <w:tc>
          <w:tcPr>
            <w:tcW w:w="1292" w:type="dxa"/>
            <w:shd w:val="clear" w:color="auto" w:fill="auto"/>
            <w:noWrap/>
            <w:vAlign w:val="bottom"/>
            <w:hideMark/>
          </w:tcPr>
          <w:p w14:paraId="70133695" w14:textId="77777777" w:rsidR="00CF6962" w:rsidRPr="00456C05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</w:rPr>
            </w:pP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Воронеж,</w:t>
            </w:r>
          </w:p>
          <w:p w14:paraId="2C21E3F2" w14:textId="77777777" w:rsidR="00CF6962" w:rsidRPr="00456C05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</w:rPr>
            </w:pP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%</w:t>
            </w:r>
          </w:p>
        </w:tc>
        <w:tc>
          <w:tcPr>
            <w:tcW w:w="1560" w:type="dxa"/>
          </w:tcPr>
          <w:p w14:paraId="2B329175" w14:textId="77777777" w:rsidR="00CF6962" w:rsidRPr="00456C05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</w:rPr>
            </w:pP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Россия, %,</w:t>
            </w:r>
          </w:p>
          <w:p w14:paraId="4E03077A" w14:textId="77777777" w:rsidR="00CF6962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  <w:lang w:val="en-US"/>
              </w:rPr>
            </w:pPr>
            <w:r>
              <w:rPr>
                <w:rFonts w:ascii="Calibri" w:hAnsi="Calibri"/>
                <w:b/>
                <w:i/>
                <w:color w:val="000000"/>
                <w:sz w:val="22"/>
              </w:rPr>
              <w:t>в</w:t>
            </w: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с</w:t>
            </w:r>
            <w:r>
              <w:rPr>
                <w:rFonts w:ascii="Calibri" w:hAnsi="Calibri"/>
                <w:b/>
                <w:i/>
                <w:color w:val="000000"/>
                <w:sz w:val="22"/>
              </w:rPr>
              <w:t>ё</w:t>
            </w: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 xml:space="preserve"> </w:t>
            </w:r>
          </w:p>
          <w:p w14:paraId="6542A238" w14:textId="77777777" w:rsidR="00CF6962" w:rsidRPr="00456C05" w:rsidRDefault="00CF6962" w:rsidP="00A858E0">
            <w:pPr>
              <w:jc w:val="center"/>
              <w:rPr>
                <w:rFonts w:ascii="Calibri" w:hAnsi="Calibri"/>
                <w:b/>
                <w:i/>
                <w:color w:val="000000"/>
                <w:sz w:val="22"/>
              </w:rPr>
            </w:pPr>
            <w:r w:rsidRPr="00456C05">
              <w:rPr>
                <w:rFonts w:ascii="Calibri" w:hAnsi="Calibri"/>
                <w:b/>
                <w:i/>
                <w:color w:val="000000"/>
                <w:sz w:val="22"/>
              </w:rPr>
              <w:t>население</w:t>
            </w:r>
          </w:p>
        </w:tc>
      </w:tr>
      <w:tr w:rsidR="00CF6962" w:rsidRPr="006C5483" w14:paraId="63CC379F" w14:textId="77777777" w:rsidTr="00CF6962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vAlign w:val="bottom"/>
            <w:hideMark/>
          </w:tcPr>
          <w:p w14:paraId="2B746308" w14:textId="77777777" w:rsidR="00CF6962" w:rsidRPr="006C5483" w:rsidRDefault="00CF6962" w:rsidP="00A858E0">
            <w:pPr>
              <w:rPr>
                <w:rFonts w:ascii="Calibri" w:hAnsi="Calibri"/>
                <w:color w:val="000000"/>
                <w:sz w:val="22"/>
              </w:rPr>
            </w:pPr>
            <w:r w:rsidRPr="006C5483">
              <w:rPr>
                <w:rFonts w:ascii="Calibri" w:hAnsi="Calibri"/>
                <w:color w:val="000000"/>
                <w:sz w:val="22"/>
              </w:rPr>
              <w:t>Михаил Задорнов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B07E7CC" w14:textId="77777777" w:rsidR="00CF6962" w:rsidRPr="006C5483" w:rsidRDefault="00CF6962" w:rsidP="00A858E0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6C5483">
              <w:rPr>
                <w:rFonts w:ascii="Calibri" w:hAnsi="Calibri"/>
                <w:color w:val="000000"/>
                <w:sz w:val="22"/>
              </w:rPr>
              <w:t>28%</w:t>
            </w:r>
          </w:p>
        </w:tc>
        <w:tc>
          <w:tcPr>
            <w:tcW w:w="1560" w:type="dxa"/>
          </w:tcPr>
          <w:p w14:paraId="6954584B" w14:textId="77777777" w:rsidR="00CF6962" w:rsidRPr="006C5483" w:rsidRDefault="00CF6962" w:rsidP="00A858E0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21%</w:t>
            </w:r>
          </w:p>
        </w:tc>
      </w:tr>
      <w:tr w:rsidR="00CF6962" w:rsidRPr="006C5483" w14:paraId="33A59C49" w14:textId="77777777" w:rsidTr="00CF6962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vAlign w:val="bottom"/>
            <w:hideMark/>
          </w:tcPr>
          <w:p w14:paraId="2C7EAAB3" w14:textId="77777777" w:rsidR="00CF6962" w:rsidRPr="006C5483" w:rsidRDefault="00CF6962" w:rsidP="00A858E0">
            <w:pPr>
              <w:rPr>
                <w:rFonts w:ascii="Calibri" w:hAnsi="Calibri"/>
                <w:color w:val="000000"/>
                <w:sz w:val="22"/>
              </w:rPr>
            </w:pPr>
            <w:r w:rsidRPr="006C5483">
              <w:rPr>
                <w:rFonts w:ascii="Calibri" w:hAnsi="Calibri"/>
                <w:color w:val="000000"/>
                <w:sz w:val="22"/>
              </w:rPr>
              <w:t>Евгений Петросян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12676A00" w14:textId="77777777" w:rsidR="00CF6962" w:rsidRPr="006C5483" w:rsidRDefault="00CF6962" w:rsidP="00A858E0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6C5483">
              <w:rPr>
                <w:rFonts w:ascii="Calibri" w:hAnsi="Calibri"/>
                <w:color w:val="000000"/>
                <w:sz w:val="22"/>
              </w:rPr>
              <w:t>1</w:t>
            </w:r>
            <w:r>
              <w:rPr>
                <w:rFonts w:ascii="Calibri" w:hAnsi="Calibri"/>
                <w:color w:val="000000"/>
                <w:sz w:val="22"/>
              </w:rPr>
              <w:t>8</w:t>
            </w:r>
            <w:r w:rsidRPr="006C5483">
              <w:rPr>
                <w:rFonts w:ascii="Calibri" w:hAnsi="Calibri"/>
                <w:color w:val="000000"/>
                <w:sz w:val="22"/>
              </w:rPr>
              <w:t>%</w:t>
            </w:r>
          </w:p>
        </w:tc>
        <w:tc>
          <w:tcPr>
            <w:tcW w:w="1560" w:type="dxa"/>
          </w:tcPr>
          <w:p w14:paraId="245A34BA" w14:textId="77777777" w:rsidR="00CF6962" w:rsidRPr="006C5483" w:rsidRDefault="00CF6962" w:rsidP="00A858E0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19%</w:t>
            </w:r>
          </w:p>
        </w:tc>
      </w:tr>
      <w:tr w:rsidR="008F6DBA" w:rsidRPr="006C5483" w14:paraId="431831A1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736978C1" w14:textId="53747DC1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Павел Воля</w:t>
            </w:r>
          </w:p>
        </w:tc>
        <w:tc>
          <w:tcPr>
            <w:tcW w:w="1292" w:type="dxa"/>
            <w:shd w:val="clear" w:color="auto" w:fill="auto"/>
            <w:noWrap/>
          </w:tcPr>
          <w:p w14:paraId="304A74F5" w14:textId="74EB28D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9%</w:t>
            </w:r>
          </w:p>
        </w:tc>
        <w:tc>
          <w:tcPr>
            <w:tcW w:w="1560" w:type="dxa"/>
          </w:tcPr>
          <w:p w14:paraId="3375A3C3" w14:textId="12FDAC7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5%</w:t>
            </w:r>
          </w:p>
        </w:tc>
      </w:tr>
      <w:tr w:rsidR="008F6DBA" w:rsidRPr="006C5483" w14:paraId="39DF6A4E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1234B366" w14:textId="285772A2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Михаил Жванецкий</w:t>
            </w:r>
          </w:p>
        </w:tc>
        <w:tc>
          <w:tcPr>
            <w:tcW w:w="1292" w:type="dxa"/>
            <w:shd w:val="clear" w:color="auto" w:fill="auto"/>
            <w:noWrap/>
          </w:tcPr>
          <w:p w14:paraId="0AD31597" w14:textId="434504D6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8%</w:t>
            </w:r>
          </w:p>
        </w:tc>
        <w:tc>
          <w:tcPr>
            <w:tcW w:w="1560" w:type="dxa"/>
          </w:tcPr>
          <w:p w14:paraId="5EF00AE9" w14:textId="668BE806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7%</w:t>
            </w:r>
          </w:p>
        </w:tc>
      </w:tr>
      <w:tr w:rsidR="008F6DBA" w:rsidRPr="006C5483" w14:paraId="417DC5C0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4AFE0E1F" w14:textId="61A762BA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Владимир Винокур</w:t>
            </w:r>
          </w:p>
        </w:tc>
        <w:tc>
          <w:tcPr>
            <w:tcW w:w="1292" w:type="dxa"/>
            <w:shd w:val="clear" w:color="auto" w:fill="auto"/>
            <w:noWrap/>
          </w:tcPr>
          <w:p w14:paraId="0F70A8A9" w14:textId="629C6F62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6%</w:t>
            </w:r>
          </w:p>
        </w:tc>
        <w:tc>
          <w:tcPr>
            <w:tcW w:w="1560" w:type="dxa"/>
          </w:tcPr>
          <w:p w14:paraId="7003165C" w14:textId="48F80D2B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11%</w:t>
            </w:r>
          </w:p>
        </w:tc>
      </w:tr>
      <w:tr w:rsidR="008F6DBA" w:rsidRPr="006C5483" w14:paraId="58394081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11183A2F" w14:textId="6C564348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Гарик Харламов</w:t>
            </w:r>
          </w:p>
        </w:tc>
        <w:tc>
          <w:tcPr>
            <w:tcW w:w="1292" w:type="dxa"/>
            <w:shd w:val="clear" w:color="auto" w:fill="auto"/>
            <w:noWrap/>
          </w:tcPr>
          <w:p w14:paraId="697CD1F9" w14:textId="3285CADE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  <w:tc>
          <w:tcPr>
            <w:tcW w:w="1560" w:type="dxa"/>
          </w:tcPr>
          <w:p w14:paraId="7490206F" w14:textId="765D5CC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</w:tr>
      <w:tr w:rsidR="008F6DBA" w:rsidRPr="006C5483" w14:paraId="3A4138F3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276C6A35" w14:textId="756CCB38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Елена Степаненко</w:t>
            </w:r>
          </w:p>
        </w:tc>
        <w:tc>
          <w:tcPr>
            <w:tcW w:w="1292" w:type="dxa"/>
            <w:shd w:val="clear" w:color="auto" w:fill="auto"/>
            <w:noWrap/>
          </w:tcPr>
          <w:p w14:paraId="053348D3" w14:textId="15352433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  <w:tc>
          <w:tcPr>
            <w:tcW w:w="1560" w:type="dxa"/>
          </w:tcPr>
          <w:p w14:paraId="1B7D8AC4" w14:textId="362FC421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</w:tr>
      <w:tr w:rsidR="008F6DBA" w:rsidRPr="006C5483" w14:paraId="2258069B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7332A182" w14:textId="1EAFA890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Белый Р.</w:t>
            </w:r>
          </w:p>
        </w:tc>
        <w:tc>
          <w:tcPr>
            <w:tcW w:w="1292" w:type="dxa"/>
            <w:shd w:val="clear" w:color="auto" w:fill="auto"/>
            <w:noWrap/>
          </w:tcPr>
          <w:p w14:paraId="786AF341" w14:textId="2E12D36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  <w:tc>
          <w:tcPr>
            <w:tcW w:w="1560" w:type="dxa"/>
          </w:tcPr>
          <w:p w14:paraId="3A030EB5" w14:textId="44976E08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7C1A3D82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26021B69" w14:textId="3BABE7A4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Маменко И.</w:t>
            </w:r>
          </w:p>
        </w:tc>
        <w:tc>
          <w:tcPr>
            <w:tcW w:w="1292" w:type="dxa"/>
            <w:shd w:val="clear" w:color="auto" w:fill="auto"/>
            <w:noWrap/>
          </w:tcPr>
          <w:p w14:paraId="39E26057" w14:textId="20D752E8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  <w:tc>
          <w:tcPr>
            <w:tcW w:w="1560" w:type="dxa"/>
          </w:tcPr>
          <w:p w14:paraId="3C96B13D" w14:textId="7A3D6C82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196DEF10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15B6A7F4" w14:textId="30AE76DD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Максим Галкин</w:t>
            </w:r>
          </w:p>
        </w:tc>
        <w:tc>
          <w:tcPr>
            <w:tcW w:w="1292" w:type="dxa"/>
            <w:shd w:val="clear" w:color="auto" w:fill="auto"/>
            <w:noWrap/>
          </w:tcPr>
          <w:p w14:paraId="1B55FBB5" w14:textId="59EA669F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4CA60DD8" w14:textId="2957764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6%</w:t>
            </w:r>
          </w:p>
        </w:tc>
      </w:tr>
      <w:tr w:rsidR="008F6DBA" w:rsidRPr="006C5483" w14:paraId="11B3DC21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2978F941" w14:textId="1FFA22F9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Аркадий Райкин</w:t>
            </w:r>
          </w:p>
        </w:tc>
        <w:tc>
          <w:tcPr>
            <w:tcW w:w="1292" w:type="dxa"/>
            <w:shd w:val="clear" w:color="auto" w:fill="auto"/>
            <w:noWrap/>
          </w:tcPr>
          <w:p w14:paraId="20FEEE2F" w14:textId="120C54CB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6F04440F" w14:textId="55334F0A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4%</w:t>
            </w:r>
          </w:p>
        </w:tc>
      </w:tr>
      <w:tr w:rsidR="008F6DBA" w:rsidRPr="006C5483" w14:paraId="4DAA9160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3C108806" w14:textId="4707DC90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Геннадий Хазанов</w:t>
            </w:r>
          </w:p>
        </w:tc>
        <w:tc>
          <w:tcPr>
            <w:tcW w:w="1292" w:type="dxa"/>
            <w:shd w:val="clear" w:color="auto" w:fill="auto"/>
            <w:noWrap/>
          </w:tcPr>
          <w:p w14:paraId="613F2432" w14:textId="47F3ADB0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4E5C8015" w14:textId="41D83A61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</w:tr>
      <w:tr w:rsidR="008F6DBA" w:rsidRPr="006C5483" w14:paraId="3CF8B8DB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2397F15C" w14:textId="2206FE06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Юрий Никулин</w:t>
            </w:r>
          </w:p>
        </w:tc>
        <w:tc>
          <w:tcPr>
            <w:tcW w:w="1292" w:type="dxa"/>
            <w:shd w:val="clear" w:color="auto" w:fill="auto"/>
            <w:noWrap/>
          </w:tcPr>
          <w:p w14:paraId="171315F7" w14:textId="595F6437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523E5967" w14:textId="4AD35393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</w:tr>
      <w:tr w:rsidR="008F6DBA" w:rsidRPr="006C5483" w14:paraId="3944B893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2CD88DBD" w14:textId="5832437A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Геннадий Ветров</w:t>
            </w:r>
          </w:p>
        </w:tc>
        <w:tc>
          <w:tcPr>
            <w:tcW w:w="1292" w:type="dxa"/>
            <w:shd w:val="clear" w:color="auto" w:fill="auto"/>
            <w:noWrap/>
          </w:tcPr>
          <w:p w14:paraId="0AC25FE2" w14:textId="6B45181C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5DE51ADF" w14:textId="1E573DBC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</w:tr>
      <w:tr w:rsidR="008F6DBA" w:rsidRPr="006C5483" w14:paraId="57B2A629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1C69B7E5" w14:textId="4ABBE209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Галустян М.</w:t>
            </w:r>
          </w:p>
        </w:tc>
        <w:tc>
          <w:tcPr>
            <w:tcW w:w="1292" w:type="dxa"/>
            <w:shd w:val="clear" w:color="auto" w:fill="auto"/>
            <w:noWrap/>
          </w:tcPr>
          <w:p w14:paraId="1EC09387" w14:textId="0EBC3F3B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  <w:tc>
          <w:tcPr>
            <w:tcW w:w="1560" w:type="dxa"/>
          </w:tcPr>
          <w:p w14:paraId="5CE85285" w14:textId="340B5B95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14AC58E1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7B9D57AB" w14:textId="5184C180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Ещенко С.</w:t>
            </w:r>
          </w:p>
        </w:tc>
        <w:tc>
          <w:tcPr>
            <w:tcW w:w="1292" w:type="dxa"/>
            <w:shd w:val="clear" w:color="auto" w:fill="auto"/>
            <w:noWrap/>
          </w:tcPr>
          <w:p w14:paraId="5E394716" w14:textId="3BBED418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5668FC85" w14:textId="57D06416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51761B9A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32DA6C0F" w14:textId="400B9A41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Шифрин Е.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00703765" w14:textId="0DD869D0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6C09DD27" w14:textId="7B8FE262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6A1A3E11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3B0DC0AE" w14:textId="6BEFB69D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Михаил Евдокимов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19A5B5F8" w14:textId="6624050A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0542AE02" w14:textId="19C5A49E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3%</w:t>
            </w:r>
          </w:p>
        </w:tc>
      </w:tr>
      <w:tr w:rsidR="008F6DBA" w:rsidRPr="006C5483" w14:paraId="4401D0E5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0BCC0CFD" w14:textId="617C54CF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Чаплин Ч.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2E1AEE39" w14:textId="02913092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5A31CFE8" w14:textId="1B50E210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6870FBE6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14B7C453" w14:textId="77DE6A6F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Керри Д.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68F3638A" w14:textId="43BCF63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5C3E9899" w14:textId="725FCAA8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6751BF86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517C89FC" w14:textId="5F1C1568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Мартиросян Г.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31C663D0" w14:textId="414C8C40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  <w:tc>
          <w:tcPr>
            <w:tcW w:w="1560" w:type="dxa"/>
          </w:tcPr>
          <w:p w14:paraId="22EFDF2E" w14:textId="0587051B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0%</w:t>
            </w:r>
          </w:p>
        </w:tc>
      </w:tr>
      <w:tr w:rsidR="008F6DBA" w:rsidRPr="006C5483" w14:paraId="5C1C56D9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  <w:hideMark/>
          </w:tcPr>
          <w:p w14:paraId="462D7363" w14:textId="2DE4AA90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Нет таких, не люблю юмор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58B07288" w14:textId="40F190F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12%</w:t>
            </w:r>
          </w:p>
        </w:tc>
        <w:tc>
          <w:tcPr>
            <w:tcW w:w="1560" w:type="dxa"/>
          </w:tcPr>
          <w:p w14:paraId="0426B5E2" w14:textId="4BC59011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1%</w:t>
            </w:r>
          </w:p>
        </w:tc>
      </w:tr>
      <w:tr w:rsidR="008F6DBA" w:rsidRPr="006C5483" w14:paraId="2EFD398F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463CA211" w14:textId="029664DC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Другое</w:t>
            </w:r>
          </w:p>
        </w:tc>
        <w:tc>
          <w:tcPr>
            <w:tcW w:w="1292" w:type="dxa"/>
            <w:shd w:val="clear" w:color="auto" w:fill="auto"/>
            <w:noWrap/>
          </w:tcPr>
          <w:p w14:paraId="1F223AD9" w14:textId="708D203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16%</w:t>
            </w:r>
          </w:p>
        </w:tc>
        <w:tc>
          <w:tcPr>
            <w:tcW w:w="1560" w:type="dxa"/>
          </w:tcPr>
          <w:p w14:paraId="7F38540B" w14:textId="2B78CF1F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39%</w:t>
            </w:r>
          </w:p>
        </w:tc>
      </w:tr>
      <w:tr w:rsidR="008F6DBA" w:rsidRPr="006C5483" w14:paraId="4FAABE0E" w14:textId="77777777" w:rsidTr="003B123A">
        <w:trPr>
          <w:trHeight w:val="300"/>
          <w:jc w:val="center"/>
        </w:trPr>
        <w:tc>
          <w:tcPr>
            <w:tcW w:w="3701" w:type="dxa"/>
            <w:shd w:val="clear" w:color="auto" w:fill="auto"/>
            <w:noWrap/>
          </w:tcPr>
          <w:p w14:paraId="4395FDB0" w14:textId="4B60F339" w:rsidR="008F6DBA" w:rsidRPr="006C5483" w:rsidRDefault="008F6DBA" w:rsidP="008F6DBA">
            <w:pPr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Затрудняюсь ответить</w:t>
            </w:r>
          </w:p>
        </w:tc>
        <w:tc>
          <w:tcPr>
            <w:tcW w:w="1292" w:type="dxa"/>
            <w:shd w:val="clear" w:color="auto" w:fill="auto"/>
            <w:noWrap/>
          </w:tcPr>
          <w:p w14:paraId="6C322180" w14:textId="2E6D29B9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14%</w:t>
            </w:r>
          </w:p>
        </w:tc>
        <w:tc>
          <w:tcPr>
            <w:tcW w:w="1560" w:type="dxa"/>
          </w:tcPr>
          <w:p w14:paraId="5A3C2029" w14:textId="1DA1582D" w:rsidR="008F6DBA" w:rsidRPr="006C5483" w:rsidRDefault="008F6DBA" w:rsidP="008F6DBA">
            <w:pPr>
              <w:jc w:val="center"/>
              <w:rPr>
                <w:rFonts w:ascii="Calibri" w:hAnsi="Calibri"/>
                <w:color w:val="000000"/>
                <w:sz w:val="22"/>
              </w:rPr>
            </w:pPr>
            <w:r w:rsidRPr="008F6DBA">
              <w:rPr>
                <w:rFonts w:ascii="Calibri" w:hAnsi="Calibri"/>
                <w:color w:val="000000"/>
                <w:sz w:val="22"/>
              </w:rPr>
              <w:t>37%</w:t>
            </w:r>
          </w:p>
        </w:tc>
      </w:tr>
    </w:tbl>
    <w:p w14:paraId="6449EDE9" w14:textId="77777777" w:rsidR="0089725A" w:rsidRDefault="0089725A" w:rsidP="0089725A">
      <w:pPr>
        <w:ind w:firstLine="567"/>
        <w:rPr>
          <w:lang w:val="en-US"/>
        </w:rPr>
      </w:pPr>
    </w:p>
    <w:p w14:paraId="0338E0C9" w14:textId="77777777" w:rsidR="0089725A" w:rsidRDefault="0089725A" w:rsidP="0089725A">
      <w:pPr>
        <w:ind w:firstLine="567"/>
        <w:jc w:val="both"/>
      </w:pPr>
      <w:r>
        <w:t>По поводу двух первых лидеров между воронежцами и россиянами спора нет: на первом месте М.Задорнов, на втором – Е.Петросян. Но в Воронеже на третьем месте оказался Г.Хазанов, за плечами которого маячат такие гиганты советского времени как Ю.Никулин и А.Райкин. Россияне же на третье место поставили В.Винокура. Обращает на себя внимание разница в приоритетах молодежи  и старшего поколения. Первое место в симпатиях юных россиян занимает Павел Воля</w:t>
      </w:r>
      <w:r w:rsidR="00CF6962" w:rsidRPr="00CF6962">
        <w:t xml:space="preserve"> </w:t>
      </w:r>
      <w:r w:rsidR="00CF6962">
        <w:t>и Гарик Харламов</w:t>
      </w:r>
      <w:r>
        <w:t>, котор</w:t>
      </w:r>
      <w:r w:rsidR="00CF6962">
        <w:t>ых</w:t>
      </w:r>
      <w:r>
        <w:t xml:space="preserve">  пожилые люди даже не упомянули.</w:t>
      </w:r>
    </w:p>
    <w:p w14:paraId="38142A07" w14:textId="77777777" w:rsidR="0089725A" w:rsidRDefault="0089725A" w:rsidP="0089725A">
      <w:pPr>
        <w:ind w:firstLine="567"/>
        <w:jc w:val="both"/>
      </w:pPr>
      <w:r>
        <w:t xml:space="preserve">В таблицу включены все имена юмористов, которые были упомянуты воронежцами семь раз и более. Кроме того, респондентами были названы Елена Воробей (6 чел.), Семен Альтов, Юрий Гальцев, Сергей Дроботенко (по 5 чел.), Иван Абрамов, Джорж Карлин, Данила Поперечный (по 4 чел.). Виктор Коклюшкин Клара Новикова, </w:t>
      </w:r>
      <w:r w:rsidRPr="000E5AA4">
        <w:t>Ян Арлазоров</w:t>
      </w:r>
      <w:r>
        <w:t xml:space="preserve"> (по 3 чел.) и другие.  </w:t>
      </w:r>
      <w:r>
        <w:br w:type="page"/>
      </w:r>
    </w:p>
    <w:p w14:paraId="789D326C" w14:textId="77777777" w:rsidR="00F82D40" w:rsidRPr="006C5483" w:rsidRDefault="00F82D40" w:rsidP="00F82D4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A44EF2" w14:textId="77777777" w:rsidR="00F82D40" w:rsidRPr="006C5483" w:rsidRDefault="00F82D40" w:rsidP="00F82D4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37B7E3" wp14:editId="6D965242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5818A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14:paraId="51F76CFD" w14:textId="77777777" w:rsidR="005B4E45" w:rsidRPr="006C5483" w:rsidRDefault="005B4E45" w:rsidP="005B4E4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1D084B" w14:textId="77777777" w:rsidR="005B4E45" w:rsidRPr="006C5483" w:rsidRDefault="005B4E45" w:rsidP="005B4E4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0D3EBAE" w14:textId="77777777" w:rsidR="00F82D40" w:rsidRPr="006C5483" w:rsidRDefault="00F82D40" w:rsidP="00F82D4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3ADEA32A" wp14:editId="0A265F6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F9F1B" id="Прямая соединительная линия 683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D054228" w14:textId="77777777" w:rsidR="00F82D40" w:rsidRPr="006C5483" w:rsidRDefault="00F82D40" w:rsidP="00F82D4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4DC7F177" w14:textId="77777777" w:rsidR="00F82D40" w:rsidRPr="006C5483" w:rsidRDefault="00F82D40" w:rsidP="00F82D4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82D40" w:rsidRPr="006C5483" w14:paraId="04FE6764" w14:textId="77777777" w:rsidTr="00215E6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A8742AB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21544D6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3980E5C2" w14:textId="77777777" w:rsidTr="00215E6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2ED109CD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471B6DC" w14:textId="77777777" w:rsidR="00F82D40" w:rsidRPr="00FE7BD0" w:rsidRDefault="00F82D40" w:rsidP="00215E67">
            <w:pPr>
              <w:jc w:val="center"/>
            </w:pPr>
            <w:r w:rsidRPr="00FE7BD0">
              <w:t>43,6</w:t>
            </w:r>
          </w:p>
        </w:tc>
      </w:tr>
      <w:tr w:rsidR="00F82D40" w:rsidRPr="006C5483" w14:paraId="7A70DF46" w14:textId="77777777" w:rsidTr="00215E67">
        <w:trPr>
          <w:trHeight w:val="236"/>
          <w:jc w:val="center"/>
        </w:trPr>
        <w:tc>
          <w:tcPr>
            <w:tcW w:w="5337" w:type="dxa"/>
            <w:vAlign w:val="center"/>
          </w:tcPr>
          <w:p w14:paraId="20FB1EC7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CD88B9D" w14:textId="77777777" w:rsidR="00F82D40" w:rsidRDefault="00F82D40" w:rsidP="00215E67">
            <w:pPr>
              <w:jc w:val="center"/>
            </w:pPr>
            <w:r w:rsidRPr="00FE7BD0">
              <w:t>56,4</w:t>
            </w:r>
          </w:p>
        </w:tc>
      </w:tr>
    </w:tbl>
    <w:p w14:paraId="57326715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p w14:paraId="43A964C6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82D40" w:rsidRPr="006C5483" w14:paraId="69EA4088" w14:textId="77777777" w:rsidTr="00215E6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48BD918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4144D68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540EE23A" w14:textId="77777777" w:rsidTr="00215E67">
        <w:trPr>
          <w:trHeight w:val="284"/>
          <w:jc w:val="center"/>
        </w:trPr>
        <w:tc>
          <w:tcPr>
            <w:tcW w:w="5355" w:type="dxa"/>
            <w:vAlign w:val="center"/>
          </w:tcPr>
          <w:p w14:paraId="5ABA929F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4297C936" w14:textId="77777777" w:rsidR="00F82D40" w:rsidRPr="003C0431" w:rsidRDefault="00F82D40" w:rsidP="00215E67">
            <w:pPr>
              <w:jc w:val="center"/>
            </w:pPr>
            <w:r w:rsidRPr="003C0431">
              <w:t>25,9</w:t>
            </w:r>
          </w:p>
        </w:tc>
      </w:tr>
      <w:tr w:rsidR="00F82D40" w:rsidRPr="006C5483" w14:paraId="4EF5DD23" w14:textId="77777777" w:rsidTr="00215E67">
        <w:trPr>
          <w:trHeight w:val="350"/>
          <w:jc w:val="center"/>
        </w:trPr>
        <w:tc>
          <w:tcPr>
            <w:tcW w:w="5355" w:type="dxa"/>
            <w:vAlign w:val="center"/>
          </w:tcPr>
          <w:p w14:paraId="5A099B18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3D8FC142" w14:textId="77777777" w:rsidR="00F82D40" w:rsidRPr="003C0431" w:rsidRDefault="00F82D40" w:rsidP="00215E67">
            <w:pPr>
              <w:jc w:val="center"/>
            </w:pPr>
            <w:r w:rsidRPr="003C0431">
              <w:t>32,0</w:t>
            </w:r>
          </w:p>
        </w:tc>
      </w:tr>
      <w:tr w:rsidR="00F82D40" w:rsidRPr="006C5483" w14:paraId="006E7FF9" w14:textId="77777777" w:rsidTr="00215E67">
        <w:trPr>
          <w:trHeight w:val="346"/>
          <w:jc w:val="center"/>
        </w:trPr>
        <w:tc>
          <w:tcPr>
            <w:tcW w:w="5355" w:type="dxa"/>
            <w:vAlign w:val="center"/>
          </w:tcPr>
          <w:p w14:paraId="49317197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08DF7A96" w14:textId="77777777" w:rsidR="00F82D40" w:rsidRPr="003C0431" w:rsidRDefault="00F82D40" w:rsidP="00215E67">
            <w:pPr>
              <w:jc w:val="center"/>
            </w:pPr>
            <w:r w:rsidRPr="003C0431">
              <w:t>18,2</w:t>
            </w:r>
          </w:p>
        </w:tc>
      </w:tr>
      <w:tr w:rsidR="00F82D40" w:rsidRPr="006C5483" w14:paraId="45B786F2" w14:textId="77777777" w:rsidTr="00215E67">
        <w:trPr>
          <w:trHeight w:val="348"/>
          <w:jc w:val="center"/>
        </w:trPr>
        <w:tc>
          <w:tcPr>
            <w:tcW w:w="5355" w:type="dxa"/>
            <w:vAlign w:val="center"/>
          </w:tcPr>
          <w:p w14:paraId="2A301EC4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13191E99" w14:textId="77777777" w:rsidR="00F82D40" w:rsidRDefault="00F82D40" w:rsidP="00215E67">
            <w:pPr>
              <w:jc w:val="center"/>
            </w:pPr>
            <w:r w:rsidRPr="003C0431">
              <w:t>23,9</w:t>
            </w:r>
          </w:p>
        </w:tc>
      </w:tr>
    </w:tbl>
    <w:p w14:paraId="2CC0CC51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p w14:paraId="7B6B0BD9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82D40" w:rsidRPr="006C5483" w14:paraId="1FB4A582" w14:textId="77777777" w:rsidTr="00215E6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4B28E86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1128CE9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05423B9C" w14:textId="77777777" w:rsidTr="00215E67">
        <w:trPr>
          <w:trHeight w:val="280"/>
          <w:jc w:val="center"/>
        </w:trPr>
        <w:tc>
          <w:tcPr>
            <w:tcW w:w="5490" w:type="dxa"/>
            <w:vAlign w:val="center"/>
          </w:tcPr>
          <w:p w14:paraId="703E1E0D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1A13D0E9" w14:textId="77777777" w:rsidR="00F82D40" w:rsidRPr="00325519" w:rsidRDefault="00F82D40" w:rsidP="00215E67">
            <w:pPr>
              <w:jc w:val="center"/>
            </w:pPr>
            <w:r w:rsidRPr="00325519">
              <w:t>1,8</w:t>
            </w:r>
          </w:p>
        </w:tc>
      </w:tr>
      <w:tr w:rsidR="00F82D40" w:rsidRPr="006C5483" w14:paraId="6DB5BEB3" w14:textId="77777777" w:rsidTr="00215E67">
        <w:trPr>
          <w:trHeight w:val="280"/>
          <w:jc w:val="center"/>
        </w:trPr>
        <w:tc>
          <w:tcPr>
            <w:tcW w:w="5490" w:type="dxa"/>
            <w:vAlign w:val="center"/>
          </w:tcPr>
          <w:p w14:paraId="58F595A7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607B1A88" w14:textId="77777777" w:rsidR="00F82D40" w:rsidRPr="00325519" w:rsidRDefault="00F82D40" w:rsidP="00215E67">
            <w:pPr>
              <w:jc w:val="center"/>
            </w:pPr>
            <w:r w:rsidRPr="00325519">
              <w:t>10,8</w:t>
            </w:r>
          </w:p>
        </w:tc>
      </w:tr>
      <w:tr w:rsidR="00F82D40" w:rsidRPr="006C5483" w14:paraId="2977B506" w14:textId="77777777" w:rsidTr="00215E67">
        <w:trPr>
          <w:trHeight w:val="345"/>
          <w:jc w:val="center"/>
        </w:trPr>
        <w:tc>
          <w:tcPr>
            <w:tcW w:w="5490" w:type="dxa"/>
            <w:vAlign w:val="center"/>
          </w:tcPr>
          <w:p w14:paraId="7061DD6C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757876EF" w14:textId="77777777" w:rsidR="00F82D40" w:rsidRPr="00325519" w:rsidRDefault="00F82D40" w:rsidP="00215E67">
            <w:pPr>
              <w:jc w:val="center"/>
            </w:pPr>
            <w:r w:rsidRPr="00325519">
              <w:t>28,4</w:t>
            </w:r>
          </w:p>
        </w:tc>
      </w:tr>
      <w:tr w:rsidR="00F82D40" w:rsidRPr="006C5483" w14:paraId="33259900" w14:textId="77777777" w:rsidTr="00215E67">
        <w:trPr>
          <w:trHeight w:val="336"/>
          <w:jc w:val="center"/>
        </w:trPr>
        <w:tc>
          <w:tcPr>
            <w:tcW w:w="5490" w:type="dxa"/>
            <w:vAlign w:val="center"/>
          </w:tcPr>
          <w:p w14:paraId="706866F1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0421B7E" w14:textId="77777777" w:rsidR="00F82D40" w:rsidRDefault="00F82D40" w:rsidP="00215E67">
            <w:pPr>
              <w:jc w:val="center"/>
            </w:pPr>
            <w:r w:rsidRPr="00325519">
              <w:t>59,0</w:t>
            </w:r>
          </w:p>
        </w:tc>
      </w:tr>
    </w:tbl>
    <w:p w14:paraId="446B61F4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p w14:paraId="66999605" w14:textId="77777777" w:rsidR="00F82D40" w:rsidRPr="006C5483" w:rsidRDefault="00F82D40" w:rsidP="00F82D4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82D40" w:rsidRPr="006C5483" w14:paraId="2FF199C2" w14:textId="77777777" w:rsidTr="00215E6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2D1D297D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2CD7AEC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4E757C69" w14:textId="77777777" w:rsidTr="00215E67">
        <w:trPr>
          <w:trHeight w:val="495"/>
          <w:jc w:val="center"/>
        </w:trPr>
        <w:tc>
          <w:tcPr>
            <w:tcW w:w="5485" w:type="dxa"/>
            <w:vAlign w:val="center"/>
          </w:tcPr>
          <w:p w14:paraId="62A48223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5C2170AC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09EC6F46" w14:textId="77777777" w:rsidR="00F82D40" w:rsidRPr="000B3538" w:rsidRDefault="00F82D40" w:rsidP="00215E67">
            <w:pPr>
              <w:jc w:val="center"/>
            </w:pPr>
            <w:r w:rsidRPr="000B3538">
              <w:t>3,</w:t>
            </w:r>
            <w:r>
              <w:t>4</w:t>
            </w:r>
          </w:p>
        </w:tc>
      </w:tr>
      <w:tr w:rsidR="00F82D40" w:rsidRPr="006C5483" w14:paraId="7BEEBADA" w14:textId="77777777" w:rsidTr="00215E67">
        <w:trPr>
          <w:trHeight w:val="495"/>
          <w:jc w:val="center"/>
        </w:trPr>
        <w:tc>
          <w:tcPr>
            <w:tcW w:w="5485" w:type="dxa"/>
            <w:vAlign w:val="center"/>
          </w:tcPr>
          <w:p w14:paraId="0C32B9E4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11208F8" w14:textId="77777777" w:rsidR="00F82D40" w:rsidRPr="000B3538" w:rsidRDefault="00F82D40" w:rsidP="00215E67">
            <w:pPr>
              <w:jc w:val="center"/>
            </w:pPr>
            <w:r w:rsidRPr="000B3538">
              <w:t>15,6</w:t>
            </w:r>
          </w:p>
        </w:tc>
      </w:tr>
      <w:tr w:rsidR="00F82D40" w:rsidRPr="006C5483" w14:paraId="456F7504" w14:textId="77777777" w:rsidTr="00215E67">
        <w:trPr>
          <w:trHeight w:val="495"/>
          <w:jc w:val="center"/>
        </w:trPr>
        <w:tc>
          <w:tcPr>
            <w:tcW w:w="5485" w:type="dxa"/>
            <w:vAlign w:val="center"/>
          </w:tcPr>
          <w:p w14:paraId="10833635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14C35038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23E93A54" w14:textId="77777777" w:rsidR="00F82D40" w:rsidRPr="000B3538" w:rsidRDefault="00F82D40" w:rsidP="00215E67">
            <w:pPr>
              <w:jc w:val="center"/>
            </w:pPr>
            <w:r w:rsidRPr="000B3538">
              <w:t>49,6</w:t>
            </w:r>
          </w:p>
        </w:tc>
      </w:tr>
      <w:tr w:rsidR="00F82D40" w:rsidRPr="006C5483" w14:paraId="12DA9850" w14:textId="77777777" w:rsidTr="00215E67">
        <w:trPr>
          <w:trHeight w:val="495"/>
          <w:jc w:val="center"/>
        </w:trPr>
        <w:tc>
          <w:tcPr>
            <w:tcW w:w="5485" w:type="dxa"/>
            <w:vAlign w:val="center"/>
          </w:tcPr>
          <w:p w14:paraId="5FE905C0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098E74CA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9231B49" w14:textId="77777777" w:rsidR="00F82D40" w:rsidRPr="000B3538" w:rsidRDefault="00F82D40" w:rsidP="00215E67">
            <w:pPr>
              <w:jc w:val="center"/>
            </w:pPr>
            <w:r w:rsidRPr="000B3538">
              <w:t>27,4</w:t>
            </w:r>
          </w:p>
        </w:tc>
      </w:tr>
      <w:tr w:rsidR="00F82D40" w:rsidRPr="006C5483" w14:paraId="1533BFA5" w14:textId="77777777" w:rsidTr="00215E67">
        <w:trPr>
          <w:trHeight w:val="495"/>
          <w:jc w:val="center"/>
        </w:trPr>
        <w:tc>
          <w:tcPr>
            <w:tcW w:w="5485" w:type="dxa"/>
            <w:vAlign w:val="center"/>
          </w:tcPr>
          <w:p w14:paraId="6711F1E7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367A17A4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04E9B790" w14:textId="77777777" w:rsidR="00F82D40" w:rsidRDefault="00F82D40" w:rsidP="00215E67">
            <w:pPr>
              <w:jc w:val="center"/>
            </w:pPr>
            <w:r w:rsidRPr="000B3538">
              <w:t>4,0</w:t>
            </w:r>
          </w:p>
        </w:tc>
      </w:tr>
    </w:tbl>
    <w:p w14:paraId="7D4BD67C" w14:textId="77777777" w:rsidR="00F82D40" w:rsidRPr="006C5483" w:rsidRDefault="00F82D40" w:rsidP="00F82D40">
      <w:pPr>
        <w:rPr>
          <w:i/>
        </w:rPr>
      </w:pPr>
    </w:p>
    <w:p w14:paraId="61704011" w14:textId="77777777" w:rsidR="00F82D40" w:rsidRPr="006C5483" w:rsidRDefault="00F82D40" w:rsidP="00F82D4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82D40" w:rsidRPr="006C5483" w14:paraId="3E1F11D5" w14:textId="77777777" w:rsidTr="00215E6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A56B11B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AD525FC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675544DC" w14:textId="77777777" w:rsidTr="00215E67">
        <w:trPr>
          <w:trHeight w:val="280"/>
          <w:jc w:val="center"/>
        </w:trPr>
        <w:tc>
          <w:tcPr>
            <w:tcW w:w="5562" w:type="dxa"/>
            <w:vAlign w:val="center"/>
          </w:tcPr>
          <w:p w14:paraId="48FBF7B0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0559F694" w14:textId="77777777" w:rsidR="00F82D40" w:rsidRPr="00B343AC" w:rsidRDefault="00F82D40" w:rsidP="00215E67">
            <w:pPr>
              <w:jc w:val="center"/>
            </w:pPr>
            <w:r w:rsidRPr="00B343AC">
              <w:t>53,9</w:t>
            </w:r>
          </w:p>
        </w:tc>
      </w:tr>
      <w:tr w:rsidR="00F82D40" w:rsidRPr="006C5483" w14:paraId="73B56704" w14:textId="77777777" w:rsidTr="00215E67">
        <w:trPr>
          <w:trHeight w:val="280"/>
          <w:jc w:val="center"/>
        </w:trPr>
        <w:tc>
          <w:tcPr>
            <w:tcW w:w="5562" w:type="dxa"/>
            <w:vAlign w:val="center"/>
          </w:tcPr>
          <w:p w14:paraId="4D3F957F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B57005B" w14:textId="77777777" w:rsidR="00F82D40" w:rsidRPr="00B343AC" w:rsidRDefault="00F82D40" w:rsidP="00215E67">
            <w:pPr>
              <w:jc w:val="center"/>
            </w:pPr>
            <w:r w:rsidRPr="00B343AC">
              <w:t>6,6</w:t>
            </w:r>
          </w:p>
        </w:tc>
      </w:tr>
      <w:tr w:rsidR="00F82D40" w:rsidRPr="006C5483" w14:paraId="58D8A0A0" w14:textId="77777777" w:rsidTr="00215E67">
        <w:trPr>
          <w:trHeight w:val="345"/>
          <w:jc w:val="center"/>
        </w:trPr>
        <w:tc>
          <w:tcPr>
            <w:tcW w:w="5562" w:type="dxa"/>
            <w:vAlign w:val="center"/>
          </w:tcPr>
          <w:p w14:paraId="113DFAFE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1D2A38A" w14:textId="77777777" w:rsidR="00F82D40" w:rsidRPr="00B343AC" w:rsidRDefault="00F82D40" w:rsidP="00215E67">
            <w:pPr>
              <w:jc w:val="center"/>
            </w:pPr>
            <w:r w:rsidRPr="00B343AC">
              <w:t>19,1</w:t>
            </w:r>
          </w:p>
        </w:tc>
      </w:tr>
      <w:tr w:rsidR="00F82D40" w:rsidRPr="006C5483" w14:paraId="431B9C58" w14:textId="77777777" w:rsidTr="00215E67">
        <w:trPr>
          <w:trHeight w:val="65"/>
          <w:jc w:val="center"/>
        </w:trPr>
        <w:tc>
          <w:tcPr>
            <w:tcW w:w="5562" w:type="dxa"/>
            <w:vAlign w:val="center"/>
          </w:tcPr>
          <w:p w14:paraId="0996FC82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0061CDAA" w14:textId="77777777" w:rsidR="00F82D40" w:rsidRPr="00B343AC" w:rsidRDefault="00F82D40" w:rsidP="00215E67">
            <w:pPr>
              <w:jc w:val="center"/>
            </w:pPr>
            <w:r w:rsidRPr="00B343AC">
              <w:t>10,4</w:t>
            </w:r>
          </w:p>
        </w:tc>
      </w:tr>
      <w:tr w:rsidR="00F82D40" w:rsidRPr="006C5483" w14:paraId="61D8E72D" w14:textId="77777777" w:rsidTr="00215E67">
        <w:trPr>
          <w:trHeight w:val="336"/>
          <w:jc w:val="center"/>
        </w:trPr>
        <w:tc>
          <w:tcPr>
            <w:tcW w:w="5562" w:type="dxa"/>
            <w:vAlign w:val="center"/>
          </w:tcPr>
          <w:p w14:paraId="1549AE8B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6B9D2CD" w14:textId="77777777" w:rsidR="00F82D40" w:rsidRDefault="00F82D40" w:rsidP="00215E67">
            <w:pPr>
              <w:jc w:val="center"/>
            </w:pPr>
            <w:r w:rsidRPr="00B343AC">
              <w:t>10,0</w:t>
            </w:r>
          </w:p>
        </w:tc>
      </w:tr>
    </w:tbl>
    <w:p w14:paraId="592987FB" w14:textId="77777777" w:rsidR="00F82D40" w:rsidRPr="006C5483" w:rsidRDefault="00F82D40" w:rsidP="00F82D40"/>
    <w:p w14:paraId="295291D6" w14:textId="77777777" w:rsidR="00F82D40" w:rsidRPr="006C5483" w:rsidRDefault="00F82D40" w:rsidP="00F82D4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82D40" w:rsidRPr="006C5483" w14:paraId="45369080" w14:textId="77777777" w:rsidTr="00215E6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FB17690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1E5884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82D40" w:rsidRPr="006C5483" w14:paraId="05BEFB6D" w14:textId="77777777" w:rsidTr="00215E67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59526274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4897E1D1" w14:textId="77777777" w:rsidR="00F82D40" w:rsidRPr="00FE4EFE" w:rsidRDefault="00F82D40" w:rsidP="00215E67">
            <w:pPr>
              <w:jc w:val="center"/>
            </w:pPr>
            <w:r w:rsidRPr="00FE4EFE">
              <w:t>30,8</w:t>
            </w:r>
          </w:p>
        </w:tc>
      </w:tr>
      <w:tr w:rsidR="00F82D40" w:rsidRPr="006C5483" w14:paraId="5786E9EA" w14:textId="77777777" w:rsidTr="00215E67">
        <w:trPr>
          <w:trHeight w:val="236"/>
          <w:jc w:val="center"/>
        </w:trPr>
        <w:tc>
          <w:tcPr>
            <w:tcW w:w="5553" w:type="dxa"/>
            <w:vAlign w:val="center"/>
          </w:tcPr>
          <w:p w14:paraId="0AC038AD" w14:textId="77777777" w:rsidR="00F82D40" w:rsidRPr="006C5483" w:rsidRDefault="00F82D40" w:rsidP="00215E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0B4B018B" w14:textId="77777777" w:rsidR="00F82D40" w:rsidRDefault="00F82D40" w:rsidP="00215E67">
            <w:pPr>
              <w:jc w:val="center"/>
            </w:pPr>
            <w:r w:rsidRPr="00FE4EFE">
              <w:t>69,2</w:t>
            </w:r>
          </w:p>
        </w:tc>
      </w:tr>
    </w:tbl>
    <w:p w14:paraId="6DC8AD97" w14:textId="77777777" w:rsidR="00F82D40" w:rsidRPr="006C5483" w:rsidRDefault="00F82D40" w:rsidP="00F82D40">
      <w:pPr>
        <w:tabs>
          <w:tab w:val="left" w:pos="420"/>
        </w:tabs>
        <w:ind w:firstLine="540"/>
      </w:pPr>
    </w:p>
    <w:p w14:paraId="46B87629" w14:textId="77777777" w:rsidR="008F01FF" w:rsidRPr="002A1338" w:rsidRDefault="008F01FF" w:rsidP="003B3F11">
      <w:pPr>
        <w:autoSpaceDE w:val="0"/>
        <w:autoSpaceDN w:val="0"/>
        <w:adjustRightInd w:val="0"/>
        <w:ind w:left="567"/>
        <w:rPr>
          <w:i/>
          <w:szCs w:val="16"/>
        </w:rPr>
      </w:pPr>
    </w:p>
    <w:sectPr w:rsidR="008F01FF" w:rsidRPr="002A1338" w:rsidSect="00E74AEF">
      <w:footerReference w:type="default" r:id="rId54"/>
      <w:pgSz w:w="11906" w:h="16838"/>
      <w:pgMar w:top="568" w:right="566" w:bottom="284" w:left="567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BCED" w14:textId="77777777" w:rsidR="00641A1B" w:rsidRDefault="00641A1B" w:rsidP="00F2216F">
      <w:r>
        <w:separator/>
      </w:r>
    </w:p>
  </w:endnote>
  <w:endnote w:type="continuationSeparator" w:id="0">
    <w:p w14:paraId="2EF65E7D" w14:textId="77777777" w:rsidR="00641A1B" w:rsidRDefault="00641A1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6015958"/>
      <w:docPartObj>
        <w:docPartGallery w:val="Page Numbers (Bottom of Page)"/>
        <w:docPartUnique/>
      </w:docPartObj>
    </w:sdtPr>
    <w:sdtContent>
      <w:p w14:paraId="273709F5" w14:textId="77777777" w:rsidR="009A08BE" w:rsidRDefault="009A08B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23E12F1" wp14:editId="22696658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1BAFF3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0585D3AD" w14:textId="77777777" w:rsidR="009A08BE" w:rsidRDefault="009A08B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A6531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5B650" w14:textId="77777777" w:rsidR="00641A1B" w:rsidRDefault="00641A1B" w:rsidP="00F2216F">
      <w:r>
        <w:separator/>
      </w:r>
    </w:p>
  </w:footnote>
  <w:footnote w:type="continuationSeparator" w:id="0">
    <w:p w14:paraId="2E9E9313" w14:textId="77777777" w:rsidR="00641A1B" w:rsidRDefault="00641A1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94791469">
    <w:abstractNumId w:val="9"/>
  </w:num>
  <w:num w:numId="2" w16cid:durableId="1567570453">
    <w:abstractNumId w:val="5"/>
  </w:num>
  <w:num w:numId="3" w16cid:durableId="53084349">
    <w:abstractNumId w:val="2"/>
  </w:num>
  <w:num w:numId="4" w16cid:durableId="1350334465">
    <w:abstractNumId w:val="24"/>
  </w:num>
  <w:num w:numId="5" w16cid:durableId="236205749">
    <w:abstractNumId w:val="26"/>
  </w:num>
  <w:num w:numId="6" w16cid:durableId="1817450131">
    <w:abstractNumId w:val="4"/>
  </w:num>
  <w:num w:numId="7" w16cid:durableId="1982537186">
    <w:abstractNumId w:val="43"/>
  </w:num>
  <w:num w:numId="8" w16cid:durableId="73360772">
    <w:abstractNumId w:val="34"/>
  </w:num>
  <w:num w:numId="9" w16cid:durableId="1246955287">
    <w:abstractNumId w:val="3"/>
  </w:num>
  <w:num w:numId="10" w16cid:durableId="1507591168">
    <w:abstractNumId w:val="39"/>
  </w:num>
  <w:num w:numId="11" w16cid:durableId="1666938942">
    <w:abstractNumId w:val="36"/>
  </w:num>
  <w:num w:numId="12" w16cid:durableId="625507565">
    <w:abstractNumId w:val="8"/>
  </w:num>
  <w:num w:numId="13" w16cid:durableId="378747698">
    <w:abstractNumId w:val="13"/>
  </w:num>
  <w:num w:numId="14" w16cid:durableId="1976645265">
    <w:abstractNumId w:val="23"/>
  </w:num>
  <w:num w:numId="15" w16cid:durableId="29035951">
    <w:abstractNumId w:val="32"/>
  </w:num>
  <w:num w:numId="16" w16cid:durableId="508569991">
    <w:abstractNumId w:val="35"/>
  </w:num>
  <w:num w:numId="17" w16cid:durableId="2033876157">
    <w:abstractNumId w:val="31"/>
  </w:num>
  <w:num w:numId="18" w16cid:durableId="1718049589">
    <w:abstractNumId w:val="10"/>
  </w:num>
  <w:num w:numId="19" w16cid:durableId="1799106659">
    <w:abstractNumId w:val="25"/>
  </w:num>
  <w:num w:numId="20" w16cid:durableId="1824732584">
    <w:abstractNumId w:val="42"/>
  </w:num>
  <w:num w:numId="21" w16cid:durableId="980305381">
    <w:abstractNumId w:val="1"/>
  </w:num>
  <w:num w:numId="22" w16cid:durableId="253586652">
    <w:abstractNumId w:val="0"/>
  </w:num>
  <w:num w:numId="23" w16cid:durableId="915094235">
    <w:abstractNumId w:val="27"/>
  </w:num>
  <w:num w:numId="24" w16cid:durableId="1617060904">
    <w:abstractNumId w:val="30"/>
  </w:num>
  <w:num w:numId="25" w16cid:durableId="1422486503">
    <w:abstractNumId w:val="21"/>
  </w:num>
  <w:num w:numId="26" w16cid:durableId="1622153992">
    <w:abstractNumId w:val="28"/>
  </w:num>
  <w:num w:numId="27" w16cid:durableId="950206796">
    <w:abstractNumId w:val="16"/>
  </w:num>
  <w:num w:numId="28" w16cid:durableId="2134204440">
    <w:abstractNumId w:val="15"/>
  </w:num>
  <w:num w:numId="29" w16cid:durableId="172763019">
    <w:abstractNumId w:val="18"/>
  </w:num>
  <w:num w:numId="30" w16cid:durableId="953368479">
    <w:abstractNumId w:val="22"/>
  </w:num>
  <w:num w:numId="31" w16cid:durableId="2138715296">
    <w:abstractNumId w:val="40"/>
  </w:num>
  <w:num w:numId="32" w16cid:durableId="1338534312">
    <w:abstractNumId w:val="19"/>
  </w:num>
  <w:num w:numId="33" w16cid:durableId="163782064">
    <w:abstractNumId w:val="14"/>
  </w:num>
  <w:num w:numId="34" w16cid:durableId="715475459">
    <w:abstractNumId w:val="11"/>
  </w:num>
  <w:num w:numId="35" w16cid:durableId="263265299">
    <w:abstractNumId w:val="33"/>
  </w:num>
  <w:num w:numId="36" w16cid:durableId="1350179388">
    <w:abstractNumId w:val="41"/>
  </w:num>
  <w:num w:numId="37" w16cid:durableId="1156150079">
    <w:abstractNumId w:val="29"/>
  </w:num>
  <w:num w:numId="38" w16cid:durableId="1374577869">
    <w:abstractNumId w:val="6"/>
  </w:num>
  <w:num w:numId="39" w16cid:durableId="232591858">
    <w:abstractNumId w:val="7"/>
  </w:num>
  <w:num w:numId="40" w16cid:durableId="1040133339">
    <w:abstractNumId w:val="37"/>
  </w:num>
  <w:num w:numId="41" w16cid:durableId="206533821">
    <w:abstractNumId w:val="17"/>
  </w:num>
  <w:num w:numId="42" w16cid:durableId="1639873004">
    <w:abstractNumId w:val="12"/>
  </w:num>
  <w:num w:numId="43" w16cid:durableId="1358116233">
    <w:abstractNumId w:val="38"/>
  </w:num>
  <w:num w:numId="44" w16cid:durableId="20787472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06D9B"/>
    <w:rsid w:val="0000767C"/>
    <w:rsid w:val="00010517"/>
    <w:rsid w:val="000106D6"/>
    <w:rsid w:val="00010A98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1A9B"/>
    <w:rsid w:val="000237CD"/>
    <w:rsid w:val="000251C2"/>
    <w:rsid w:val="000256DB"/>
    <w:rsid w:val="00026480"/>
    <w:rsid w:val="000267C2"/>
    <w:rsid w:val="00026A08"/>
    <w:rsid w:val="00026CA4"/>
    <w:rsid w:val="000271D6"/>
    <w:rsid w:val="00030237"/>
    <w:rsid w:val="0003249B"/>
    <w:rsid w:val="000337AC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4FFD"/>
    <w:rsid w:val="00055F3A"/>
    <w:rsid w:val="0005693B"/>
    <w:rsid w:val="000574A9"/>
    <w:rsid w:val="000600EE"/>
    <w:rsid w:val="000627F3"/>
    <w:rsid w:val="00064131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2F9"/>
    <w:rsid w:val="00082529"/>
    <w:rsid w:val="00082FE3"/>
    <w:rsid w:val="000840FB"/>
    <w:rsid w:val="00084981"/>
    <w:rsid w:val="000863B6"/>
    <w:rsid w:val="00086768"/>
    <w:rsid w:val="00087979"/>
    <w:rsid w:val="00091FFF"/>
    <w:rsid w:val="00092751"/>
    <w:rsid w:val="00092AF5"/>
    <w:rsid w:val="00097377"/>
    <w:rsid w:val="000A1A3A"/>
    <w:rsid w:val="000A3D09"/>
    <w:rsid w:val="000A3EAE"/>
    <w:rsid w:val="000A3F9F"/>
    <w:rsid w:val="000A42E5"/>
    <w:rsid w:val="000A431C"/>
    <w:rsid w:val="000A7D22"/>
    <w:rsid w:val="000B0254"/>
    <w:rsid w:val="000B1BD0"/>
    <w:rsid w:val="000B2089"/>
    <w:rsid w:val="000B22A8"/>
    <w:rsid w:val="000B277D"/>
    <w:rsid w:val="000B2D61"/>
    <w:rsid w:val="000B5455"/>
    <w:rsid w:val="000B6328"/>
    <w:rsid w:val="000B6C80"/>
    <w:rsid w:val="000C16DD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4D2E"/>
    <w:rsid w:val="000F5AD1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656B"/>
    <w:rsid w:val="001078B0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37D9E"/>
    <w:rsid w:val="00140026"/>
    <w:rsid w:val="001401C4"/>
    <w:rsid w:val="0014184F"/>
    <w:rsid w:val="0014273D"/>
    <w:rsid w:val="00146EC2"/>
    <w:rsid w:val="00150DA1"/>
    <w:rsid w:val="00152803"/>
    <w:rsid w:val="00155A2C"/>
    <w:rsid w:val="00155F67"/>
    <w:rsid w:val="00156BD7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3244"/>
    <w:rsid w:val="001739F5"/>
    <w:rsid w:val="00177EAF"/>
    <w:rsid w:val="00181EDA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797C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252A"/>
    <w:rsid w:val="001B367C"/>
    <w:rsid w:val="001B375F"/>
    <w:rsid w:val="001B3DA8"/>
    <w:rsid w:val="001B46F8"/>
    <w:rsid w:val="001B4CA4"/>
    <w:rsid w:val="001B626D"/>
    <w:rsid w:val="001B6734"/>
    <w:rsid w:val="001B72F0"/>
    <w:rsid w:val="001B7A62"/>
    <w:rsid w:val="001C07BA"/>
    <w:rsid w:val="001C1A0B"/>
    <w:rsid w:val="001C437E"/>
    <w:rsid w:val="001C49D6"/>
    <w:rsid w:val="001C7E85"/>
    <w:rsid w:val="001D0575"/>
    <w:rsid w:val="001D07EF"/>
    <w:rsid w:val="001D2ECF"/>
    <w:rsid w:val="001D3553"/>
    <w:rsid w:val="001D3A5E"/>
    <w:rsid w:val="001D3CD7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0749C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D0A"/>
    <w:rsid w:val="00215E67"/>
    <w:rsid w:val="00216235"/>
    <w:rsid w:val="00216EC7"/>
    <w:rsid w:val="00217908"/>
    <w:rsid w:val="00220679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631F"/>
    <w:rsid w:val="002665DB"/>
    <w:rsid w:val="00267557"/>
    <w:rsid w:val="00267D50"/>
    <w:rsid w:val="00267EDF"/>
    <w:rsid w:val="002701C7"/>
    <w:rsid w:val="00270E41"/>
    <w:rsid w:val="0027252D"/>
    <w:rsid w:val="00272570"/>
    <w:rsid w:val="00273431"/>
    <w:rsid w:val="00273498"/>
    <w:rsid w:val="00274E2B"/>
    <w:rsid w:val="0027532F"/>
    <w:rsid w:val="002767DB"/>
    <w:rsid w:val="00277C65"/>
    <w:rsid w:val="00280850"/>
    <w:rsid w:val="0028112C"/>
    <w:rsid w:val="00282DCB"/>
    <w:rsid w:val="0028455F"/>
    <w:rsid w:val="00285BA7"/>
    <w:rsid w:val="00286C73"/>
    <w:rsid w:val="002871DA"/>
    <w:rsid w:val="002877E0"/>
    <w:rsid w:val="0029095C"/>
    <w:rsid w:val="00291790"/>
    <w:rsid w:val="0029203F"/>
    <w:rsid w:val="002940AE"/>
    <w:rsid w:val="00294F8A"/>
    <w:rsid w:val="00295761"/>
    <w:rsid w:val="0029607E"/>
    <w:rsid w:val="00297151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FDC"/>
    <w:rsid w:val="002D0DC6"/>
    <w:rsid w:val="002D1769"/>
    <w:rsid w:val="002D18BA"/>
    <w:rsid w:val="002D2D54"/>
    <w:rsid w:val="002D3249"/>
    <w:rsid w:val="002D4156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E6C"/>
    <w:rsid w:val="002E62FA"/>
    <w:rsid w:val="002E7E22"/>
    <w:rsid w:val="002F13FD"/>
    <w:rsid w:val="002F20A7"/>
    <w:rsid w:val="002F2CAB"/>
    <w:rsid w:val="002F446C"/>
    <w:rsid w:val="002F5058"/>
    <w:rsid w:val="002F509B"/>
    <w:rsid w:val="002F5F8D"/>
    <w:rsid w:val="00300443"/>
    <w:rsid w:val="00300FD1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B12"/>
    <w:rsid w:val="00323C08"/>
    <w:rsid w:val="003248A1"/>
    <w:rsid w:val="00326F9B"/>
    <w:rsid w:val="00330F74"/>
    <w:rsid w:val="003311E3"/>
    <w:rsid w:val="003316A6"/>
    <w:rsid w:val="00331CDA"/>
    <w:rsid w:val="00332756"/>
    <w:rsid w:val="00333E92"/>
    <w:rsid w:val="0033407C"/>
    <w:rsid w:val="003355D2"/>
    <w:rsid w:val="0033673E"/>
    <w:rsid w:val="00337AA3"/>
    <w:rsid w:val="00340412"/>
    <w:rsid w:val="00343AA9"/>
    <w:rsid w:val="00344F79"/>
    <w:rsid w:val="00345D27"/>
    <w:rsid w:val="00345EA3"/>
    <w:rsid w:val="003462C2"/>
    <w:rsid w:val="00346D34"/>
    <w:rsid w:val="003513D1"/>
    <w:rsid w:val="003516B9"/>
    <w:rsid w:val="00353201"/>
    <w:rsid w:val="00353983"/>
    <w:rsid w:val="00353BD6"/>
    <w:rsid w:val="003556A6"/>
    <w:rsid w:val="00355FB0"/>
    <w:rsid w:val="003563CD"/>
    <w:rsid w:val="003573AA"/>
    <w:rsid w:val="003574A7"/>
    <w:rsid w:val="00363308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35E4"/>
    <w:rsid w:val="00383D71"/>
    <w:rsid w:val="0038666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E83"/>
    <w:rsid w:val="00395BB8"/>
    <w:rsid w:val="00397212"/>
    <w:rsid w:val="00397B2E"/>
    <w:rsid w:val="003A1085"/>
    <w:rsid w:val="003A1339"/>
    <w:rsid w:val="003A1C2C"/>
    <w:rsid w:val="003A2CDE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EB"/>
    <w:rsid w:val="003E19C0"/>
    <w:rsid w:val="003E54B7"/>
    <w:rsid w:val="003E5B31"/>
    <w:rsid w:val="003E76E2"/>
    <w:rsid w:val="003F13DA"/>
    <w:rsid w:val="003F20C4"/>
    <w:rsid w:val="003F5709"/>
    <w:rsid w:val="003F6E34"/>
    <w:rsid w:val="003F7E07"/>
    <w:rsid w:val="004003B0"/>
    <w:rsid w:val="00402842"/>
    <w:rsid w:val="00403850"/>
    <w:rsid w:val="00403E6C"/>
    <w:rsid w:val="0040472B"/>
    <w:rsid w:val="00404CDE"/>
    <w:rsid w:val="00405AAA"/>
    <w:rsid w:val="00407328"/>
    <w:rsid w:val="00407449"/>
    <w:rsid w:val="004113C2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20408"/>
    <w:rsid w:val="004220D2"/>
    <w:rsid w:val="00423425"/>
    <w:rsid w:val="004248D8"/>
    <w:rsid w:val="00425AB0"/>
    <w:rsid w:val="0042602A"/>
    <w:rsid w:val="00430093"/>
    <w:rsid w:val="004301E3"/>
    <w:rsid w:val="00430500"/>
    <w:rsid w:val="00430FA7"/>
    <w:rsid w:val="00431EF0"/>
    <w:rsid w:val="004325FE"/>
    <w:rsid w:val="00432BAE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38EE"/>
    <w:rsid w:val="00474075"/>
    <w:rsid w:val="00475273"/>
    <w:rsid w:val="004754D5"/>
    <w:rsid w:val="00476331"/>
    <w:rsid w:val="00476FB7"/>
    <w:rsid w:val="00477620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336"/>
    <w:rsid w:val="004B24AC"/>
    <w:rsid w:val="004B24E9"/>
    <w:rsid w:val="004B2A54"/>
    <w:rsid w:val="004B2F9B"/>
    <w:rsid w:val="004B4F3E"/>
    <w:rsid w:val="004C0F30"/>
    <w:rsid w:val="004C17E7"/>
    <w:rsid w:val="004C3BFE"/>
    <w:rsid w:val="004C64A9"/>
    <w:rsid w:val="004C724C"/>
    <w:rsid w:val="004C7406"/>
    <w:rsid w:val="004D1884"/>
    <w:rsid w:val="004D236D"/>
    <w:rsid w:val="004D34A3"/>
    <w:rsid w:val="004D3760"/>
    <w:rsid w:val="004D3C4D"/>
    <w:rsid w:val="004D3E68"/>
    <w:rsid w:val="004D4D65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F2519"/>
    <w:rsid w:val="004F3136"/>
    <w:rsid w:val="004F512A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7215"/>
    <w:rsid w:val="00507658"/>
    <w:rsid w:val="00507AC2"/>
    <w:rsid w:val="00507F4B"/>
    <w:rsid w:val="00511717"/>
    <w:rsid w:val="00511940"/>
    <w:rsid w:val="005123FA"/>
    <w:rsid w:val="0051269F"/>
    <w:rsid w:val="005127C4"/>
    <w:rsid w:val="00513198"/>
    <w:rsid w:val="00513939"/>
    <w:rsid w:val="00514C0C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7439"/>
    <w:rsid w:val="00530494"/>
    <w:rsid w:val="00530D4A"/>
    <w:rsid w:val="00530F49"/>
    <w:rsid w:val="0053133B"/>
    <w:rsid w:val="00531C19"/>
    <w:rsid w:val="00532140"/>
    <w:rsid w:val="00533401"/>
    <w:rsid w:val="00534700"/>
    <w:rsid w:val="0053519E"/>
    <w:rsid w:val="00536ABB"/>
    <w:rsid w:val="0053791C"/>
    <w:rsid w:val="00537B3D"/>
    <w:rsid w:val="005416BF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809"/>
    <w:rsid w:val="005606FA"/>
    <w:rsid w:val="00560D2D"/>
    <w:rsid w:val="00562FEE"/>
    <w:rsid w:val="00563CE9"/>
    <w:rsid w:val="00564B6F"/>
    <w:rsid w:val="00566013"/>
    <w:rsid w:val="00574696"/>
    <w:rsid w:val="0057481E"/>
    <w:rsid w:val="005768C8"/>
    <w:rsid w:val="00577240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B2C"/>
    <w:rsid w:val="00590D16"/>
    <w:rsid w:val="00590F6C"/>
    <w:rsid w:val="00591126"/>
    <w:rsid w:val="00593CBA"/>
    <w:rsid w:val="005960B5"/>
    <w:rsid w:val="00596263"/>
    <w:rsid w:val="00596655"/>
    <w:rsid w:val="005966D7"/>
    <w:rsid w:val="005A0A6C"/>
    <w:rsid w:val="005A1088"/>
    <w:rsid w:val="005A477E"/>
    <w:rsid w:val="005A495B"/>
    <w:rsid w:val="005A533E"/>
    <w:rsid w:val="005A57AB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C0C06"/>
    <w:rsid w:val="005C1889"/>
    <w:rsid w:val="005C18E2"/>
    <w:rsid w:val="005C4EFD"/>
    <w:rsid w:val="005C6450"/>
    <w:rsid w:val="005C6BFB"/>
    <w:rsid w:val="005C6FC5"/>
    <w:rsid w:val="005D009F"/>
    <w:rsid w:val="005D056A"/>
    <w:rsid w:val="005D0CE3"/>
    <w:rsid w:val="005D1CAD"/>
    <w:rsid w:val="005D1D27"/>
    <w:rsid w:val="005D58A2"/>
    <w:rsid w:val="005D598A"/>
    <w:rsid w:val="005D5EA1"/>
    <w:rsid w:val="005E064F"/>
    <w:rsid w:val="005E288C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25FF"/>
    <w:rsid w:val="00602937"/>
    <w:rsid w:val="0060308F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2A53"/>
    <w:rsid w:val="00633041"/>
    <w:rsid w:val="006341DC"/>
    <w:rsid w:val="00634B46"/>
    <w:rsid w:val="00635159"/>
    <w:rsid w:val="00637376"/>
    <w:rsid w:val="006379F5"/>
    <w:rsid w:val="00640B4F"/>
    <w:rsid w:val="0064127D"/>
    <w:rsid w:val="006414FB"/>
    <w:rsid w:val="00641A1B"/>
    <w:rsid w:val="00642EFA"/>
    <w:rsid w:val="006435CF"/>
    <w:rsid w:val="00643707"/>
    <w:rsid w:val="00643AAC"/>
    <w:rsid w:val="00643FAC"/>
    <w:rsid w:val="00646E39"/>
    <w:rsid w:val="00650906"/>
    <w:rsid w:val="00651BCF"/>
    <w:rsid w:val="00651DB6"/>
    <w:rsid w:val="00652B39"/>
    <w:rsid w:val="00655403"/>
    <w:rsid w:val="006557EF"/>
    <w:rsid w:val="00656EC3"/>
    <w:rsid w:val="00657CB2"/>
    <w:rsid w:val="00657DBE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351C"/>
    <w:rsid w:val="00674448"/>
    <w:rsid w:val="006752C3"/>
    <w:rsid w:val="00675889"/>
    <w:rsid w:val="0067628F"/>
    <w:rsid w:val="0067677D"/>
    <w:rsid w:val="00676E28"/>
    <w:rsid w:val="006773A9"/>
    <w:rsid w:val="006818EB"/>
    <w:rsid w:val="006819A0"/>
    <w:rsid w:val="0068312B"/>
    <w:rsid w:val="00683157"/>
    <w:rsid w:val="00687382"/>
    <w:rsid w:val="006927BF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6BC2"/>
    <w:rsid w:val="006A78D5"/>
    <w:rsid w:val="006B0A2C"/>
    <w:rsid w:val="006B16FF"/>
    <w:rsid w:val="006B2101"/>
    <w:rsid w:val="006B2450"/>
    <w:rsid w:val="006B3F4C"/>
    <w:rsid w:val="006B51A1"/>
    <w:rsid w:val="006B5ADD"/>
    <w:rsid w:val="006B5BF6"/>
    <w:rsid w:val="006B680C"/>
    <w:rsid w:val="006B68E8"/>
    <w:rsid w:val="006B6B67"/>
    <w:rsid w:val="006B766E"/>
    <w:rsid w:val="006C0D90"/>
    <w:rsid w:val="006C2218"/>
    <w:rsid w:val="006C2BD1"/>
    <w:rsid w:val="006C4627"/>
    <w:rsid w:val="006C5574"/>
    <w:rsid w:val="006C5F42"/>
    <w:rsid w:val="006C6BBC"/>
    <w:rsid w:val="006C74C0"/>
    <w:rsid w:val="006C7597"/>
    <w:rsid w:val="006D39A8"/>
    <w:rsid w:val="006D5FC9"/>
    <w:rsid w:val="006D6E16"/>
    <w:rsid w:val="006D6F73"/>
    <w:rsid w:val="006D7FF0"/>
    <w:rsid w:val="006E00B1"/>
    <w:rsid w:val="006E0D27"/>
    <w:rsid w:val="006E2248"/>
    <w:rsid w:val="006E2A16"/>
    <w:rsid w:val="006E3516"/>
    <w:rsid w:val="006E44D0"/>
    <w:rsid w:val="006E4699"/>
    <w:rsid w:val="006E4A11"/>
    <w:rsid w:val="006E5A38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46AD"/>
    <w:rsid w:val="007553BB"/>
    <w:rsid w:val="00756774"/>
    <w:rsid w:val="007570FC"/>
    <w:rsid w:val="00757173"/>
    <w:rsid w:val="00757197"/>
    <w:rsid w:val="00760AD7"/>
    <w:rsid w:val="0076163B"/>
    <w:rsid w:val="007635B9"/>
    <w:rsid w:val="007636C9"/>
    <w:rsid w:val="00764453"/>
    <w:rsid w:val="00764473"/>
    <w:rsid w:val="007656B0"/>
    <w:rsid w:val="00765784"/>
    <w:rsid w:val="00765802"/>
    <w:rsid w:val="00765965"/>
    <w:rsid w:val="00766029"/>
    <w:rsid w:val="007661EC"/>
    <w:rsid w:val="007665C3"/>
    <w:rsid w:val="00766956"/>
    <w:rsid w:val="007700C7"/>
    <w:rsid w:val="00770EFB"/>
    <w:rsid w:val="00770F93"/>
    <w:rsid w:val="007726BB"/>
    <w:rsid w:val="00773EF1"/>
    <w:rsid w:val="0077659F"/>
    <w:rsid w:val="00776830"/>
    <w:rsid w:val="00776965"/>
    <w:rsid w:val="00776CDA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621"/>
    <w:rsid w:val="007B6757"/>
    <w:rsid w:val="007C1976"/>
    <w:rsid w:val="007C1CF0"/>
    <w:rsid w:val="007C22D1"/>
    <w:rsid w:val="007C4161"/>
    <w:rsid w:val="007C449F"/>
    <w:rsid w:val="007C4EF1"/>
    <w:rsid w:val="007C5219"/>
    <w:rsid w:val="007C5568"/>
    <w:rsid w:val="007C6952"/>
    <w:rsid w:val="007C6FD0"/>
    <w:rsid w:val="007C71DF"/>
    <w:rsid w:val="007D1665"/>
    <w:rsid w:val="007D2081"/>
    <w:rsid w:val="007D213A"/>
    <w:rsid w:val="007D2ACB"/>
    <w:rsid w:val="007D2EFF"/>
    <w:rsid w:val="007D43B7"/>
    <w:rsid w:val="007D5741"/>
    <w:rsid w:val="007D5E11"/>
    <w:rsid w:val="007E0D50"/>
    <w:rsid w:val="007E30AD"/>
    <w:rsid w:val="007E3FA7"/>
    <w:rsid w:val="007E410B"/>
    <w:rsid w:val="007E430A"/>
    <w:rsid w:val="007E5320"/>
    <w:rsid w:val="007E5375"/>
    <w:rsid w:val="007E681B"/>
    <w:rsid w:val="007F108B"/>
    <w:rsid w:val="007F2E98"/>
    <w:rsid w:val="007F3AB3"/>
    <w:rsid w:val="007F4D6C"/>
    <w:rsid w:val="007F5DB5"/>
    <w:rsid w:val="007F6841"/>
    <w:rsid w:val="007F6D32"/>
    <w:rsid w:val="007F7EEC"/>
    <w:rsid w:val="00800124"/>
    <w:rsid w:val="00800CDE"/>
    <w:rsid w:val="008028F1"/>
    <w:rsid w:val="0080461C"/>
    <w:rsid w:val="00804D57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D2C"/>
    <w:rsid w:val="00824A7C"/>
    <w:rsid w:val="00825977"/>
    <w:rsid w:val="00827075"/>
    <w:rsid w:val="008275A1"/>
    <w:rsid w:val="00830157"/>
    <w:rsid w:val="00831619"/>
    <w:rsid w:val="00833192"/>
    <w:rsid w:val="00835D36"/>
    <w:rsid w:val="00840E55"/>
    <w:rsid w:val="0084147E"/>
    <w:rsid w:val="00841D57"/>
    <w:rsid w:val="00841E26"/>
    <w:rsid w:val="0084283C"/>
    <w:rsid w:val="00842A0A"/>
    <w:rsid w:val="008434E6"/>
    <w:rsid w:val="008442E9"/>
    <w:rsid w:val="008464F9"/>
    <w:rsid w:val="00850E2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4DF8"/>
    <w:rsid w:val="0086569A"/>
    <w:rsid w:val="00865D9B"/>
    <w:rsid w:val="00866915"/>
    <w:rsid w:val="008671F9"/>
    <w:rsid w:val="0086747E"/>
    <w:rsid w:val="00870677"/>
    <w:rsid w:val="00872BFB"/>
    <w:rsid w:val="00872CA5"/>
    <w:rsid w:val="00873813"/>
    <w:rsid w:val="00874753"/>
    <w:rsid w:val="00876397"/>
    <w:rsid w:val="00876B91"/>
    <w:rsid w:val="00876F79"/>
    <w:rsid w:val="008805C6"/>
    <w:rsid w:val="008827D7"/>
    <w:rsid w:val="00883C06"/>
    <w:rsid w:val="008873D2"/>
    <w:rsid w:val="00887ED2"/>
    <w:rsid w:val="008905DC"/>
    <w:rsid w:val="00891CCD"/>
    <w:rsid w:val="00891E70"/>
    <w:rsid w:val="00892354"/>
    <w:rsid w:val="00896106"/>
    <w:rsid w:val="00896129"/>
    <w:rsid w:val="00896AE1"/>
    <w:rsid w:val="0089725A"/>
    <w:rsid w:val="008975AB"/>
    <w:rsid w:val="00897ABC"/>
    <w:rsid w:val="00897DC6"/>
    <w:rsid w:val="008A04E3"/>
    <w:rsid w:val="008A0D6B"/>
    <w:rsid w:val="008A16F9"/>
    <w:rsid w:val="008A2A44"/>
    <w:rsid w:val="008A42A4"/>
    <w:rsid w:val="008A5118"/>
    <w:rsid w:val="008A59B8"/>
    <w:rsid w:val="008A762A"/>
    <w:rsid w:val="008B10A3"/>
    <w:rsid w:val="008B3618"/>
    <w:rsid w:val="008B506F"/>
    <w:rsid w:val="008B5A11"/>
    <w:rsid w:val="008B5E81"/>
    <w:rsid w:val="008B7FD1"/>
    <w:rsid w:val="008C082B"/>
    <w:rsid w:val="008C16C9"/>
    <w:rsid w:val="008C1BAB"/>
    <w:rsid w:val="008C1D84"/>
    <w:rsid w:val="008C2A20"/>
    <w:rsid w:val="008C31D7"/>
    <w:rsid w:val="008C5462"/>
    <w:rsid w:val="008C5BEE"/>
    <w:rsid w:val="008D0934"/>
    <w:rsid w:val="008D0E27"/>
    <w:rsid w:val="008D157A"/>
    <w:rsid w:val="008D188E"/>
    <w:rsid w:val="008D274B"/>
    <w:rsid w:val="008D2789"/>
    <w:rsid w:val="008D2DD0"/>
    <w:rsid w:val="008D4843"/>
    <w:rsid w:val="008D56A0"/>
    <w:rsid w:val="008D56FF"/>
    <w:rsid w:val="008E01AB"/>
    <w:rsid w:val="008E06DD"/>
    <w:rsid w:val="008E1245"/>
    <w:rsid w:val="008E25BF"/>
    <w:rsid w:val="008E2880"/>
    <w:rsid w:val="008E3841"/>
    <w:rsid w:val="008E5BB5"/>
    <w:rsid w:val="008E5F5A"/>
    <w:rsid w:val="008E7735"/>
    <w:rsid w:val="008E785B"/>
    <w:rsid w:val="008F01FF"/>
    <w:rsid w:val="008F22AB"/>
    <w:rsid w:val="008F2E81"/>
    <w:rsid w:val="008F44B9"/>
    <w:rsid w:val="008F5972"/>
    <w:rsid w:val="008F5E6C"/>
    <w:rsid w:val="008F65EA"/>
    <w:rsid w:val="008F67D7"/>
    <w:rsid w:val="008F6DBA"/>
    <w:rsid w:val="008F6E1D"/>
    <w:rsid w:val="008F7A96"/>
    <w:rsid w:val="00900080"/>
    <w:rsid w:val="00902EB6"/>
    <w:rsid w:val="00906DD6"/>
    <w:rsid w:val="009077D9"/>
    <w:rsid w:val="009077FC"/>
    <w:rsid w:val="00911F25"/>
    <w:rsid w:val="0091230D"/>
    <w:rsid w:val="00912B94"/>
    <w:rsid w:val="009149FD"/>
    <w:rsid w:val="00920856"/>
    <w:rsid w:val="00920957"/>
    <w:rsid w:val="009214C9"/>
    <w:rsid w:val="00921590"/>
    <w:rsid w:val="00921615"/>
    <w:rsid w:val="009226ED"/>
    <w:rsid w:val="009242E7"/>
    <w:rsid w:val="0092432C"/>
    <w:rsid w:val="00924C6C"/>
    <w:rsid w:val="00925617"/>
    <w:rsid w:val="00925C2B"/>
    <w:rsid w:val="00925CB6"/>
    <w:rsid w:val="00926214"/>
    <w:rsid w:val="009271C4"/>
    <w:rsid w:val="0093159E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565E"/>
    <w:rsid w:val="00946B4B"/>
    <w:rsid w:val="00946B4C"/>
    <w:rsid w:val="009478E5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CD"/>
    <w:rsid w:val="00966527"/>
    <w:rsid w:val="0096705D"/>
    <w:rsid w:val="0096716A"/>
    <w:rsid w:val="009675D5"/>
    <w:rsid w:val="009677FF"/>
    <w:rsid w:val="00971C99"/>
    <w:rsid w:val="00974791"/>
    <w:rsid w:val="00974EA9"/>
    <w:rsid w:val="0097528B"/>
    <w:rsid w:val="00975CE5"/>
    <w:rsid w:val="0097612C"/>
    <w:rsid w:val="00980A76"/>
    <w:rsid w:val="0098132A"/>
    <w:rsid w:val="00981912"/>
    <w:rsid w:val="009820C4"/>
    <w:rsid w:val="00983F04"/>
    <w:rsid w:val="00985495"/>
    <w:rsid w:val="00985597"/>
    <w:rsid w:val="00985D3D"/>
    <w:rsid w:val="0098695B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43E2"/>
    <w:rsid w:val="009974A7"/>
    <w:rsid w:val="00997C6A"/>
    <w:rsid w:val="00997E97"/>
    <w:rsid w:val="009A08BE"/>
    <w:rsid w:val="009A091E"/>
    <w:rsid w:val="009A1C18"/>
    <w:rsid w:val="009A2CA2"/>
    <w:rsid w:val="009A2ECE"/>
    <w:rsid w:val="009A6447"/>
    <w:rsid w:val="009A6531"/>
    <w:rsid w:val="009A681E"/>
    <w:rsid w:val="009A6AEE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5469"/>
    <w:rsid w:val="009C67A6"/>
    <w:rsid w:val="009D080C"/>
    <w:rsid w:val="009D0CA8"/>
    <w:rsid w:val="009D14DF"/>
    <w:rsid w:val="009D2251"/>
    <w:rsid w:val="009D2853"/>
    <w:rsid w:val="009D300F"/>
    <w:rsid w:val="009D3F13"/>
    <w:rsid w:val="009D406A"/>
    <w:rsid w:val="009D4FBE"/>
    <w:rsid w:val="009D5088"/>
    <w:rsid w:val="009D5E92"/>
    <w:rsid w:val="009D7070"/>
    <w:rsid w:val="009D71DD"/>
    <w:rsid w:val="009E0445"/>
    <w:rsid w:val="009E064F"/>
    <w:rsid w:val="009E1CA4"/>
    <w:rsid w:val="009E382F"/>
    <w:rsid w:val="009E59E8"/>
    <w:rsid w:val="009F23DC"/>
    <w:rsid w:val="009F3292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0FB"/>
    <w:rsid w:val="00A17243"/>
    <w:rsid w:val="00A17750"/>
    <w:rsid w:val="00A226B8"/>
    <w:rsid w:val="00A23EDA"/>
    <w:rsid w:val="00A249A6"/>
    <w:rsid w:val="00A24D60"/>
    <w:rsid w:val="00A25A0D"/>
    <w:rsid w:val="00A25E90"/>
    <w:rsid w:val="00A25F16"/>
    <w:rsid w:val="00A2712F"/>
    <w:rsid w:val="00A27921"/>
    <w:rsid w:val="00A302D7"/>
    <w:rsid w:val="00A305AD"/>
    <w:rsid w:val="00A3188F"/>
    <w:rsid w:val="00A33198"/>
    <w:rsid w:val="00A36847"/>
    <w:rsid w:val="00A3708F"/>
    <w:rsid w:val="00A41DA5"/>
    <w:rsid w:val="00A4216D"/>
    <w:rsid w:val="00A42474"/>
    <w:rsid w:val="00A43081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660"/>
    <w:rsid w:val="00A61723"/>
    <w:rsid w:val="00A61E7D"/>
    <w:rsid w:val="00A61F99"/>
    <w:rsid w:val="00A6342D"/>
    <w:rsid w:val="00A64C36"/>
    <w:rsid w:val="00A64E55"/>
    <w:rsid w:val="00A64F1B"/>
    <w:rsid w:val="00A65C0E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58E0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3FAA"/>
    <w:rsid w:val="00A943B1"/>
    <w:rsid w:val="00A943EC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112B"/>
    <w:rsid w:val="00AD3AEA"/>
    <w:rsid w:val="00AD3BC4"/>
    <w:rsid w:val="00AD3CFA"/>
    <w:rsid w:val="00AD53BB"/>
    <w:rsid w:val="00AD5961"/>
    <w:rsid w:val="00AD5DE0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59AE"/>
    <w:rsid w:val="00B0639F"/>
    <w:rsid w:val="00B073D0"/>
    <w:rsid w:val="00B073EC"/>
    <w:rsid w:val="00B075E1"/>
    <w:rsid w:val="00B07933"/>
    <w:rsid w:val="00B07963"/>
    <w:rsid w:val="00B10F4B"/>
    <w:rsid w:val="00B11896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4514"/>
    <w:rsid w:val="00B24598"/>
    <w:rsid w:val="00B247CA"/>
    <w:rsid w:val="00B25679"/>
    <w:rsid w:val="00B25E2F"/>
    <w:rsid w:val="00B264B4"/>
    <w:rsid w:val="00B26DDF"/>
    <w:rsid w:val="00B2706F"/>
    <w:rsid w:val="00B3216D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B53"/>
    <w:rsid w:val="00B6530F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560D"/>
    <w:rsid w:val="00B856FE"/>
    <w:rsid w:val="00B85EDF"/>
    <w:rsid w:val="00B87207"/>
    <w:rsid w:val="00B87233"/>
    <w:rsid w:val="00B9120B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3467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3B35"/>
    <w:rsid w:val="00BC42EF"/>
    <w:rsid w:val="00BC4A8E"/>
    <w:rsid w:val="00BC5B0D"/>
    <w:rsid w:val="00BC61BD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1001"/>
    <w:rsid w:val="00C11F11"/>
    <w:rsid w:val="00C1316B"/>
    <w:rsid w:val="00C13819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27679"/>
    <w:rsid w:val="00C27E2E"/>
    <w:rsid w:val="00C300AA"/>
    <w:rsid w:val="00C305F6"/>
    <w:rsid w:val="00C30D7B"/>
    <w:rsid w:val="00C312ED"/>
    <w:rsid w:val="00C33032"/>
    <w:rsid w:val="00C342EE"/>
    <w:rsid w:val="00C3490C"/>
    <w:rsid w:val="00C4050F"/>
    <w:rsid w:val="00C428B4"/>
    <w:rsid w:val="00C42B70"/>
    <w:rsid w:val="00C42BDD"/>
    <w:rsid w:val="00C42F48"/>
    <w:rsid w:val="00C4423E"/>
    <w:rsid w:val="00C44FA1"/>
    <w:rsid w:val="00C464AF"/>
    <w:rsid w:val="00C46967"/>
    <w:rsid w:val="00C4778B"/>
    <w:rsid w:val="00C50293"/>
    <w:rsid w:val="00C51033"/>
    <w:rsid w:val="00C51A38"/>
    <w:rsid w:val="00C52765"/>
    <w:rsid w:val="00C52C5C"/>
    <w:rsid w:val="00C53C31"/>
    <w:rsid w:val="00C5753F"/>
    <w:rsid w:val="00C57C08"/>
    <w:rsid w:val="00C57FBE"/>
    <w:rsid w:val="00C6013B"/>
    <w:rsid w:val="00C60CA4"/>
    <w:rsid w:val="00C624B8"/>
    <w:rsid w:val="00C62DFA"/>
    <w:rsid w:val="00C62F8A"/>
    <w:rsid w:val="00C63E64"/>
    <w:rsid w:val="00C6421A"/>
    <w:rsid w:val="00C67098"/>
    <w:rsid w:val="00C70448"/>
    <w:rsid w:val="00C71745"/>
    <w:rsid w:val="00C71CEC"/>
    <w:rsid w:val="00C73CBB"/>
    <w:rsid w:val="00C7460E"/>
    <w:rsid w:val="00C74C2B"/>
    <w:rsid w:val="00C816EC"/>
    <w:rsid w:val="00C817A8"/>
    <w:rsid w:val="00C81C95"/>
    <w:rsid w:val="00C81CBE"/>
    <w:rsid w:val="00C82252"/>
    <w:rsid w:val="00C8576C"/>
    <w:rsid w:val="00C86225"/>
    <w:rsid w:val="00C87FC2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A70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77A"/>
    <w:rsid w:val="00CC7F99"/>
    <w:rsid w:val="00CD04DB"/>
    <w:rsid w:val="00CD0506"/>
    <w:rsid w:val="00CD0DF2"/>
    <w:rsid w:val="00CD0E6B"/>
    <w:rsid w:val="00CD323D"/>
    <w:rsid w:val="00CD3C24"/>
    <w:rsid w:val="00CD3F5D"/>
    <w:rsid w:val="00CD50DB"/>
    <w:rsid w:val="00CD5517"/>
    <w:rsid w:val="00CD5BFC"/>
    <w:rsid w:val="00CD6F5C"/>
    <w:rsid w:val="00CD7482"/>
    <w:rsid w:val="00CE0C3B"/>
    <w:rsid w:val="00CE0F74"/>
    <w:rsid w:val="00CE1A4A"/>
    <w:rsid w:val="00CE2D49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5E2"/>
    <w:rsid w:val="00CF182C"/>
    <w:rsid w:val="00CF2BF1"/>
    <w:rsid w:val="00CF3F38"/>
    <w:rsid w:val="00CF6962"/>
    <w:rsid w:val="00D0051D"/>
    <w:rsid w:val="00D02E42"/>
    <w:rsid w:val="00D037C1"/>
    <w:rsid w:val="00D04054"/>
    <w:rsid w:val="00D048FE"/>
    <w:rsid w:val="00D05CC8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5C64"/>
    <w:rsid w:val="00D16946"/>
    <w:rsid w:val="00D16C2F"/>
    <w:rsid w:val="00D17D49"/>
    <w:rsid w:val="00D21390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7E6"/>
    <w:rsid w:val="00D35DBC"/>
    <w:rsid w:val="00D3641B"/>
    <w:rsid w:val="00D36942"/>
    <w:rsid w:val="00D36EAA"/>
    <w:rsid w:val="00D37795"/>
    <w:rsid w:val="00D40E3B"/>
    <w:rsid w:val="00D40EE0"/>
    <w:rsid w:val="00D40F3F"/>
    <w:rsid w:val="00D44E69"/>
    <w:rsid w:val="00D45751"/>
    <w:rsid w:val="00D45F39"/>
    <w:rsid w:val="00D47D87"/>
    <w:rsid w:val="00D508BE"/>
    <w:rsid w:val="00D525E9"/>
    <w:rsid w:val="00D54A07"/>
    <w:rsid w:val="00D54D43"/>
    <w:rsid w:val="00D55887"/>
    <w:rsid w:val="00D571E1"/>
    <w:rsid w:val="00D57246"/>
    <w:rsid w:val="00D606F3"/>
    <w:rsid w:val="00D62AB1"/>
    <w:rsid w:val="00D62C67"/>
    <w:rsid w:val="00D62E2C"/>
    <w:rsid w:val="00D62E4C"/>
    <w:rsid w:val="00D62EAA"/>
    <w:rsid w:val="00D63C9D"/>
    <w:rsid w:val="00D6576C"/>
    <w:rsid w:val="00D65B17"/>
    <w:rsid w:val="00D703E4"/>
    <w:rsid w:val="00D7108C"/>
    <w:rsid w:val="00D713AA"/>
    <w:rsid w:val="00D725C7"/>
    <w:rsid w:val="00D73453"/>
    <w:rsid w:val="00D749AC"/>
    <w:rsid w:val="00D75E89"/>
    <w:rsid w:val="00D80492"/>
    <w:rsid w:val="00D8180F"/>
    <w:rsid w:val="00D81E3F"/>
    <w:rsid w:val="00D82DBC"/>
    <w:rsid w:val="00D82E4E"/>
    <w:rsid w:val="00D83762"/>
    <w:rsid w:val="00D8423C"/>
    <w:rsid w:val="00D85447"/>
    <w:rsid w:val="00D901E4"/>
    <w:rsid w:val="00D90D7D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B0262"/>
    <w:rsid w:val="00DB11F5"/>
    <w:rsid w:val="00DB126F"/>
    <w:rsid w:val="00DB2424"/>
    <w:rsid w:val="00DB422F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7F9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10C8E"/>
    <w:rsid w:val="00E10E32"/>
    <w:rsid w:val="00E11D36"/>
    <w:rsid w:val="00E12A06"/>
    <w:rsid w:val="00E138E7"/>
    <w:rsid w:val="00E14893"/>
    <w:rsid w:val="00E14AB1"/>
    <w:rsid w:val="00E1522D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9D0"/>
    <w:rsid w:val="00E33CE7"/>
    <w:rsid w:val="00E354F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6839"/>
    <w:rsid w:val="00E70B05"/>
    <w:rsid w:val="00E71779"/>
    <w:rsid w:val="00E73191"/>
    <w:rsid w:val="00E7335F"/>
    <w:rsid w:val="00E73715"/>
    <w:rsid w:val="00E739F4"/>
    <w:rsid w:val="00E74AEF"/>
    <w:rsid w:val="00E76256"/>
    <w:rsid w:val="00E76D0E"/>
    <w:rsid w:val="00E80D7A"/>
    <w:rsid w:val="00E81C02"/>
    <w:rsid w:val="00E830AF"/>
    <w:rsid w:val="00E833D7"/>
    <w:rsid w:val="00E834A0"/>
    <w:rsid w:val="00E84923"/>
    <w:rsid w:val="00E854BC"/>
    <w:rsid w:val="00E859AA"/>
    <w:rsid w:val="00E85A72"/>
    <w:rsid w:val="00E90300"/>
    <w:rsid w:val="00E905AB"/>
    <w:rsid w:val="00E9060A"/>
    <w:rsid w:val="00E90F61"/>
    <w:rsid w:val="00E926D0"/>
    <w:rsid w:val="00E93400"/>
    <w:rsid w:val="00E93AFC"/>
    <w:rsid w:val="00E95DE5"/>
    <w:rsid w:val="00E95EF1"/>
    <w:rsid w:val="00EA16B9"/>
    <w:rsid w:val="00EA1EFC"/>
    <w:rsid w:val="00EA1FEC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296A"/>
    <w:rsid w:val="00EB3159"/>
    <w:rsid w:val="00EB4CD6"/>
    <w:rsid w:val="00EB5834"/>
    <w:rsid w:val="00EB5B50"/>
    <w:rsid w:val="00EB746E"/>
    <w:rsid w:val="00EB750C"/>
    <w:rsid w:val="00EC16B4"/>
    <w:rsid w:val="00EC4E10"/>
    <w:rsid w:val="00EC60FF"/>
    <w:rsid w:val="00ED0829"/>
    <w:rsid w:val="00ED0FAD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A45"/>
    <w:rsid w:val="00EE35F0"/>
    <w:rsid w:val="00EE5ACD"/>
    <w:rsid w:val="00EE5C7C"/>
    <w:rsid w:val="00EF0591"/>
    <w:rsid w:val="00EF136D"/>
    <w:rsid w:val="00EF2880"/>
    <w:rsid w:val="00EF7298"/>
    <w:rsid w:val="00EF792D"/>
    <w:rsid w:val="00F00C96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212C"/>
    <w:rsid w:val="00F172F3"/>
    <w:rsid w:val="00F205E0"/>
    <w:rsid w:val="00F2114A"/>
    <w:rsid w:val="00F216E7"/>
    <w:rsid w:val="00F2216F"/>
    <w:rsid w:val="00F221FB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446D"/>
    <w:rsid w:val="00F3522D"/>
    <w:rsid w:val="00F361BF"/>
    <w:rsid w:val="00F36F5D"/>
    <w:rsid w:val="00F376CB"/>
    <w:rsid w:val="00F40519"/>
    <w:rsid w:val="00F4059C"/>
    <w:rsid w:val="00F405F3"/>
    <w:rsid w:val="00F407EF"/>
    <w:rsid w:val="00F41C8C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5700"/>
    <w:rsid w:val="00F76432"/>
    <w:rsid w:val="00F77319"/>
    <w:rsid w:val="00F77E1D"/>
    <w:rsid w:val="00F817EE"/>
    <w:rsid w:val="00F82D40"/>
    <w:rsid w:val="00F834FC"/>
    <w:rsid w:val="00F87454"/>
    <w:rsid w:val="00F90311"/>
    <w:rsid w:val="00F90921"/>
    <w:rsid w:val="00F9258E"/>
    <w:rsid w:val="00F938AD"/>
    <w:rsid w:val="00F944AF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B6AA9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D1038"/>
    <w:rsid w:val="00FD3346"/>
    <w:rsid w:val="00FD3659"/>
    <w:rsid w:val="00FD424C"/>
    <w:rsid w:val="00FD43F7"/>
    <w:rsid w:val="00FD5592"/>
    <w:rsid w:val="00FD57D0"/>
    <w:rsid w:val="00FD7290"/>
    <w:rsid w:val="00FE080D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294F"/>
    <w:rsid w:val="00FF308D"/>
    <w:rsid w:val="00FF3984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CB4F"/>
  <w15:docId w15:val="{EE0FB09B-85F2-4844-858E-266015B3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package" Target="embeddings/Microsoft_Excel_Worksheet21.xlsx"/><Relationship Id="rId21" Type="http://schemas.openxmlformats.org/officeDocument/2006/relationships/chart" Target="charts/chart4.xml"/><Relationship Id="rId34" Type="http://schemas.openxmlformats.org/officeDocument/2006/relationships/chart" Target="charts/chart13.xml"/><Relationship Id="rId42" Type="http://schemas.openxmlformats.org/officeDocument/2006/relationships/package" Target="embeddings/Microsoft_Excel_Worksheet23.xlsx"/><Relationship Id="rId47" Type="http://schemas.openxmlformats.org/officeDocument/2006/relationships/image" Target="media/image13.emf"/><Relationship Id="rId50" Type="http://schemas.openxmlformats.org/officeDocument/2006/relationships/image" Target="media/image14.em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8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11.xml"/><Relationship Id="rId37" Type="http://schemas.openxmlformats.org/officeDocument/2006/relationships/chart" Target="charts/chart14.xml"/><Relationship Id="rId40" Type="http://schemas.openxmlformats.org/officeDocument/2006/relationships/chart" Target="charts/chart15.xml"/><Relationship Id="rId45" Type="http://schemas.openxmlformats.org/officeDocument/2006/relationships/image" Target="media/image12.emf"/><Relationship Id="rId53" Type="http://schemas.openxmlformats.org/officeDocument/2006/relationships/hyperlink" Target="http://www.wciom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chart" Target="charts/chart10.xml"/><Relationship Id="rId44" Type="http://schemas.openxmlformats.org/officeDocument/2006/relationships/chart" Target="charts/chart17.xml"/><Relationship Id="rId52" Type="http://schemas.openxmlformats.org/officeDocument/2006/relationships/chart" Target="charts/chart19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image" Target="media/image9.emf"/><Relationship Id="rId43" Type="http://schemas.openxmlformats.org/officeDocument/2006/relationships/chart" Target="charts/chart16.xml"/><Relationship Id="rId48" Type="http://schemas.openxmlformats.org/officeDocument/2006/relationships/package" Target="embeddings/Microsoft_Excel_Worksheet27.xlsx"/><Relationship Id="rId5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9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12.xml"/><Relationship Id="rId38" Type="http://schemas.openxmlformats.org/officeDocument/2006/relationships/image" Target="media/image10.emf"/><Relationship Id="rId46" Type="http://schemas.openxmlformats.org/officeDocument/2006/relationships/package" Target="embeddings/Microsoft_Excel_Worksheet26.xlsx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1.emf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9.xlsx"/><Relationship Id="rId49" Type="http://schemas.openxmlformats.org/officeDocument/2006/relationships/chart" Target="charts/chart1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10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1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3903156236228276E-2"/>
          <c:y val="0.4024329353197047"/>
          <c:w val="0.93424451958364041"/>
          <c:h val="0.396010498687664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A2D-45DA-9602-C2F16F3DBC6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476695799354947E-3"/>
                  <c:y val="1.641097679691446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A2D-45DA-9602-C2F16F3DBC6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A2D-45DA-9602-C2F16F3DBC6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1A2D-45DA-9602-C2F16F3DBC67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1A2D-45DA-9602-C2F16F3DBC67}"/>
                </c:ext>
              </c:extLst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1A2D-45DA-9602-C2F16F3DBC67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1A2D-45DA-9602-C2F16F3DBC67}"/>
                </c:ext>
              </c:extLst>
            </c:dLbl>
            <c:dLbl>
              <c:idx val="1"/>
              <c:layout>
                <c:manualLayout>
                  <c:x val="-1.9811788013868251E-3"/>
                  <c:y val="1.877934272300463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1A2D-45DA-9602-C2F16F3DBC67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1A2D-45DA-9602-C2F16F3DBC67}"/>
                </c:ext>
              </c:extLst>
            </c:dLbl>
            <c:dLbl>
              <c:idx val="1"/>
              <c:layout>
                <c:manualLayout>
                  <c:x val="-2.2722716866929523E-3"/>
                  <c:y val="-1.293162298374669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1A2D-45DA-9602-C2F16F3DBC67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1A2D-45DA-9602-C2F16F3DBC67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1A2D-45DA-9602-C2F16F3DBC67}"/>
                </c:ext>
              </c:extLst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1A2D-45DA-9602-C2F16F3DBC67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1A2D-45DA-9602-C2F16F3DBC67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1A2D-45DA-9602-C2F16F3DBC67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137E-3"/>
                  <c:y val="-5.7380662120653491E-1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1A2D-45DA-9602-C2F16F3DBC67}"/>
                </c:ext>
              </c:extLst>
            </c:dLbl>
            <c:dLbl>
              <c:idx val="1"/>
              <c:layout>
                <c:manualLayout>
                  <c:x val="5.9435364041604752E-3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1A2D-45DA-9602-C2F16F3DBC67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5599833081786026E-7"/>
                  <c:y val="-4.928961344620655E-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1A2D-45DA-9602-C2F16F3DBC67}"/>
                </c:ext>
              </c:extLst>
            </c:dLbl>
            <c:dLbl>
              <c:idx val="1"/>
              <c:layout>
                <c:manualLayout>
                  <c:x val="1.9811788013868251E-3"/>
                  <c:y val="3.129890453834115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1A2D-45DA-9602-C2F16F3DBC67}"/>
                </c:ext>
              </c:extLst>
            </c:dLbl>
            <c:dLbl>
              <c:idx val="2"/>
              <c:layout>
                <c:manualLayout>
                  <c:x val="0"/>
                  <c:y val="1.251956181533646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1A2D-45DA-9602-C2F16F3DBC67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0.47</c:v>
                </c:pt>
                <c:pt idx="1">
                  <c:v>0.4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1A2D-45DA-9602-C2F16F3DBC67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1A2D-45DA-9602-C2F16F3DBC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1A2D-45DA-9602-C2F16F3DBC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1A2D-45DA-9602-C2F16F3DBC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0.42</c:v>
                </c:pt>
                <c:pt idx="1">
                  <c:v>0.44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1A2D-45DA-9602-C2F16F3DBC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270208"/>
        <c:axId val="72271744"/>
      </c:barChart>
      <c:catAx>
        <c:axId val="72270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2271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2271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2270208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10563504970496816"/>
          <c:y val="0"/>
          <c:w val="0.86813819892127153"/>
          <c:h val="0.354326272596207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8431462865560778"/>
          <c:w val="0.91350531107738997"/>
          <c:h val="0.43554407477721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51-436A-A79B-3073F4F10DF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651-436A-A79B-3073F4F10DF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651-436A-A79B-3073F4F10DF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651-436A-A79B-3073F4F10DF9}"/>
                </c:ext>
              </c:extLst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54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2651-436A-A79B-3073F4F10DF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651-436A-A79B-3073F4F10DF9}"/>
                </c:ext>
              </c:extLst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2651-436A-A79B-3073F4F10DF9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2651-436A-A79B-3073F4F10DF9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2651-436A-A79B-3073F4F10DF9}"/>
                </c:ext>
              </c:extLst>
            </c:dLbl>
            <c:dLbl>
              <c:idx val="1"/>
              <c:layout>
                <c:manualLayout>
                  <c:x val="-5.8178017495212802E-3"/>
                  <c:y val="6.0253337897980147E-4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63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2651-436A-A79B-3073F4F10DF9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2651-436A-A79B-3073F4F10DF9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2651-436A-A79B-3073F4F10DF9}"/>
                </c:ext>
              </c:extLst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2651-436A-A79B-3073F4F10DF9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2651-436A-A79B-3073F4F10DF9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2651-436A-A79B-3073F4F10DF9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0.32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2651-436A-A79B-3073F4F10DF9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0.25</c:v>
                </c:pt>
                <c:pt idx="1">
                  <c:v>0.54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2651-436A-A79B-3073F4F10DF9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2651-436A-A79B-3073F4F10DF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2651-436A-A79B-3073F4F10DF9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2651-436A-A79B-3073F4F10DF9}"/>
                </c:ext>
              </c:extLst>
            </c:dLbl>
            <c:dLbl>
              <c:idx val="1"/>
              <c:layout>
                <c:manualLayout>
                  <c:x val="3.9623576027736501E-3"/>
                  <c:y val="-5.8200385865234258E-17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60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2651-436A-A79B-3073F4F10DF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2651-436A-A79B-3073F4F10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0.23</c:v>
                </c:pt>
                <c:pt idx="1">
                  <c:v>0.6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2651-436A-A79B-3073F4F10D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722752"/>
        <c:axId val="131281664"/>
      </c:barChart>
      <c:catAx>
        <c:axId val="123722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1281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1281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722752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8.6486254597075818E-2"/>
          <c:y val="4.2803108109510025E-2"/>
          <c:w val="0.82434385152078871"/>
          <c:h val="0.31217797775278089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534149556342064E-2"/>
          <c:y val="0.40222115713796647"/>
          <c:w val="0.92546583850931674"/>
          <c:h val="0.40285016546844682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AD8-4711-8A19-02DDBC2D883F}"/>
            </c:ext>
          </c:extLst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612947412383831E-3"/>
                  <c:y val="-9.9921720311276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AD8-4711-8A19-02DDBC2D883F}"/>
                </c:ext>
              </c:extLst>
            </c:dLbl>
            <c:dLbl>
              <c:idx val="1"/>
              <c:layout>
                <c:manualLayout>
                  <c:x val="2.5872572380065393E-3"/>
                  <c:y val="-1.284312223617962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AD8-4711-8A19-02DDBC2D883F}"/>
                </c:ext>
              </c:extLst>
            </c:dLbl>
            <c:dLbl>
              <c:idx val="2"/>
              <c:layout>
                <c:manualLayout>
                  <c:x val="7.6964834723815372E-3"/>
                  <c:y val="-1.5036075956092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AD8-4711-8A19-02DDBC2D883F}"/>
                </c:ext>
              </c:extLst>
            </c:dLbl>
            <c:dLbl>
              <c:idx val="3"/>
              <c:layout>
                <c:manualLayout>
                  <c:xMode val="edge"/>
                  <c:yMode val="edge"/>
                  <c:x val="0.85403726708074534"/>
                  <c:y val="0.47368421052631576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AD8-4711-8A19-02DDBC2D883F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88509316770186308"/>
                  <c:y val="0.41228070175438614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00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AD8-4711-8A19-02DDBC2D883F}"/>
            </c:ext>
          </c:extLst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AD8-4711-8A19-02DDBC2D883F}"/>
                </c:ext>
              </c:extLst>
            </c:dLbl>
            <c:dLbl>
              <c:idx val="1"/>
              <c:layout>
                <c:manualLayout>
                  <c:x val="-3.5479436038237153E-4"/>
                  <c:y val="6.085970771163332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AD8-4711-8A19-02DDBC2D883F}"/>
                </c:ext>
              </c:extLst>
            </c:dLbl>
            <c:dLbl>
              <c:idx val="2"/>
              <c:layout>
                <c:manualLayout>
                  <c:x val="5.2496690428177903E-3"/>
                  <c:y val="-4.2354270493516312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AD8-4711-8A19-02DDBC2D883F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2AD8-4711-8A19-02DDBC2D883F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8774318021043306E-17"/>
                  <c:y val="1.739130434782608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2AD8-4711-8A19-02DDBC2D883F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0.34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2AD8-4711-8A19-02DDBC2D883F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57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2AD8-4711-8A19-02DDBC2D883F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1-2AD8-4711-8A19-02DDBC2D883F}"/>
            </c:ext>
          </c:extLst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56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2AD8-4711-8A19-02DDBC2D883F}"/>
                </c:ext>
              </c:extLst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5-2AD8-4711-8A19-02DDBC2D883F}"/>
            </c:ext>
          </c:extLst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61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2AD8-4711-8A19-02DDBC2D883F}"/>
            </c:ext>
          </c:extLst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52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Sheet1!$B$12:$D$12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D-2AD8-4711-8A19-02DDBC2D883F}"/>
            </c:ext>
          </c:extLst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0481310803891072E-3"/>
                  <c:y val="-1.037613488975356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46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11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Sheet1!$B$13:$D$13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1-2AD8-4711-8A19-02DDBC2D883F}"/>
            </c:ext>
          </c:extLst>
        </c:ser>
        <c:ser>
          <c:idx val="12"/>
          <c:order val="12"/>
          <c:tx>
            <c:strRef>
              <c:f>Sheet1!$A$14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48131080389182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900" b="1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Sheet1!$B$14:$D$14</c:f>
              <c:numCache>
                <c:formatCode>0%</c:formatCode>
                <c:ptCount val="3"/>
                <c:pt idx="0">
                  <c:v>0.36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5-2AD8-4711-8A19-02DDBC2D883F}"/>
            </c:ext>
          </c:extLst>
        </c:ser>
        <c:ser>
          <c:idx val="13"/>
          <c:order val="13"/>
          <c:tx>
            <c:strRef>
              <c:f>Sheet1!$A$15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481310803891449E-3"/>
                  <c:y val="1.55642023346303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2AD8-4711-8A19-02DDBC2D883F}"/>
                </c:ext>
              </c:extLst>
            </c:dLbl>
            <c:dLbl>
              <c:idx val="2"/>
              <c:layout>
                <c:manualLayout>
                  <c:x val="2.048131080389144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Sheet1!$B$15:$D$15</c:f>
              <c:numCache>
                <c:formatCode>0%</c:formatCode>
                <c:ptCount val="3"/>
                <c:pt idx="0">
                  <c:v>0.34</c:v>
                </c:pt>
                <c:pt idx="1">
                  <c:v>0.55000000000000004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9-2AD8-4711-8A19-02DDBC2D883F}"/>
            </c:ext>
          </c:extLst>
        </c:ser>
        <c:ser>
          <c:idx val="14"/>
          <c:order val="14"/>
          <c:tx>
            <c:strRef>
              <c:f>Sheet1!$A$16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2AD8-4711-8A19-02DDBC2D883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2AD8-4711-8A19-02DDBC2D883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2AD8-4711-8A19-02DDBC2D88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Sheet1!$B$16:$D$16</c:f>
              <c:numCache>
                <c:formatCode>0%</c:formatCode>
                <c:ptCount val="3"/>
                <c:pt idx="0">
                  <c:v>0.47</c:v>
                </c:pt>
                <c:pt idx="1">
                  <c:v>0.42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D-2AD8-4711-8A19-02DDBC2D88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7754240"/>
        <c:axId val="217796992"/>
      </c:barChart>
      <c:catAx>
        <c:axId val="217754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7796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779699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17754240"/>
        <c:crosses val="autoZero"/>
        <c:crossBetween val="between"/>
      </c:valAx>
      <c:spPr>
        <a:noFill/>
        <a:ln w="25150">
          <a:noFill/>
        </a:ln>
      </c:spPr>
    </c:plotArea>
    <c:legend>
      <c:legendPos val="t"/>
      <c:layout>
        <c:manualLayout>
          <c:xMode val="edge"/>
          <c:yMode val="edge"/>
          <c:x val="0.12710104785288937"/>
          <c:y val="2.5940337224383919E-2"/>
          <c:w val="0.83808040124016758"/>
          <c:h val="0.34552824375213964"/>
        </c:manualLayout>
      </c:layout>
      <c:overlay val="0"/>
      <c:spPr>
        <a:noFill/>
        <a:ln w="3132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3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4024245792805311"/>
          <c:w val="0.93930197268588811"/>
          <c:h val="0.42352941176470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3ED-4AD3-98E6-7A10C03BDBB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213160019187794E-3"/>
                  <c:y val="9.7279604755287942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3ED-4AD3-98E6-7A10C03BDBB0}"/>
                </c:ext>
              </c:extLst>
            </c:dLbl>
            <c:dLbl>
              <c:idx val="2"/>
              <c:layout>
                <c:manualLayout>
                  <c:x val="1.0371502688815144E-3"/>
                  <c:y val="1.1715940457227561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3ED-4AD3-98E6-7A10C03BDBB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3ED-4AD3-98E6-7A10C03BDBB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98926341488146E-3"/>
                  <c:y val="2.2918841027224537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33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03ED-4AD3-98E6-7A10C03BDBB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03ED-4AD3-98E6-7A10C03BDBB0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8093533412318599E-4"/>
                  <c:y val="-1.807952318859580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0.16</c:v>
                </c:pt>
                <c:pt idx="1">
                  <c:v>0.24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03ED-4AD3-98E6-7A10C03BDBB0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03ED-4AD3-98E6-7A10C03BDBB0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03ED-4AD3-98E6-7A10C03BDBB0}"/>
                </c:ext>
              </c:extLst>
            </c:dLbl>
            <c:dLbl>
              <c:idx val="1"/>
              <c:layout>
                <c:manualLayout>
                  <c:x val="3.7348040478182645E-3"/>
                  <c:y val="-5.9584993508783792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53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03ED-4AD3-98E6-7A10C03BDBB0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23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03ED-4AD3-98E6-7A10C03BDBB0}"/>
                </c:ext>
              </c:extLst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03ED-4AD3-98E6-7A10C03BDBB0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03ED-4AD3-98E6-7A10C03BDBB0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03ED-4AD3-98E6-7A10C03BDBB0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41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</c:v>
                </c:pt>
                <c:pt idx="1">
                  <c:v>0.39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03ED-4AD3-98E6-7A10C03BDBB0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24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39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0.24</c:v>
                </c:pt>
                <c:pt idx="1">
                  <c:v>0.37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03ED-4AD3-98E6-7A10C03BDBB0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</c:v>
                </c:pt>
                <c:pt idx="2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03ED-4AD3-98E6-7A10C03BDBB0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03ED-4AD3-98E6-7A10C03BDBB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36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03ED-4AD3-98E6-7A10C03BDBB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03ED-4AD3-98E6-7A10C03BDBB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0.38</c:v>
                </c:pt>
                <c:pt idx="1">
                  <c:v>0.36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03ED-4AD3-98E6-7A10C03BDB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8251136"/>
        <c:axId val="228252672"/>
      </c:barChart>
      <c:catAx>
        <c:axId val="228251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8252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82526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28251136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0.1737033613740333"/>
          <c:y val="3.0365910143584994E-2"/>
          <c:w val="0.75241988510722935"/>
          <c:h val="0.30937532808398949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7EE-4E5B-A433-3311D2B9A05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7EE-4E5B-A433-3311D2B9A05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A7EE-4E5B-A433-3311D2B9A05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A7EE-4E5B-A433-3311D2B9A05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A7EE-4E5B-A433-3311D2B9A050}"/>
                </c:ext>
              </c:extLst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A7EE-4E5B-A433-3311D2B9A050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48700190587106E-3"/>
                  <c:y val="3.9949344231515038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A7EE-4E5B-A433-3311D2B9A050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A7EE-4E5B-A433-3311D2B9A050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A7EE-4E5B-A433-3311D2B9A050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A7EE-4E5B-A433-3311D2B9A050}"/>
                </c:ext>
              </c:extLst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A7EE-4E5B-A433-3311D2B9A050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A7EE-4E5B-A433-3311D2B9A050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A7EE-4E5B-A433-3311D2B9A050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0.16</c:v>
                </c:pt>
                <c:pt idx="1">
                  <c:v>0.56999999999999995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A7EE-4E5B-A433-3311D2B9A050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Sheet1!$N$2:$N$4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3-A7EE-4E5B-A433-3311D2B9A050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Sheet1!$O$2:$O$4</c:f>
              <c:numCache>
                <c:formatCode>0%</c:formatCode>
                <c:ptCount val="3"/>
                <c:pt idx="0">
                  <c:v>0.2</c:v>
                </c:pt>
                <c:pt idx="1">
                  <c:v>0.56000000000000005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7-A7EE-4E5B-A433-3311D2B9A050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A7EE-4E5B-A433-3311D2B9A0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A7EE-4E5B-A433-3311D2B9A0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A7EE-4E5B-A433-3311D2B9A0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Sheet1!$P$2:$P$4</c:f>
              <c:numCache>
                <c:formatCode>0%</c:formatCode>
                <c:ptCount val="3"/>
                <c:pt idx="0">
                  <c:v>0.21</c:v>
                </c:pt>
                <c:pt idx="1">
                  <c:v>0.57999999999999996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A7EE-4E5B-A433-3311D2B9A0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3297792"/>
        <c:axId val="233299328"/>
      </c:barChart>
      <c:catAx>
        <c:axId val="23329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3299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3299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3297792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9.9394790563460275E-2"/>
          <c:y val="3.1216546649617517E-2"/>
          <c:w val="0.83193749904069014"/>
          <c:h val="0.29725374071830762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872477795576432E-2"/>
          <c:y val="0.32887417644223044"/>
          <c:w val="0.92412746585735928"/>
          <c:h val="0.46935733033370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FF0-49AA-905A-75F30924D0BE}"/>
                </c:ext>
              </c:extLst>
            </c:dLbl>
            <c:dLbl>
              <c:idx val="1"/>
              <c:layout>
                <c:manualLayout>
                  <c:x val="1.3467541808349997E-3"/>
                  <c:y val="1.4138518399485779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FF0-49AA-905A-75F30924D0BE}"/>
                </c:ext>
              </c:extLst>
            </c:dLbl>
            <c:dLbl>
              <c:idx val="2"/>
              <c:layout>
                <c:manualLayout>
                  <c:x val="-5.5008905809298943E-4"/>
                  <c:y val="1.8594247147677968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FF0-49AA-905A-75F30924D0B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58960976363E-3"/>
                  <c:y val="2.073726498473405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FF0-49AA-905A-75F30924D0BE}"/>
                </c:ext>
              </c:extLst>
            </c:dLbl>
            <c:dLbl>
              <c:idx val="1"/>
              <c:layout>
                <c:manualLayout>
                  <c:x val="-1.9570939572295214E-3"/>
                  <c:y val="-1.344689056725052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FF0-49AA-905A-75F30924D0B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32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FF0-49AA-905A-75F30924D0B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FF0-49AA-905A-75F30924D0BE}"/>
                </c:ext>
              </c:extLst>
            </c:dLbl>
            <c:dLbl>
              <c:idx val="1"/>
              <c:layout>
                <c:manualLayout>
                  <c:x val="8.2242230481591525E-5"/>
                  <c:y val="9.580802399700038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FF0-49AA-905A-75F30924D0BE}"/>
                </c:ext>
              </c:extLst>
            </c:dLbl>
            <c:dLbl>
              <c:idx val="2"/>
              <c:layout>
                <c:manualLayout>
                  <c:x val="3.8596610143961561E-3"/>
                  <c:y val="3.152177406395629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FF0-49AA-905A-75F30924D0B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BFF0-49AA-905A-75F30924D0BE}"/>
                </c:ext>
              </c:extLst>
            </c:dLbl>
            <c:dLbl>
              <c:idx val="1"/>
              <c:layout>
                <c:manualLayout>
                  <c:x val="9.350911480397805E-4"/>
                  <c:y val="-3.1473351545342497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FF0-49AA-905A-75F30924D0BE}"/>
                </c:ext>
              </c:extLst>
            </c:dLbl>
            <c:dLbl>
              <c:idx val="2"/>
              <c:layout>
                <c:manualLayout>
                  <c:x val="1.0911555711203244E-2"/>
                  <c:y val="3.1523691117557673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FF0-49AA-905A-75F30924D0BE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FF0-49AA-905A-75F30924D0BE}"/>
                </c:ext>
              </c:extLst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30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FF0-49AA-905A-75F30924D0BE}"/>
                </c:ext>
              </c:extLst>
            </c:dLbl>
            <c:dLbl>
              <c:idx val="2"/>
              <c:layout>
                <c:manualLayout>
                  <c:x val="-9.5889018176888575E-4"/>
                  <c:y val="2.1893834699234026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BFF0-49AA-905A-75F30924D0BE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4449628516665E-3"/>
                  <c:y val="2.0705983180673844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47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BFF0-49AA-905A-75F30924D0BE}"/>
                </c:ext>
              </c:extLst>
            </c:dLbl>
            <c:dLbl>
              <c:idx val="1"/>
              <c:layout>
                <c:manualLayout>
                  <c:x val="-1.7319199713216372E-3"/>
                  <c:y val="-2.55931653961581E-2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BFF0-49AA-905A-75F30924D0BE}"/>
                </c:ext>
              </c:extLst>
            </c:dLbl>
            <c:dLbl>
              <c:idx val="2"/>
              <c:layout>
                <c:manualLayout>
                  <c:x val="-1.912960306073649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0.47</c:v>
                </c:pt>
                <c:pt idx="1">
                  <c:v>0.36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BFF0-49AA-905A-75F30924D0BE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451021814525695E-4"/>
                  <c:y val="8.7713321549092085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BFF0-49AA-905A-75F30924D0B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BFF0-49AA-905A-75F30924D0B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BFF0-49AA-905A-75F30924D0BE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BFF0-49AA-905A-75F30924D0BE}"/>
                </c:ext>
              </c:extLst>
            </c:dLbl>
            <c:dLbl>
              <c:idx val="1"/>
              <c:layout>
                <c:manualLayout>
                  <c:x val="3.8259206121472981E-3"/>
                  <c:y val="5.4421768707482989E-3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BFF0-49AA-905A-75F30924D0B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BFF0-49AA-905A-75F30924D0BE}"/>
                </c:ext>
              </c:extLst>
            </c:dLbl>
            <c:dLbl>
              <c:idx val="3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BFF0-49AA-905A-75F30924D0BE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BFF0-49AA-905A-75F30924D0B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BFF0-49AA-905A-75F30924D0BE}"/>
                </c:ext>
              </c:extLst>
            </c:dLbl>
            <c:dLbl>
              <c:idx val="2"/>
              <c:layout>
                <c:manualLayout>
                  <c:x val="-3.825920612147298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BFF0-49AA-905A-75F30924D0BE}"/>
                </c:ext>
              </c:extLst>
            </c:dLbl>
            <c:dLbl>
              <c:idx val="3"/>
              <c:layout>
                <c:manualLayout>
                  <c:x val="0"/>
                  <c:y val="-2.4203158815674357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BFF0-49AA-905A-75F30924D0BE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C-BFF0-49AA-905A-75F30924D0BE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BFF0-49AA-905A-75F30924D0B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BFF0-49AA-905A-75F30924D0B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BFF0-49AA-905A-75F30924D0B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1-BFF0-49AA-905A-75F30924D0BE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0884353741496598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BFF0-49AA-905A-75F30924D0B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BFF0-49AA-905A-75F30924D0BE}"/>
                </c:ext>
              </c:extLst>
            </c:dLbl>
            <c:dLbl>
              <c:idx val="2"/>
              <c:layout>
                <c:manualLayout>
                  <c:x val="0"/>
                  <c:y val="-2.3391812865497075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BFF0-49AA-905A-75F30924D0BE}"/>
                </c:ext>
              </c:extLst>
            </c:dLbl>
            <c:dLbl>
              <c:idx val="3"/>
              <c:layout>
                <c:manualLayout>
                  <c:x val="1.912960306073649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BFF0-49AA-905A-75F30924D0BE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BFF0-49AA-905A-75F30924D0BE}"/>
                </c:ext>
              </c:extLst>
            </c:dLbl>
            <c:dLbl>
              <c:idx val="1"/>
              <c:layout>
                <c:manualLayout>
                  <c:x val="-3.8259206121472981E-3"/>
                  <c:y val="-3.5087719298245612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BFF0-49AA-905A-75F30924D0BE}"/>
                </c:ext>
              </c:extLst>
            </c:dLbl>
            <c:dLbl>
              <c:idx val="2"/>
              <c:layout>
                <c:manualLayout>
                  <c:x val="3.8259206121472981E-3"/>
                  <c:y val="1.754385964912280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BFF0-49AA-905A-75F30924D0BE}"/>
                </c:ext>
              </c:extLst>
            </c:dLbl>
            <c:dLbl>
              <c:idx val="3"/>
              <c:layout>
                <c:manualLayout>
                  <c:x val="-3.8259206121472981E-3"/>
                  <c:y val="-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Sheet1!$M$2:$M$5</c:f>
              <c:numCache>
                <c:formatCode>0%</c:formatCode>
                <c:ptCount val="4"/>
                <c:pt idx="0">
                  <c:v>0.37</c:v>
                </c:pt>
                <c:pt idx="1">
                  <c:v>0.31</c:v>
                </c:pt>
                <c:pt idx="2">
                  <c:v>0.12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B-BFF0-49AA-905A-75F30924D0BE}"/>
            </c:ext>
          </c:extLst>
        </c:ser>
        <c:ser>
          <c:idx val="12"/>
          <c:order val="12"/>
          <c:tx>
            <c:strRef>
              <c:f>Sheet1!$N$1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63265306122448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BFF0-49AA-905A-75F30924D0B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BFF0-49AA-905A-75F30924D0BE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BFF0-49AA-905A-75F30924D0BE}"/>
                </c:ext>
              </c:extLst>
            </c:dLbl>
            <c:dLbl>
              <c:idx val="3"/>
              <c:layout>
                <c:manualLayout>
                  <c:x val="3.8259206121472981E-3"/>
                  <c:y val="-1.08845604825712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Sheet1!$N$2:$N$5</c:f>
              <c:numCache>
                <c:formatCode>0%</c:formatCode>
                <c:ptCount val="4"/>
                <c:pt idx="0">
                  <c:v>0.35</c:v>
                </c:pt>
                <c:pt idx="1">
                  <c:v>0.3</c:v>
                </c:pt>
                <c:pt idx="2">
                  <c:v>0.13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0-BFF0-49AA-905A-75F30924D0BE}"/>
            </c:ext>
          </c:extLst>
        </c:ser>
        <c:ser>
          <c:idx val="13"/>
          <c:order val="13"/>
          <c:tx>
            <c:strRef>
              <c:f>Sheet1!$O$1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spher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BFF0-49AA-905A-75F30924D0BE}"/>
                </c:ext>
              </c:extLst>
            </c:dLbl>
            <c:dLbl>
              <c:idx val="1"/>
              <c:layout>
                <c:manualLayout>
                  <c:x val="-3.8259206121472279E-3"/>
                  <c:y val="-3.50877192982456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BFF0-49AA-905A-75F30924D0B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BFF0-49AA-905A-75F30924D0BE}"/>
                </c:ext>
              </c:extLst>
            </c:dLbl>
            <c:dLbl>
              <c:idx val="3"/>
              <c:layout>
                <c:manualLayout>
                  <c:x val="0"/>
                  <c:y val="-4.093567251461988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Sheet1!$O$2:$O$5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0.32</c:v>
                </c:pt>
                <c:pt idx="2">
                  <c:v>0.15</c:v>
                </c:pt>
                <c:pt idx="3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5-BFF0-49AA-905A-75F30924D0BE}"/>
            </c:ext>
          </c:extLst>
        </c:ser>
        <c:ser>
          <c:idx val="14"/>
          <c:order val="14"/>
          <c:tx>
            <c:strRef>
              <c:f>Sheet1!$P$1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k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129603060736491E-3"/>
                  <c:y val="1.16959064327485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BFF0-49AA-905A-75F30924D0BE}"/>
                </c:ext>
              </c:extLst>
            </c:dLbl>
            <c:dLbl>
              <c:idx val="1"/>
              <c:layout>
                <c:manualLayout>
                  <c:x val="3.8259206121472981E-3"/>
                  <c:y val="-4.678362573099414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BFF0-49AA-905A-75F30924D0BE}"/>
                </c:ext>
              </c:extLst>
            </c:dLbl>
            <c:dLbl>
              <c:idx val="2"/>
              <c:layout>
                <c:manualLayout>
                  <c:x val="5.738880918220947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BFF0-49AA-905A-75F30924D0BE}"/>
                </c:ext>
              </c:extLst>
            </c:dLbl>
            <c:dLbl>
              <c:idx val="3"/>
              <c:layout>
                <c:manualLayout>
                  <c:x val="0"/>
                  <c:y val="-5.26315789473684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BFF0-49AA-905A-75F30924D0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Sheet1!$P$2:$P$5</c:f>
              <c:numCache>
                <c:formatCode>0%</c:formatCode>
                <c:ptCount val="4"/>
                <c:pt idx="0">
                  <c:v>0.24</c:v>
                </c:pt>
                <c:pt idx="1">
                  <c:v>0.32</c:v>
                </c:pt>
                <c:pt idx="2">
                  <c:v>0.16</c:v>
                </c:pt>
                <c:pt idx="3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A-BFF0-49AA-905A-75F30924D0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35275008"/>
        <c:axId val="235276544"/>
      </c:barChart>
      <c:catAx>
        <c:axId val="235275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276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276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275008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6359410597348215"/>
          <c:y val="2.5556805399325083E-3"/>
          <c:w val="0.71355513129008086"/>
          <c:h val="0.38208223972003502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4574602462548256E-2"/>
          <c:y val="0.14431933209713974"/>
          <c:w val="0.94506542004588256"/>
          <c:h val="0.714019331201347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62C-41F7-90BA-9EDCF5053AD6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662C-41F7-90BA-9EDCF5053AD6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62C-41F7-90BA-9EDCF5053AD6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62C-41F7-90BA-9EDCF5053AD6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662C-41F7-90BA-9EDCF5053AD6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662C-41F7-90BA-9EDCF5053AD6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662C-41F7-90BA-9EDCF5053AD6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662C-41F7-90BA-9EDCF5053AD6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62C-41F7-90BA-9EDCF5053AD6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62C-41F7-90BA-9EDCF5053AD6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662C-41F7-90BA-9EDCF5053AD6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662C-41F7-90BA-9EDCF5053AD6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662C-41F7-90BA-9EDCF5053AD6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662C-41F7-90BA-9EDCF5053AD6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662C-41F7-90BA-9EDCF5053AD6}"/>
              </c:ext>
            </c:extLst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Sheet1!$B$1:$P$1</c:f>
              <c:strCache>
                <c:ptCount val="15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</c:strCache>
            </c:strRef>
          </c:cat>
          <c:val>
            <c:numRef>
              <c:f>Sheet1!$B$2:$P$2</c:f>
              <c:numCache>
                <c:formatCode>General</c:formatCode>
                <c:ptCount val="15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  <c:pt idx="11">
                  <c:v>65</c:v>
                </c:pt>
                <c:pt idx="12">
                  <c:v>67</c:v>
                </c:pt>
                <c:pt idx="13">
                  <c:v>75</c:v>
                </c:pt>
                <c:pt idx="14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662C-41F7-90BA-9EDCF5053A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377792"/>
        <c:axId val="235379328"/>
      </c:barChart>
      <c:catAx>
        <c:axId val="23537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35379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379328"/>
        <c:scaling>
          <c:orientation val="minMax"/>
          <c:max val="11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377792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FCA0-47BB-B85F-C4E952631E76}"/>
              </c:ext>
            </c:extLst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FCA0-47BB-B85F-C4E952631E76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82</c:v>
                </c:pt>
                <c:pt idx="1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A0-47BB-B85F-C4E952631E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400192"/>
        <c:axId val="235401984"/>
      </c:barChart>
      <c:catAx>
        <c:axId val="2354001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401984"/>
        <c:crosses val="autoZero"/>
        <c:auto val="1"/>
        <c:lblAlgn val="ctr"/>
        <c:lblOffset val="100"/>
        <c:noMultiLvlLbl val="0"/>
      </c:catAx>
      <c:valAx>
        <c:axId val="235401984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35400192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132419781817085E-2"/>
          <c:y val="9.4594594594594683E-2"/>
          <c:w val="0.92703939267275948"/>
          <c:h val="0.75356519549447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57A-4470-A7AD-1245AA5B97F3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57A-4470-A7AD-1245AA5B97F3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57A-4470-A7AD-1245AA5B97F3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257A-4470-A7AD-1245AA5B97F3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257A-4470-A7AD-1245AA5B97F3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257A-4470-A7AD-1245AA5B97F3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257A-4470-A7AD-1245AA5B97F3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257A-4470-A7AD-1245AA5B97F3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257A-4470-A7AD-1245AA5B97F3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257A-4470-A7AD-1245AA5B97F3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257A-4470-A7AD-1245AA5B97F3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257A-4470-A7AD-1245AA5B97F3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257A-4470-A7AD-1245AA5B97F3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57A-4470-A7AD-1245AA5B97F3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Sheet1!$B$1:$P$1</c:f>
              <c:strCache>
                <c:ptCount val="15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</c:strCache>
            </c:strRef>
          </c:cat>
          <c:val>
            <c:numRef>
              <c:f>Sheet1!$B$2:$P$2</c:f>
              <c:numCache>
                <c:formatCode>General</c:formatCode>
                <c:ptCount val="15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  <c:pt idx="11">
                  <c:v>92</c:v>
                </c:pt>
                <c:pt idx="12">
                  <c:v>97</c:v>
                </c:pt>
                <c:pt idx="13">
                  <c:v>92</c:v>
                </c:pt>
                <c:pt idx="14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257A-4470-A7AD-1245AA5B97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485056"/>
        <c:axId val="235486592"/>
      </c:barChart>
      <c:catAx>
        <c:axId val="235485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4865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486592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48505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6CB-45E8-B84C-D03AA7E6755B}"/>
              </c:ext>
            </c:extLst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6CB-45E8-B84C-D03AA7E6755B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82</c:v>
                </c:pt>
                <c:pt idx="1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6CB-45E8-B84C-D03AA7E675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515904"/>
        <c:axId val="235517440"/>
      </c:barChart>
      <c:catAx>
        <c:axId val="2355159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517440"/>
        <c:crosses val="autoZero"/>
        <c:auto val="1"/>
        <c:lblAlgn val="ctr"/>
        <c:lblOffset val="100"/>
        <c:noMultiLvlLbl val="0"/>
      </c:catAx>
      <c:valAx>
        <c:axId val="235517440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35515904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1256913021618904E-2"/>
          <c:y val="0.12286689419795219"/>
          <c:w val="0.92625457998654692"/>
          <c:h val="0.73895031804298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ACD-4DF1-AF0B-690DAD43EC99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ACD-4DF1-AF0B-690DAD43EC99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ACD-4DF1-AF0B-690DAD43EC99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ACD-4DF1-AF0B-690DAD43EC99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DACD-4DF1-AF0B-690DAD43EC99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DACD-4DF1-AF0B-690DAD43EC99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DACD-4DF1-AF0B-690DAD43EC99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DACD-4DF1-AF0B-690DAD43EC99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DACD-4DF1-AF0B-690DAD43EC99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DACD-4DF1-AF0B-690DAD43EC99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DACD-4DF1-AF0B-690DAD43EC99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DACD-4DF1-AF0B-690DAD43EC99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DACD-4DF1-AF0B-690DAD43EC99}"/>
              </c:ext>
            </c:extLst>
          </c:dPt>
          <c:dPt>
            <c:idx val="13"/>
            <c:invertIfNegative val="0"/>
            <c:bubble3D val="0"/>
            <c:spPr>
              <a:pattFill prst="open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DACD-4DF1-AF0B-690DAD43EC99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DACD-4DF1-AF0B-690DAD43EC99}"/>
              </c:ext>
            </c:extLst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ACD-4DF1-AF0B-690DAD43EC99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Sheet1!$B$1:$P$1</c:f>
              <c:strCache>
                <c:ptCount val="15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май 2009г.</c:v>
                </c:pt>
                <c:pt idx="5">
                  <c:v>сен. 2009г.</c:v>
                </c:pt>
                <c:pt idx="6">
                  <c:v>2010г.</c:v>
                </c:pt>
                <c:pt idx="7">
                  <c:v>2011г.</c:v>
                </c:pt>
                <c:pt idx="8">
                  <c:v>2012г.</c:v>
                </c:pt>
                <c:pt idx="9">
                  <c:v>2013г.</c:v>
                </c:pt>
                <c:pt idx="10">
                  <c:v>2014г.</c:v>
                </c:pt>
                <c:pt idx="11">
                  <c:v>2015г.</c:v>
                </c:pt>
                <c:pt idx="12">
                  <c:v>2016г.</c:v>
                </c:pt>
                <c:pt idx="13">
                  <c:v>2017г.</c:v>
                </c:pt>
                <c:pt idx="14">
                  <c:v>2018г.</c:v>
                </c:pt>
              </c:strCache>
            </c:strRef>
          </c:cat>
          <c:val>
            <c:numRef>
              <c:f>Sheet1!$B$2:$P$2</c:f>
              <c:numCache>
                <c:formatCode>General</c:formatCode>
                <c:ptCount val="15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  <c:pt idx="11">
                  <c:v>79</c:v>
                </c:pt>
                <c:pt idx="12">
                  <c:v>82</c:v>
                </c:pt>
                <c:pt idx="13">
                  <c:v>84</c:v>
                </c:pt>
                <c:pt idx="14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DACD-4DF1-AF0B-690DAD43EC9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5585920"/>
        <c:axId val="235951232"/>
      </c:barChart>
      <c:catAx>
        <c:axId val="235585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35951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951232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585920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568-4399-A611-15B098C3678B}"/>
              </c:ext>
            </c:extLst>
          </c:dPt>
          <c:dPt>
            <c:idx val="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568-4399-A611-15B098C3678B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Воронеж</c:v>
                </c:pt>
                <c:pt idx="1">
                  <c:v>Россия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82</c:v>
                </c:pt>
                <c:pt idx="1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68-4399-A611-15B098C367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985152"/>
        <c:axId val="235991040"/>
      </c:barChart>
      <c:catAx>
        <c:axId val="2359851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5991040"/>
        <c:crosses val="autoZero"/>
        <c:auto val="1"/>
        <c:lblAlgn val="ctr"/>
        <c:lblOffset val="100"/>
        <c:noMultiLvlLbl val="0"/>
      </c:catAx>
      <c:valAx>
        <c:axId val="235991040"/>
        <c:scaling>
          <c:orientation val="minMax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crossAx val="235985152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Sheet1!$B$1:$P$1</c:f>
              <c:strCache>
                <c:ptCount val="15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  <c:pt idx="13">
                  <c:v>июль 2017г.</c:v>
                </c:pt>
                <c:pt idx="14">
                  <c:v>июль 2018г.</c:v>
                </c:pt>
              </c:strCache>
            </c:strRef>
          </c:cat>
          <c:val>
            <c:numRef>
              <c:f>Sheet1!$B$2:$P$2</c:f>
              <c:numCache>
                <c:formatCode>General</c:formatCode>
                <c:ptCount val="15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  <c:pt idx="11">
                  <c:v>132</c:v>
                </c:pt>
                <c:pt idx="12">
                  <c:v>102</c:v>
                </c:pt>
                <c:pt idx="13">
                  <c:v>105</c:v>
                </c:pt>
                <c:pt idx="14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DD-4BF0-A340-6C462B1D435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5428480"/>
        <c:axId val="235529728"/>
      </c:barChart>
      <c:catAx>
        <c:axId val="2354284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529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5529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542848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69931277340332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0.26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08-45B6-A06B-CBA84BDCDD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08-45B6-A06B-CBA84BDCDD1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0.19</c:v>
                </c:pt>
                <c:pt idx="1">
                  <c:v>0.47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08-45B6-A06B-CBA84BDCDD1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июль 2018г.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0.18</c:v>
                </c:pt>
                <c:pt idx="1">
                  <c:v>0.52</c:v>
                </c:pt>
                <c:pt idx="2">
                  <c:v>0.26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08-45B6-A06B-CBA84BDCDD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36106880"/>
        <c:axId val="236108416"/>
      </c:barChart>
      <c:catAx>
        <c:axId val="236106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6108416"/>
        <c:crosses val="autoZero"/>
        <c:auto val="1"/>
        <c:lblAlgn val="ctr"/>
        <c:lblOffset val="100"/>
        <c:noMultiLvlLbl val="0"/>
      </c:catAx>
      <c:valAx>
        <c:axId val="23610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6106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719908885263211"/>
          <c:y val="6.4869669069144075E-3"/>
          <c:w val="0.20795614512149946"/>
          <c:h val="0.46633948534210995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807114089462221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0.16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A-42A1-86A3-1B448AFEFF7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</c:v>
                </c:pt>
                <c:pt idx="1">
                  <c:v>0.18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0A-42A1-86A3-1B448AFEFF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36257664"/>
        <c:axId val="236259200"/>
      </c:barChart>
      <c:catAx>
        <c:axId val="2362576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6259200"/>
        <c:crosses val="autoZero"/>
        <c:auto val="1"/>
        <c:lblAlgn val="ctr"/>
        <c:lblOffset val="100"/>
        <c:noMultiLvlLbl val="0"/>
      </c:catAx>
      <c:valAx>
        <c:axId val="236259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62576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882071047425377"/>
          <c:y val="6.9979030398977904E-2"/>
          <c:w val="0.3661143032796576"/>
          <c:h val="0.13476982043911173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921816224584836E-2"/>
          <c:y val="7.8744833009234169E-2"/>
          <c:w val="0.90554874189113455"/>
          <c:h val="0.70880593367124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Чистое, ухоженное</c:v>
                </c:pt>
                <c:pt idx="1">
                  <c:v>Скорее чистое</c:v>
                </c:pt>
                <c:pt idx="2">
                  <c:v>Скорее грязное</c:v>
                </c:pt>
                <c:pt idx="3">
                  <c:v>Грязное, неухоженное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0.49</c:v>
                </c:pt>
                <c:pt idx="2">
                  <c:v>0.17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95-4C94-A914-B1156FD299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6300928"/>
        <c:axId val="236306816"/>
      </c:barChart>
      <c:catAx>
        <c:axId val="236300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6306816"/>
        <c:crosses val="autoZero"/>
        <c:auto val="1"/>
        <c:lblAlgn val="ctr"/>
        <c:lblOffset val="100"/>
        <c:noMultiLvlLbl val="0"/>
      </c:catAx>
      <c:valAx>
        <c:axId val="2363068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6300928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921816224584836E-2"/>
          <c:y val="7.8744833009234169E-2"/>
          <c:w val="0.90554874189113455"/>
          <c:h val="0.708805933671246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Значительно улучшилась</c:v>
                </c:pt>
                <c:pt idx="1">
                  <c:v>Немного улучшилась</c:v>
                </c:pt>
                <c:pt idx="2">
                  <c:v>Осталась без изменений</c:v>
                </c:pt>
                <c:pt idx="3">
                  <c:v>Немного ухудшилась</c:v>
                </c:pt>
                <c:pt idx="4">
                  <c:v>Значительно ухудшилась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0.13</c:v>
                </c:pt>
                <c:pt idx="1">
                  <c:v>0.35</c:v>
                </c:pt>
                <c:pt idx="2">
                  <c:v>0.36</c:v>
                </c:pt>
                <c:pt idx="3">
                  <c:v>0.04</c:v>
                </c:pt>
                <c:pt idx="4">
                  <c:v>0.01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45-4766-B25A-D623F582B7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6322176"/>
        <c:axId val="236201088"/>
      </c:barChart>
      <c:catAx>
        <c:axId val="236322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6201088"/>
        <c:crosses val="autoZero"/>
        <c:auto val="1"/>
        <c:lblAlgn val="ctr"/>
        <c:lblOffset val="100"/>
        <c:noMultiLvlLbl val="0"/>
      </c:catAx>
      <c:valAx>
        <c:axId val="236201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6322176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467614533965247E-2"/>
          <c:y val="0.12087912087912088"/>
          <c:w val="0.91311216429699837"/>
          <c:h val="0.4971762904636920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В большой степени</c:v>
                </c:pt>
                <c:pt idx="1">
                  <c:v>В некоторой степени</c:v>
                </c:pt>
                <c:pt idx="2">
                  <c:v>В малой степени</c:v>
                </c:pt>
                <c:pt idx="3">
                  <c:v>Практически лишен чувства юмора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0.4</c:v>
                </c:pt>
                <c:pt idx="1">
                  <c:v>0.44</c:v>
                </c:pt>
                <c:pt idx="2">
                  <c:v>0.11</c:v>
                </c:pt>
                <c:pt idx="3">
                  <c:v>0.03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BD-4217-9A11-01C81369F265}"/>
            </c:ext>
          </c:extLst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Sheet1!$A$2:$A$6</c:f>
              <c:strCache>
                <c:ptCount val="5"/>
                <c:pt idx="0">
                  <c:v>В большой степени</c:v>
                </c:pt>
                <c:pt idx="1">
                  <c:v>В некоторой степени</c:v>
                </c:pt>
                <c:pt idx="2">
                  <c:v>В малой степени</c:v>
                </c:pt>
                <c:pt idx="3">
                  <c:v>Практически лишен чувства юмора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Sheet1!$C$2:$C$6</c:f>
              <c:numCache>
                <c:formatCode>0%</c:formatCode>
                <c:ptCount val="5"/>
                <c:pt idx="0">
                  <c:v>0.38</c:v>
                </c:pt>
                <c:pt idx="1">
                  <c:v>0.48</c:v>
                </c:pt>
                <c:pt idx="2">
                  <c:v>0.11</c:v>
                </c:pt>
                <c:pt idx="3">
                  <c:v>0.02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BD-4217-9A11-01C81369F2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6054272"/>
        <c:axId val="266072448"/>
      </c:barChart>
      <c:catAx>
        <c:axId val="266054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6072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6072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60542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5354739262243382"/>
          <c:y val="0"/>
          <c:w val="0.34965578139941811"/>
          <c:h val="0.1620230163537250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8467614533965247E-2"/>
          <c:y val="0.12087912087912088"/>
          <c:w val="0.91311216429699837"/>
          <c:h val="0.651022276061646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Тех, кто часто шутит</c:v>
                </c:pt>
                <c:pt idx="1">
                  <c:v>Тех, кто редко шутит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</c:v>
                </c:pt>
                <c:pt idx="1">
                  <c:v>0.23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44-4465-A84A-3DC29469F621}"/>
            </c:ext>
          </c:extLst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Тех, кто часто шутит</c:v>
                </c:pt>
                <c:pt idx="1">
                  <c:v>Тех, кто редко шутит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44-4465-A84A-3DC29469F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6016640"/>
        <c:axId val="266018176"/>
      </c:barChart>
      <c:catAx>
        <c:axId val="266016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6018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6018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601664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5354739262243382"/>
          <c:y val="0"/>
          <c:w val="0.34965578139941811"/>
          <c:h val="0.1620230163537250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D34F-09E0-47BF-B64D-8509504A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5571</Words>
  <Characters>31755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5</cp:revision>
  <cp:lastPrinted>2018-08-01T12:27:00Z</cp:lastPrinted>
  <dcterms:created xsi:type="dcterms:W3CDTF">2018-08-01T12:28:00Z</dcterms:created>
  <dcterms:modified xsi:type="dcterms:W3CDTF">2023-09-01T13:29:00Z</dcterms:modified>
</cp:coreProperties>
</file>