
<file path=[Content_Types].xml><?xml version="1.0" encoding="utf-8"?>
<Types xmlns="http://schemas.openxmlformats.org/package/2006/content-types"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gif" ContentType="image/gif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theme/themeOverride1.xml" ContentType="application/vnd.openxmlformats-officedocument.themeOverride+xml"/>
  <Override PartName="/word/charts/chart9.xml" ContentType="application/vnd.openxmlformats-officedocument.drawingml.chart+xml"/>
  <Override PartName="/word/theme/themeOverride2.xml" ContentType="application/vnd.openxmlformats-officedocument.themeOverride+xml"/>
  <Override PartName="/word/charts/chart10.xml" ContentType="application/vnd.openxmlformats-officedocument.drawingml.chart+xml"/>
  <Override PartName="/word/theme/themeOverride3.xml" ContentType="application/vnd.openxmlformats-officedocument.themeOverride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27" w:type="dxa"/>
        <w:tblInd w:w="249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0727"/>
      </w:tblGrid>
      <w:tr w:rsidR="00E46174" w:rsidRPr="00D41526" w14:paraId="2A770119" w14:textId="77777777" w:rsidTr="00E46174">
        <w:tc>
          <w:tcPr>
            <w:tcW w:w="10727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val="pct30" w:color="C0C0C0" w:fill="FFFFFF"/>
          </w:tcPr>
          <w:p w14:paraId="0414BBD8" w14:textId="77777777" w:rsidR="00E46174" w:rsidRPr="00D41526" w:rsidRDefault="00E46174" w:rsidP="00403850">
            <w:pPr>
              <w:jc w:val="center"/>
              <w:rPr>
                <w:rFonts w:ascii="Arial" w:hAnsi="Arial" w:cs="Arial"/>
                <w:b/>
              </w:rPr>
            </w:pPr>
            <w:r w:rsidRPr="00D41526">
              <w:rPr>
                <w:rFonts w:ascii="Arial" w:hAnsi="Arial" w:cs="Arial"/>
                <w:b/>
                <w:caps/>
              </w:rPr>
              <w:t xml:space="preserve">институт </w:t>
            </w:r>
            <w:r w:rsidRPr="00D41526">
              <w:rPr>
                <w:rFonts w:ascii="Arial" w:hAnsi="Arial" w:cs="Arial"/>
                <w:b/>
              </w:rPr>
              <w:t>ОБЩЕСТВЕННОГО МНЕНИЯ «</w:t>
            </w:r>
            <w:r w:rsidRPr="00D41526">
              <w:rPr>
                <w:rFonts w:ascii="Arial" w:hAnsi="Arial" w:cs="Arial"/>
                <w:b/>
                <w:caps/>
              </w:rPr>
              <w:t>квалитас</w:t>
            </w:r>
            <w:r w:rsidRPr="00D41526">
              <w:rPr>
                <w:rFonts w:ascii="Arial" w:hAnsi="Arial" w:cs="Arial"/>
                <w:b/>
              </w:rPr>
              <w:t>»</w:t>
            </w:r>
          </w:p>
        </w:tc>
      </w:tr>
    </w:tbl>
    <w:p w14:paraId="3271D554" w14:textId="77777777" w:rsidR="00E46174" w:rsidRPr="00D41526" w:rsidRDefault="00E46174" w:rsidP="00E46174">
      <w:pPr>
        <w:framePr w:w="1644" w:h="1644" w:hSpace="181" w:wrap="around" w:vAnchor="text" w:hAnchor="page" w:x="1277" w:y="236"/>
      </w:pPr>
      <w:r>
        <w:rPr>
          <w:noProof/>
        </w:rPr>
        <w:drawing>
          <wp:inline distT="0" distB="0" distL="0" distR="0" wp14:anchorId="67907266" wp14:editId="2B81A3AD">
            <wp:extent cx="733425" cy="923925"/>
            <wp:effectExtent l="0" t="0" r="9525" b="9525"/>
            <wp:docPr id="3" name="Рисунок 3" descr="Logo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Logo_New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11C8A9" w14:textId="77777777" w:rsidR="00E46174" w:rsidRPr="00D41526" w:rsidRDefault="00E46174" w:rsidP="00E46174">
      <w:pPr>
        <w:ind w:left="3240" w:firstLine="300"/>
        <w:jc w:val="both"/>
        <w:rPr>
          <w:b/>
          <w:sz w:val="16"/>
          <w:szCs w:val="16"/>
          <w:lang w:val="en-US"/>
        </w:rPr>
      </w:pPr>
    </w:p>
    <w:p w14:paraId="494BF0BB" w14:textId="77777777" w:rsidR="00E46174" w:rsidRPr="00D41526" w:rsidRDefault="00E46174" w:rsidP="00E46174">
      <w:pPr>
        <w:ind w:left="2340"/>
        <w:jc w:val="both"/>
        <w:rPr>
          <w:b/>
        </w:rPr>
      </w:pPr>
      <w:r w:rsidRPr="00D41526">
        <w:rPr>
          <w:b/>
        </w:rPr>
        <w:t>394036, г. Воронеж, пр. Революции, д. 44, к. 14</w:t>
      </w:r>
    </w:p>
    <w:p w14:paraId="015F2103" w14:textId="77777777" w:rsidR="00E46174" w:rsidRPr="00D41526" w:rsidRDefault="00E46174" w:rsidP="00E46174">
      <w:pPr>
        <w:rPr>
          <w:b/>
          <w:lang w:val="en-US"/>
        </w:rPr>
      </w:pPr>
      <w:r w:rsidRPr="00D41526">
        <w:rPr>
          <w:b/>
        </w:rPr>
        <w:t>тел</w:t>
      </w:r>
      <w:r w:rsidRPr="00D41526">
        <w:rPr>
          <w:b/>
          <w:lang w:val="en-US"/>
        </w:rPr>
        <w:t>.: (473)</w:t>
      </w:r>
      <w:r>
        <w:rPr>
          <w:b/>
          <w:lang w:val="en-US"/>
        </w:rPr>
        <w:t xml:space="preserve"> </w:t>
      </w:r>
      <w:r w:rsidRPr="00D41526">
        <w:rPr>
          <w:b/>
          <w:lang w:val="en-US"/>
        </w:rPr>
        <w:t>251-20-75, 251-90-75</w:t>
      </w:r>
    </w:p>
    <w:p w14:paraId="398212DB" w14:textId="77777777" w:rsidR="00E46174" w:rsidRPr="00D41526" w:rsidRDefault="00E46174" w:rsidP="00E46174">
      <w:pPr>
        <w:ind w:left="2268"/>
        <w:rPr>
          <w:b/>
          <w:lang w:val="en-US"/>
        </w:rPr>
      </w:pPr>
      <w:r w:rsidRPr="00D41526">
        <w:rPr>
          <w:b/>
          <w:lang w:val="en-US"/>
        </w:rPr>
        <w:t xml:space="preserve">E-mail: </w:t>
      </w:r>
      <w:r w:rsidRPr="00D41526">
        <w:rPr>
          <w:b/>
          <w:i/>
          <w:lang w:val="en-US"/>
        </w:rPr>
        <w:t>office@qualitas.ru</w:t>
      </w:r>
      <w:r w:rsidRPr="00D41526">
        <w:rPr>
          <w:b/>
          <w:lang w:val="en-US"/>
        </w:rPr>
        <w:t xml:space="preserve"> </w:t>
      </w:r>
    </w:p>
    <w:p w14:paraId="4E1A4030" w14:textId="77777777" w:rsidR="00E46174" w:rsidRPr="00D41526" w:rsidRDefault="00E46174" w:rsidP="00E46174">
      <w:pPr>
        <w:rPr>
          <w:b/>
          <w:lang w:val="en-US"/>
        </w:rPr>
      </w:pPr>
      <w:r w:rsidRPr="00D41526">
        <w:rPr>
          <w:b/>
          <w:lang w:val="en-US"/>
        </w:rPr>
        <w:t>Internet: http://www.qualitas.ru</w:t>
      </w:r>
    </w:p>
    <w:p w14:paraId="601D5491" w14:textId="77777777" w:rsidR="00E46174" w:rsidRPr="00731621" w:rsidRDefault="00E46174" w:rsidP="00E46174">
      <w:pPr>
        <w:rPr>
          <w:b/>
          <w:lang w:val="en-US"/>
        </w:rPr>
      </w:pPr>
      <w:r w:rsidRPr="00D41526">
        <w:rPr>
          <w:b/>
        </w:rPr>
        <w:t>ИНН</w:t>
      </w:r>
      <w:r w:rsidRPr="00731621">
        <w:rPr>
          <w:b/>
          <w:lang w:val="en-US"/>
        </w:rPr>
        <w:t xml:space="preserve"> 3666065119</w:t>
      </w:r>
    </w:p>
    <w:p w14:paraId="6042246D" w14:textId="77777777" w:rsidR="00E46174" w:rsidRPr="00D41526" w:rsidRDefault="00E46174" w:rsidP="00E46174">
      <w:pPr>
        <w:rPr>
          <w:b/>
        </w:rPr>
      </w:pPr>
      <w:r w:rsidRPr="00D41526">
        <w:rPr>
          <w:b/>
        </w:rPr>
        <w:t>Расчётный счёт № 40702810613400101661 ЦЧ банк СБ РФ г. Воронеж</w:t>
      </w:r>
    </w:p>
    <w:p w14:paraId="647C5D0F" w14:textId="77777777" w:rsidR="00E46174" w:rsidRPr="00F86D92" w:rsidRDefault="00E46174" w:rsidP="00E46174">
      <w:pPr>
        <w:rPr>
          <w:sz w:val="16"/>
          <w:szCs w:val="16"/>
        </w:rPr>
      </w:pPr>
    </w:p>
    <w:p w14:paraId="120B0522" w14:textId="77777777" w:rsidR="00E46174" w:rsidRPr="00307529" w:rsidRDefault="00E46174" w:rsidP="00E46174">
      <w:pPr>
        <w:ind w:left="-360"/>
        <w:jc w:val="center"/>
        <w:rPr>
          <w:b/>
          <w:sz w:val="16"/>
          <w:szCs w:val="16"/>
        </w:rPr>
      </w:pPr>
      <w:r w:rsidRPr="00307529">
        <w:rPr>
          <w:noProof/>
          <w:sz w:val="16"/>
          <w:szCs w:val="16"/>
        </w:rPr>
        <mc:AlternateContent>
          <mc:Choice Requires="wps">
            <w:drawing>
              <wp:anchor distT="4294967292" distB="4294967292" distL="114300" distR="114300" simplePos="0" relativeHeight="251698176" behindDoc="0" locked="0" layoutInCell="1" allowOverlap="1" wp14:anchorId="2770EE8E" wp14:editId="327C74BC">
                <wp:simplePos x="0" y="0"/>
                <wp:positionH relativeFrom="column">
                  <wp:posOffset>114300</wp:posOffset>
                </wp:positionH>
                <wp:positionV relativeFrom="paragraph">
                  <wp:posOffset>6349</wp:posOffset>
                </wp:positionV>
                <wp:extent cx="6743700" cy="0"/>
                <wp:effectExtent l="0" t="19050" r="0" b="19050"/>
                <wp:wrapNone/>
                <wp:docPr id="1" name="Line 4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787FE582" id="Line 438" o:spid="_x0000_s1026" style="position:absolute;z-index:2516981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9pt,.5pt" to="540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" strokeweight="3pt"/>
            </w:pict>
          </mc:Fallback>
        </mc:AlternateContent>
      </w:r>
    </w:p>
    <w:p w14:paraId="4BD0A66B" w14:textId="77777777" w:rsidR="00E46174" w:rsidRPr="00CB02FA" w:rsidRDefault="00E46174" w:rsidP="00402F7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ЕЖЕМЕСЯЧНЫЙ БЮЛЛЕТЕНЬ</w:t>
      </w:r>
    </w:p>
    <w:p w14:paraId="1E8D3223" w14:textId="77777777" w:rsidR="00E46174" w:rsidRPr="00CB02FA" w:rsidRDefault="00E46174" w:rsidP="00402F7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СОЦИОЛОГИЧЕСКИХ СООБЩЕНИЙ</w:t>
      </w:r>
    </w:p>
    <w:p w14:paraId="29C92555" w14:textId="77777777" w:rsidR="00E46174" w:rsidRPr="00CB02FA" w:rsidRDefault="00E46174" w:rsidP="00402F7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ПО г. ВОРОНЕЖУ</w:t>
      </w:r>
    </w:p>
    <w:p w14:paraId="24AA05B2" w14:textId="77777777" w:rsidR="000111BE" w:rsidRDefault="000111BE" w:rsidP="00402F7A">
      <w:pPr>
        <w:ind w:right="49"/>
        <w:jc w:val="center"/>
        <w:rPr>
          <w:b/>
          <w:spacing w:val="-4"/>
          <w:sz w:val="12"/>
          <w:szCs w:val="12"/>
        </w:rPr>
      </w:pPr>
    </w:p>
    <w:p w14:paraId="29A95302" w14:textId="27DF6E12" w:rsidR="00E46174" w:rsidRPr="00CB02FA" w:rsidRDefault="00E46174" w:rsidP="00402F7A">
      <w:pPr>
        <w:jc w:val="center"/>
        <w:rPr>
          <w:b/>
          <w:sz w:val="30"/>
          <w:szCs w:val="30"/>
        </w:rPr>
      </w:pPr>
      <w:r w:rsidRPr="00CB02FA">
        <w:rPr>
          <w:b/>
          <w:sz w:val="30"/>
          <w:szCs w:val="30"/>
        </w:rPr>
        <w:t>№ 20</w:t>
      </w:r>
      <w:r w:rsidR="00873B14">
        <w:rPr>
          <w:b/>
          <w:sz w:val="30"/>
          <w:szCs w:val="30"/>
        </w:rPr>
        <w:t>20</w:t>
      </w:r>
      <w:r w:rsidRPr="00CB02FA">
        <w:rPr>
          <w:b/>
          <w:sz w:val="30"/>
          <w:szCs w:val="30"/>
        </w:rPr>
        <w:t>-</w:t>
      </w:r>
      <w:r w:rsidR="00873B14">
        <w:rPr>
          <w:b/>
          <w:sz w:val="30"/>
          <w:szCs w:val="30"/>
        </w:rPr>
        <w:t>0</w:t>
      </w:r>
      <w:r w:rsidR="00FF4BB5">
        <w:rPr>
          <w:b/>
          <w:sz w:val="30"/>
          <w:szCs w:val="30"/>
        </w:rPr>
        <w:t>2</w:t>
      </w:r>
      <w:r w:rsidRPr="00CB02FA">
        <w:rPr>
          <w:b/>
          <w:sz w:val="30"/>
          <w:szCs w:val="30"/>
        </w:rPr>
        <w:t xml:space="preserve"> (2</w:t>
      </w:r>
      <w:r w:rsidR="00982A1B">
        <w:rPr>
          <w:b/>
          <w:sz w:val="30"/>
          <w:szCs w:val="30"/>
        </w:rPr>
        <w:t>6</w:t>
      </w:r>
      <w:r w:rsidR="00FF4BB5">
        <w:rPr>
          <w:b/>
          <w:sz w:val="30"/>
          <w:szCs w:val="30"/>
        </w:rPr>
        <w:t>6</w:t>
      </w:r>
      <w:r w:rsidRPr="00CB02FA">
        <w:rPr>
          <w:b/>
          <w:sz w:val="30"/>
          <w:szCs w:val="30"/>
        </w:rPr>
        <w:t>)</w:t>
      </w:r>
    </w:p>
    <w:p w14:paraId="5FE2494B" w14:textId="77777777" w:rsidR="00340ED5" w:rsidRPr="00BA240F" w:rsidRDefault="00340ED5" w:rsidP="00402F7A">
      <w:pPr>
        <w:ind w:right="49"/>
        <w:jc w:val="center"/>
        <w:rPr>
          <w:b/>
          <w:spacing w:val="-4"/>
          <w:sz w:val="12"/>
          <w:szCs w:val="12"/>
        </w:rPr>
      </w:pPr>
    </w:p>
    <w:p w14:paraId="0722ACB9" w14:textId="77777777" w:rsidR="00E46174" w:rsidRPr="00BA240F" w:rsidRDefault="00E46174" w:rsidP="00402F7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При использовании информации ссылка на Институт</w:t>
      </w:r>
    </w:p>
    <w:p w14:paraId="5848ECF4" w14:textId="77777777" w:rsidR="00E46174" w:rsidRPr="00BA240F" w:rsidRDefault="00E46174" w:rsidP="00402F7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>общественного мнения «Квалитас» обязательна.</w:t>
      </w:r>
    </w:p>
    <w:p w14:paraId="00B72BE1" w14:textId="77777777" w:rsidR="00E46174" w:rsidRPr="00BA240F" w:rsidRDefault="00E46174" w:rsidP="00402F7A">
      <w:pPr>
        <w:jc w:val="center"/>
        <w:rPr>
          <w:b/>
          <w:sz w:val="26"/>
          <w:szCs w:val="26"/>
        </w:rPr>
      </w:pPr>
      <w:r w:rsidRPr="00BA240F">
        <w:rPr>
          <w:b/>
          <w:sz w:val="26"/>
          <w:szCs w:val="26"/>
        </w:rPr>
        <w:t xml:space="preserve">В этом выпуске: </w:t>
      </w:r>
    </w:p>
    <w:p w14:paraId="0E1B050C" w14:textId="77777777" w:rsidR="00E854BC" w:rsidRDefault="00E854BC" w:rsidP="00AF7837">
      <w:pPr>
        <w:ind w:left="426"/>
        <w:jc w:val="center"/>
        <w:rPr>
          <w:b/>
          <w:sz w:val="12"/>
          <w:szCs w:val="12"/>
        </w:rPr>
      </w:pPr>
    </w:p>
    <w:p w14:paraId="3D9D5A94" w14:textId="166C59D5" w:rsidR="00BD4F15" w:rsidRPr="00BD4F15" w:rsidRDefault="00BD4F15" w:rsidP="008D59F2">
      <w:pPr>
        <w:pStyle w:val="a6"/>
        <w:ind w:left="142" w:right="51"/>
        <w:jc w:val="center"/>
        <w:rPr>
          <w:b/>
          <w:spacing w:val="-2"/>
        </w:rPr>
      </w:pPr>
      <w:r w:rsidRPr="00BD4F15">
        <w:rPr>
          <w:b/>
          <w:spacing w:val="-2"/>
        </w:rPr>
        <w:t xml:space="preserve">1 раздел: </w:t>
      </w:r>
      <w:r w:rsidR="008D59F2">
        <w:rPr>
          <w:b/>
          <w:spacing w:val="-2"/>
        </w:rPr>
        <w:t>ЗНАЮТ ЛИ ВОРОНЕЖЦЫ О ПЛАНИРУЕМЫХ ИЗМЕНЕНИЯХ В КОНСТИТУЦИЮ</w:t>
      </w:r>
    </w:p>
    <w:p w14:paraId="5411EF7B" w14:textId="62DC038F" w:rsidR="00FF4BB5" w:rsidRDefault="001373D3" w:rsidP="00FF4BB5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373D3">
        <w:rPr>
          <w:rFonts w:cs="Arial"/>
          <w:bCs/>
          <w:spacing w:val="-4"/>
        </w:rPr>
        <w:t xml:space="preserve">Знаете ли </w:t>
      </w:r>
      <w:r>
        <w:rPr>
          <w:rFonts w:cs="Arial"/>
          <w:bCs/>
          <w:spacing w:val="-4"/>
        </w:rPr>
        <w:t>В</w:t>
      </w:r>
      <w:r w:rsidRPr="001373D3">
        <w:rPr>
          <w:rFonts w:cs="Arial"/>
          <w:bCs/>
          <w:spacing w:val="-4"/>
        </w:rPr>
        <w:t xml:space="preserve">ы, что весной (в апреле) 2020 г. </w:t>
      </w:r>
      <w:r w:rsidR="00685022">
        <w:rPr>
          <w:rFonts w:cs="Arial"/>
          <w:bCs/>
          <w:spacing w:val="-4"/>
        </w:rPr>
        <w:t>с</w:t>
      </w:r>
      <w:r w:rsidRPr="001373D3">
        <w:rPr>
          <w:rFonts w:cs="Arial"/>
          <w:bCs/>
          <w:spacing w:val="-4"/>
        </w:rPr>
        <w:t>остоится общенародное голосование по поводу внес</w:t>
      </w:r>
      <w:r w:rsidRPr="001373D3">
        <w:rPr>
          <w:rFonts w:cs="Arial"/>
          <w:bCs/>
          <w:spacing w:val="-4"/>
        </w:rPr>
        <w:t>е</w:t>
      </w:r>
      <w:r w:rsidRPr="001373D3">
        <w:rPr>
          <w:rFonts w:cs="Arial"/>
          <w:bCs/>
          <w:spacing w:val="-4"/>
        </w:rPr>
        <w:t xml:space="preserve">ния изменений в </w:t>
      </w:r>
      <w:r>
        <w:rPr>
          <w:rFonts w:cs="Arial"/>
          <w:bCs/>
          <w:spacing w:val="-4"/>
        </w:rPr>
        <w:t>К</w:t>
      </w:r>
      <w:r w:rsidRPr="001373D3">
        <w:rPr>
          <w:rFonts w:cs="Arial"/>
          <w:bCs/>
          <w:spacing w:val="-4"/>
        </w:rPr>
        <w:t xml:space="preserve">онституцию </w:t>
      </w:r>
      <w:r>
        <w:rPr>
          <w:rFonts w:cs="Arial"/>
          <w:bCs/>
          <w:spacing w:val="-4"/>
        </w:rPr>
        <w:t>РФ</w:t>
      </w:r>
      <w:r w:rsidRPr="001373D3">
        <w:rPr>
          <w:rFonts w:cs="Arial"/>
          <w:bCs/>
          <w:spacing w:val="-4"/>
        </w:rPr>
        <w:t>?</w:t>
      </w:r>
    </w:p>
    <w:p w14:paraId="26F2E30B" w14:textId="46809C28" w:rsidR="001373D3" w:rsidRDefault="001373D3" w:rsidP="00FF4BB5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373D3">
        <w:rPr>
          <w:rFonts w:cs="Arial"/>
          <w:bCs/>
          <w:spacing w:val="-4"/>
        </w:rPr>
        <w:t xml:space="preserve">Скажите, знакомы ли </w:t>
      </w:r>
      <w:r>
        <w:rPr>
          <w:rFonts w:cs="Arial"/>
          <w:bCs/>
          <w:spacing w:val="-4"/>
        </w:rPr>
        <w:t>В</w:t>
      </w:r>
      <w:r w:rsidRPr="001373D3">
        <w:rPr>
          <w:rFonts w:cs="Arial"/>
          <w:bCs/>
          <w:spacing w:val="-4"/>
        </w:rPr>
        <w:t xml:space="preserve">ы с содержанием разрабатываемых поправок в </w:t>
      </w:r>
      <w:r>
        <w:rPr>
          <w:rFonts w:cs="Arial"/>
          <w:bCs/>
          <w:spacing w:val="-4"/>
        </w:rPr>
        <w:t>К</w:t>
      </w:r>
      <w:r w:rsidRPr="001373D3">
        <w:rPr>
          <w:rFonts w:cs="Arial"/>
          <w:bCs/>
          <w:spacing w:val="-4"/>
        </w:rPr>
        <w:t xml:space="preserve">онституцию </w:t>
      </w:r>
      <w:r>
        <w:rPr>
          <w:rFonts w:cs="Arial"/>
          <w:bCs/>
          <w:spacing w:val="-4"/>
        </w:rPr>
        <w:t>РФ</w:t>
      </w:r>
      <w:r w:rsidRPr="001373D3">
        <w:rPr>
          <w:rFonts w:cs="Arial"/>
          <w:bCs/>
          <w:spacing w:val="-4"/>
        </w:rPr>
        <w:t>?</w:t>
      </w:r>
    </w:p>
    <w:p w14:paraId="77E1ED33" w14:textId="700D17F7" w:rsidR="001373D3" w:rsidRDefault="001373D3" w:rsidP="00FF4BB5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373D3">
        <w:rPr>
          <w:rFonts w:cs="Arial"/>
          <w:bCs/>
          <w:spacing w:val="-4"/>
        </w:rPr>
        <w:t xml:space="preserve">Планируете ли </w:t>
      </w:r>
      <w:r>
        <w:rPr>
          <w:rFonts w:cs="Arial"/>
          <w:bCs/>
          <w:spacing w:val="-4"/>
        </w:rPr>
        <w:t>В</w:t>
      </w:r>
      <w:r w:rsidRPr="001373D3">
        <w:rPr>
          <w:rFonts w:cs="Arial"/>
          <w:bCs/>
          <w:spacing w:val="-4"/>
        </w:rPr>
        <w:t>ы принять участие в этом голосовании?</w:t>
      </w:r>
    </w:p>
    <w:p w14:paraId="5F386098" w14:textId="77777777" w:rsidR="00E15E60" w:rsidRPr="00E15E60" w:rsidRDefault="00E15E60" w:rsidP="00572F81">
      <w:pPr>
        <w:pStyle w:val="a6"/>
        <w:ind w:right="51"/>
        <w:jc w:val="center"/>
        <w:rPr>
          <w:b/>
          <w:spacing w:val="-2"/>
          <w:sz w:val="12"/>
          <w:szCs w:val="12"/>
        </w:rPr>
      </w:pPr>
    </w:p>
    <w:p w14:paraId="5811CBDE" w14:textId="480ABE6E" w:rsidR="00572F81" w:rsidRPr="00BD4F15" w:rsidRDefault="00572F81" w:rsidP="00572F81">
      <w:pPr>
        <w:pStyle w:val="a6"/>
        <w:ind w:right="51"/>
        <w:jc w:val="center"/>
        <w:rPr>
          <w:b/>
          <w:spacing w:val="-2"/>
        </w:rPr>
      </w:pPr>
      <w:r>
        <w:rPr>
          <w:b/>
          <w:spacing w:val="-2"/>
        </w:rPr>
        <w:t>2</w:t>
      </w:r>
      <w:r w:rsidRPr="00BD4F15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СМЕНА КАБИНЕТА МИНИСТРОВ – ЗЛО ИЛИ БЛАГО?</w:t>
      </w:r>
    </w:p>
    <w:p w14:paraId="3DC6D88B" w14:textId="38E9AAAE" w:rsidR="00572F81" w:rsidRPr="00B537FB" w:rsidRDefault="00572F81" w:rsidP="00572F81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B537FB">
        <w:rPr>
          <w:rFonts w:cs="Arial"/>
          <w:bCs/>
          <w:color w:val="0D0D0D" w:themeColor="text1" w:themeTint="F2"/>
          <w:spacing w:val="-4"/>
        </w:rPr>
        <w:t xml:space="preserve">Скажите, лично </w:t>
      </w:r>
      <w:r>
        <w:rPr>
          <w:rFonts w:cs="Arial"/>
          <w:bCs/>
          <w:color w:val="0D0D0D" w:themeColor="text1" w:themeTint="F2"/>
          <w:spacing w:val="-4"/>
        </w:rPr>
        <w:t>В</w:t>
      </w:r>
      <w:r w:rsidR="00FC30C9">
        <w:rPr>
          <w:rFonts w:cs="Arial"/>
          <w:bCs/>
          <w:color w:val="0D0D0D" w:themeColor="text1" w:themeTint="F2"/>
          <w:spacing w:val="-4"/>
        </w:rPr>
        <w:t>ы в целом</w:t>
      </w:r>
      <w:r w:rsidRPr="00B537FB">
        <w:rPr>
          <w:rFonts w:cs="Arial"/>
          <w:bCs/>
          <w:color w:val="0D0D0D" w:themeColor="text1" w:themeTint="F2"/>
          <w:spacing w:val="-4"/>
        </w:rPr>
        <w:t xml:space="preserve"> одобряете или не одобряете смену </w:t>
      </w:r>
      <w:r>
        <w:rPr>
          <w:rFonts w:cs="Arial"/>
          <w:bCs/>
          <w:color w:val="0D0D0D" w:themeColor="text1" w:themeTint="F2"/>
          <w:spacing w:val="-4"/>
        </w:rPr>
        <w:t>К</w:t>
      </w:r>
      <w:r w:rsidRPr="00B537FB">
        <w:rPr>
          <w:rFonts w:cs="Arial"/>
          <w:bCs/>
          <w:color w:val="0D0D0D" w:themeColor="text1" w:themeTint="F2"/>
          <w:spacing w:val="-4"/>
        </w:rPr>
        <w:t xml:space="preserve">абинета министров или это </w:t>
      </w:r>
      <w:r>
        <w:rPr>
          <w:rFonts w:cs="Arial"/>
          <w:bCs/>
          <w:color w:val="0D0D0D" w:themeColor="text1" w:themeTint="F2"/>
          <w:spacing w:val="-4"/>
        </w:rPr>
        <w:t>В</w:t>
      </w:r>
      <w:r w:rsidRPr="00B537FB">
        <w:rPr>
          <w:rFonts w:cs="Arial"/>
          <w:bCs/>
          <w:color w:val="0D0D0D" w:themeColor="text1" w:themeTint="F2"/>
          <w:spacing w:val="-4"/>
        </w:rPr>
        <w:t>ам безразлично?</w:t>
      </w:r>
    </w:p>
    <w:p w14:paraId="106E1E9F" w14:textId="7745B03F" w:rsidR="00572F81" w:rsidRPr="008D59F2" w:rsidRDefault="00572F81" w:rsidP="00572F81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B537FB">
        <w:rPr>
          <w:rFonts w:cs="Arial"/>
          <w:bCs/>
          <w:color w:val="0D0D0D" w:themeColor="text1" w:themeTint="F2"/>
          <w:spacing w:val="-4"/>
        </w:rPr>
        <w:t xml:space="preserve">Как </w:t>
      </w:r>
      <w:r>
        <w:rPr>
          <w:rFonts w:cs="Arial"/>
          <w:bCs/>
          <w:color w:val="0D0D0D" w:themeColor="text1" w:themeTint="F2"/>
          <w:spacing w:val="-4"/>
        </w:rPr>
        <w:t>В</w:t>
      </w:r>
      <w:r w:rsidRPr="00B537FB">
        <w:rPr>
          <w:rFonts w:cs="Arial"/>
          <w:bCs/>
          <w:color w:val="0D0D0D" w:themeColor="text1" w:themeTint="F2"/>
          <w:spacing w:val="-4"/>
        </w:rPr>
        <w:t xml:space="preserve">ам кажется, новый </w:t>
      </w:r>
      <w:r>
        <w:rPr>
          <w:rFonts w:cs="Arial"/>
          <w:bCs/>
          <w:color w:val="0D0D0D" w:themeColor="text1" w:themeTint="F2"/>
          <w:spacing w:val="-4"/>
        </w:rPr>
        <w:t>К</w:t>
      </w:r>
      <w:r w:rsidRPr="00B537FB">
        <w:rPr>
          <w:rFonts w:cs="Arial"/>
          <w:bCs/>
          <w:color w:val="0D0D0D" w:themeColor="text1" w:themeTint="F2"/>
          <w:spacing w:val="-4"/>
        </w:rPr>
        <w:t>абинет министров будет работать эффективней</w:t>
      </w:r>
      <w:r w:rsidR="00FC30C9">
        <w:rPr>
          <w:rFonts w:cs="Arial"/>
          <w:bCs/>
          <w:color w:val="0D0D0D" w:themeColor="text1" w:themeTint="F2"/>
          <w:spacing w:val="-4"/>
        </w:rPr>
        <w:t>,</w:t>
      </w:r>
      <w:r w:rsidRPr="00B537FB">
        <w:rPr>
          <w:rFonts w:cs="Arial"/>
          <w:bCs/>
          <w:color w:val="0D0D0D" w:themeColor="text1" w:themeTint="F2"/>
          <w:spacing w:val="-4"/>
        </w:rPr>
        <w:t xml:space="preserve"> чем прежний или нет?</w:t>
      </w:r>
    </w:p>
    <w:p w14:paraId="6B99703B" w14:textId="0A27ED29" w:rsidR="00572F81" w:rsidRPr="008D59F2" w:rsidRDefault="00AC063B" w:rsidP="00572F81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color w:val="0D0D0D" w:themeColor="text1" w:themeTint="F2"/>
          <w:spacing w:val="-4"/>
        </w:rPr>
      </w:pPr>
      <w:r>
        <w:rPr>
          <w:rFonts w:cs="Arial"/>
          <w:bCs/>
          <w:color w:val="0D0D0D" w:themeColor="text1" w:themeTint="F2"/>
          <w:spacing w:val="-4"/>
        </w:rPr>
        <w:t>Как Вы считаете, новому К</w:t>
      </w:r>
      <w:r w:rsidR="00572F81" w:rsidRPr="008D59F2">
        <w:rPr>
          <w:rFonts w:cs="Arial"/>
          <w:bCs/>
          <w:color w:val="0D0D0D" w:themeColor="text1" w:themeTint="F2"/>
          <w:spacing w:val="-4"/>
        </w:rPr>
        <w:t>абинету министров удастся или не удастся изменить ситуацию в стране к лучшему или всё останется как есть?</w:t>
      </w:r>
    </w:p>
    <w:p w14:paraId="4A9C93AD" w14:textId="77777777" w:rsidR="00E15E60" w:rsidRPr="00E15E60" w:rsidRDefault="00E15E60" w:rsidP="00E15E60">
      <w:pPr>
        <w:pStyle w:val="a6"/>
        <w:ind w:right="51"/>
        <w:rPr>
          <w:b/>
          <w:spacing w:val="-2"/>
          <w:sz w:val="12"/>
          <w:szCs w:val="12"/>
        </w:rPr>
      </w:pPr>
    </w:p>
    <w:p w14:paraId="4FA7EA25" w14:textId="5BFAE50E" w:rsidR="001373D3" w:rsidRPr="00BD4F15" w:rsidRDefault="00685022" w:rsidP="001373D3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3</w:t>
      </w:r>
      <w:r w:rsidR="001373D3" w:rsidRPr="00BD4F15">
        <w:rPr>
          <w:b/>
          <w:spacing w:val="-2"/>
        </w:rPr>
        <w:t xml:space="preserve"> раздел: </w:t>
      </w:r>
      <w:r w:rsidR="008D59F2">
        <w:rPr>
          <w:b/>
          <w:spacing w:val="-2"/>
        </w:rPr>
        <w:t>ЧЕМ ВЫЗВАН РОСТ НАПРЯЖЕНИЯ В ОБЩЕСТВЕ?</w:t>
      </w:r>
    </w:p>
    <w:p w14:paraId="77CE7AE9" w14:textId="7BE11BD0" w:rsidR="001373D3" w:rsidRPr="001373D3" w:rsidRDefault="001373D3" w:rsidP="001373D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373D3">
        <w:rPr>
          <w:rFonts w:cs="Arial"/>
          <w:bCs/>
          <w:spacing w:val="-4"/>
        </w:rPr>
        <w:t xml:space="preserve">Ощущаете ли </w:t>
      </w:r>
      <w:r>
        <w:rPr>
          <w:rFonts w:cs="Arial"/>
          <w:bCs/>
          <w:spacing w:val="-4"/>
        </w:rPr>
        <w:t>В</w:t>
      </w:r>
      <w:r w:rsidRPr="001373D3">
        <w:rPr>
          <w:rFonts w:cs="Arial"/>
          <w:bCs/>
          <w:spacing w:val="-4"/>
        </w:rPr>
        <w:t>ы в последнее время рост напряжения в обществе?</w:t>
      </w:r>
    </w:p>
    <w:p w14:paraId="7BF6C24D" w14:textId="243EEC31" w:rsidR="001373D3" w:rsidRPr="001373D3" w:rsidRDefault="001373D3" w:rsidP="001373D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373D3">
        <w:rPr>
          <w:rFonts w:cs="Arial"/>
          <w:bCs/>
          <w:color w:val="0D0D0D" w:themeColor="text1" w:themeTint="F2"/>
          <w:spacing w:val="-4"/>
        </w:rPr>
        <w:t xml:space="preserve">С чем, по </w:t>
      </w:r>
      <w:r>
        <w:rPr>
          <w:rFonts w:cs="Arial"/>
          <w:bCs/>
          <w:color w:val="0D0D0D" w:themeColor="text1" w:themeTint="F2"/>
          <w:spacing w:val="-4"/>
        </w:rPr>
        <w:t>В</w:t>
      </w:r>
      <w:r w:rsidRPr="001373D3">
        <w:rPr>
          <w:rFonts w:cs="Arial"/>
          <w:bCs/>
          <w:color w:val="0D0D0D" w:themeColor="text1" w:themeTint="F2"/>
          <w:spacing w:val="-4"/>
        </w:rPr>
        <w:t>ашему мнению, связан рост этого напряжения в обществе?</w:t>
      </w:r>
    </w:p>
    <w:p w14:paraId="73DA37CD" w14:textId="77777777" w:rsidR="00E15E60" w:rsidRPr="00E15E60" w:rsidRDefault="00E15E60" w:rsidP="00E15E60">
      <w:pPr>
        <w:pStyle w:val="a6"/>
        <w:ind w:right="51"/>
        <w:rPr>
          <w:b/>
          <w:spacing w:val="-2"/>
          <w:sz w:val="12"/>
          <w:szCs w:val="12"/>
        </w:rPr>
      </w:pPr>
    </w:p>
    <w:p w14:paraId="7ECB9547" w14:textId="43323622" w:rsidR="008D59F2" w:rsidRPr="008D59F2" w:rsidRDefault="00685022" w:rsidP="008D59F2">
      <w:pPr>
        <w:pStyle w:val="a6"/>
        <w:spacing w:after="200"/>
        <w:jc w:val="center"/>
        <w:rPr>
          <w:rFonts w:cs="Arial"/>
          <w:bCs/>
          <w:spacing w:val="-4"/>
        </w:rPr>
      </w:pPr>
      <w:r>
        <w:rPr>
          <w:b/>
          <w:spacing w:val="-2"/>
        </w:rPr>
        <w:t>4</w:t>
      </w:r>
      <w:r w:rsidR="008D59F2" w:rsidRPr="00BD4F15">
        <w:rPr>
          <w:b/>
          <w:spacing w:val="-2"/>
        </w:rPr>
        <w:t xml:space="preserve"> раздел:</w:t>
      </w:r>
      <w:r w:rsidR="008D59F2">
        <w:rPr>
          <w:b/>
          <w:spacing w:val="-2"/>
        </w:rPr>
        <w:t xml:space="preserve"> НАРУШАЮТСЯ ЛИ В РОССИИ ПРАВА ЧЕЛОВЕКА?</w:t>
      </w:r>
    </w:p>
    <w:p w14:paraId="7980F3B9" w14:textId="2062866C" w:rsidR="001373D3" w:rsidRPr="001373D3" w:rsidRDefault="001373D3" w:rsidP="001373D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373D3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1373D3">
        <w:rPr>
          <w:rFonts w:cs="Arial"/>
          <w:bCs/>
          <w:spacing w:val="-4"/>
        </w:rPr>
        <w:t>ы считаете, нарушаются ли сейчас в России права человека?</w:t>
      </w:r>
    </w:p>
    <w:p w14:paraId="2CACC585" w14:textId="38D34469" w:rsidR="001373D3" w:rsidRPr="001373D3" w:rsidRDefault="001373D3" w:rsidP="001373D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373D3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1373D3">
        <w:rPr>
          <w:rFonts w:cs="Arial"/>
          <w:bCs/>
          <w:spacing w:val="-4"/>
        </w:rPr>
        <w:t>ы думаете, нарушений прав человека в России за последние годы стало больше</w:t>
      </w:r>
      <w:r w:rsidR="00685022">
        <w:rPr>
          <w:rFonts w:cs="Arial"/>
          <w:bCs/>
          <w:spacing w:val="-4"/>
        </w:rPr>
        <w:t xml:space="preserve"> или</w:t>
      </w:r>
      <w:r w:rsidRPr="001373D3">
        <w:rPr>
          <w:rFonts w:cs="Arial"/>
          <w:bCs/>
          <w:spacing w:val="-4"/>
        </w:rPr>
        <w:t xml:space="preserve"> меньше?</w:t>
      </w:r>
    </w:p>
    <w:p w14:paraId="159B9927" w14:textId="77777777" w:rsidR="00E15E60" w:rsidRPr="00E15E60" w:rsidRDefault="00E15E60" w:rsidP="00E15E60">
      <w:pPr>
        <w:pStyle w:val="a6"/>
        <w:ind w:right="51"/>
        <w:rPr>
          <w:b/>
          <w:spacing w:val="-2"/>
          <w:sz w:val="12"/>
          <w:szCs w:val="12"/>
        </w:rPr>
      </w:pPr>
    </w:p>
    <w:p w14:paraId="2886A2CD" w14:textId="05EF5869" w:rsidR="008D59F2" w:rsidRPr="008D59F2" w:rsidRDefault="00685022" w:rsidP="008D59F2">
      <w:pPr>
        <w:pStyle w:val="a6"/>
        <w:spacing w:after="200"/>
        <w:jc w:val="center"/>
        <w:rPr>
          <w:rFonts w:cs="Arial"/>
          <w:bCs/>
          <w:spacing w:val="-4"/>
        </w:rPr>
      </w:pPr>
      <w:r>
        <w:rPr>
          <w:b/>
          <w:spacing w:val="-2"/>
        </w:rPr>
        <w:t xml:space="preserve">5 </w:t>
      </w:r>
      <w:r w:rsidR="008D59F2" w:rsidRPr="00BD4F15">
        <w:rPr>
          <w:b/>
          <w:spacing w:val="-2"/>
        </w:rPr>
        <w:t>раздел:</w:t>
      </w:r>
      <w:r w:rsidR="008D59F2">
        <w:rPr>
          <w:b/>
          <w:spacing w:val="-2"/>
        </w:rPr>
        <w:t xml:space="preserve"> ВОРОНЕЖЦЫ О ПАРТИЙНОЙ ПРИНАДЛЕЖНОСТИ</w:t>
      </w:r>
    </w:p>
    <w:p w14:paraId="0118F546" w14:textId="4A1F7A34" w:rsidR="001373D3" w:rsidRPr="001373D3" w:rsidRDefault="001373D3" w:rsidP="001373D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373D3">
        <w:rPr>
          <w:rFonts w:cs="Arial"/>
          <w:bCs/>
          <w:spacing w:val="-4"/>
        </w:rPr>
        <w:t xml:space="preserve">Скажите, пожалуйста, есть ли у </w:t>
      </w:r>
      <w:r>
        <w:rPr>
          <w:rFonts w:cs="Arial"/>
          <w:bCs/>
          <w:spacing w:val="-4"/>
        </w:rPr>
        <w:t>В</w:t>
      </w:r>
      <w:r w:rsidRPr="001373D3">
        <w:rPr>
          <w:rFonts w:cs="Arial"/>
          <w:bCs/>
          <w:spacing w:val="-4"/>
        </w:rPr>
        <w:t>ас желание вступить в ту или иную политическую партию?</w:t>
      </w:r>
    </w:p>
    <w:p w14:paraId="758D8B7F" w14:textId="1AFCC83E" w:rsidR="001373D3" w:rsidRPr="001373D3" w:rsidRDefault="001373D3" w:rsidP="001373D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373D3">
        <w:rPr>
          <w:rFonts w:cs="Arial"/>
          <w:bCs/>
          <w:spacing w:val="-4"/>
        </w:rPr>
        <w:t xml:space="preserve">Скажите, а почему </w:t>
      </w:r>
      <w:r>
        <w:rPr>
          <w:rFonts w:cs="Arial"/>
          <w:bCs/>
          <w:spacing w:val="-4"/>
        </w:rPr>
        <w:t>В</w:t>
      </w:r>
      <w:r w:rsidRPr="001373D3">
        <w:rPr>
          <w:rFonts w:cs="Arial"/>
          <w:bCs/>
          <w:spacing w:val="-4"/>
        </w:rPr>
        <w:t>ы не хотите стать членом какой-либо партии?</w:t>
      </w:r>
    </w:p>
    <w:p w14:paraId="0635C57F" w14:textId="48BAAFBA" w:rsidR="001373D3" w:rsidRDefault="001373D3" w:rsidP="001373D3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373D3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1373D3">
        <w:rPr>
          <w:rFonts w:cs="Arial"/>
          <w:bCs/>
          <w:spacing w:val="-4"/>
        </w:rPr>
        <w:t>ы относитесь к тому, что руководители города и области принимают самое активное участие в предвыборных кампаниях на стороне той или иной партии?</w:t>
      </w:r>
    </w:p>
    <w:p w14:paraId="0D4F3361" w14:textId="77777777" w:rsidR="00E15E60" w:rsidRPr="00E15E60" w:rsidRDefault="00E15E60" w:rsidP="00E15E60">
      <w:pPr>
        <w:pStyle w:val="a6"/>
        <w:ind w:right="51"/>
        <w:rPr>
          <w:b/>
          <w:spacing w:val="-2"/>
          <w:sz w:val="12"/>
          <w:szCs w:val="12"/>
        </w:rPr>
      </w:pPr>
    </w:p>
    <w:p w14:paraId="6B9F1A34" w14:textId="63203748" w:rsidR="00685022" w:rsidRPr="00BD4F15" w:rsidRDefault="00685022" w:rsidP="00685022">
      <w:pPr>
        <w:pStyle w:val="a6"/>
        <w:ind w:right="51"/>
        <w:jc w:val="center"/>
        <w:rPr>
          <w:b/>
          <w:spacing w:val="-2"/>
        </w:rPr>
      </w:pPr>
      <w:r>
        <w:rPr>
          <w:b/>
          <w:spacing w:val="-2"/>
        </w:rPr>
        <w:t>6</w:t>
      </w:r>
      <w:r w:rsidRPr="00BD4F15">
        <w:rPr>
          <w:b/>
          <w:spacing w:val="-2"/>
        </w:rPr>
        <w:t xml:space="preserve"> раздел:</w:t>
      </w:r>
      <w:r>
        <w:rPr>
          <w:b/>
          <w:spacing w:val="-2"/>
        </w:rPr>
        <w:t xml:space="preserve"> </w:t>
      </w:r>
      <w:r w:rsidR="00572F81">
        <w:rPr>
          <w:b/>
          <w:spacing w:val="-2"/>
        </w:rPr>
        <w:t>СЛЕДЯТ ЛИ ВОРОНЕЖЦЫ ЗА БИРЖЕВЫМИ ПОКАЗАТЕЛЯМИ?</w:t>
      </w:r>
    </w:p>
    <w:p w14:paraId="51BD3FF1" w14:textId="0F30E4BD" w:rsidR="00685022" w:rsidRPr="00685022" w:rsidRDefault="00685022" w:rsidP="00685022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color w:val="0D0D0D" w:themeColor="text1" w:themeTint="F2"/>
          <w:spacing w:val="-4"/>
        </w:rPr>
      </w:pPr>
      <w:r w:rsidRPr="00685022">
        <w:rPr>
          <w:rFonts w:cs="Arial"/>
          <w:bCs/>
          <w:color w:val="0D0D0D" w:themeColor="text1" w:themeTint="F2"/>
          <w:spacing w:val="-4"/>
        </w:rPr>
        <w:t xml:space="preserve">Следите ли </w:t>
      </w:r>
      <w:r>
        <w:rPr>
          <w:rFonts w:cs="Arial"/>
          <w:bCs/>
          <w:color w:val="0D0D0D" w:themeColor="text1" w:themeTint="F2"/>
          <w:spacing w:val="-4"/>
        </w:rPr>
        <w:t>В</w:t>
      </w:r>
      <w:r w:rsidRPr="00685022">
        <w:rPr>
          <w:rFonts w:cs="Arial"/>
          <w:bCs/>
          <w:color w:val="0D0D0D" w:themeColor="text1" w:themeTint="F2"/>
          <w:spacing w:val="-4"/>
        </w:rPr>
        <w:t>ы за курсом доллара?</w:t>
      </w:r>
    </w:p>
    <w:p w14:paraId="6D1360DC" w14:textId="2FE7F5A8" w:rsidR="00685022" w:rsidRDefault="00685022" w:rsidP="00685022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color w:val="0D0D0D" w:themeColor="text1" w:themeTint="F2"/>
          <w:spacing w:val="-4"/>
        </w:rPr>
      </w:pPr>
      <w:r w:rsidRPr="00685022">
        <w:rPr>
          <w:rFonts w:cs="Arial"/>
          <w:bCs/>
          <w:color w:val="0D0D0D" w:themeColor="text1" w:themeTint="F2"/>
          <w:spacing w:val="-4"/>
        </w:rPr>
        <w:t xml:space="preserve">Следите ли </w:t>
      </w:r>
      <w:r>
        <w:rPr>
          <w:rFonts w:cs="Arial"/>
          <w:bCs/>
          <w:color w:val="0D0D0D" w:themeColor="text1" w:themeTint="F2"/>
          <w:spacing w:val="-4"/>
        </w:rPr>
        <w:t>В</w:t>
      </w:r>
      <w:r w:rsidRPr="00685022">
        <w:rPr>
          <w:rFonts w:cs="Arial"/>
          <w:bCs/>
          <w:color w:val="0D0D0D" w:themeColor="text1" w:themeTint="F2"/>
          <w:spacing w:val="-4"/>
        </w:rPr>
        <w:t>ы за уровнем цен на нефть?</w:t>
      </w:r>
    </w:p>
    <w:p w14:paraId="38C1F2A5" w14:textId="22B99327" w:rsidR="00AC063B" w:rsidRPr="007C0EAB" w:rsidRDefault="00AC063B" w:rsidP="00685022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color w:val="0D0D0D" w:themeColor="text1" w:themeTint="F2"/>
          <w:spacing w:val="-4"/>
        </w:rPr>
      </w:pPr>
      <w:r w:rsidRPr="00AC063B">
        <w:rPr>
          <w:rFonts w:cs="Arial"/>
          <w:bCs/>
          <w:color w:val="0D0D0D" w:themeColor="text1" w:themeTint="F2"/>
          <w:spacing w:val="-4"/>
        </w:rPr>
        <w:t>Следите ли Вы за</w:t>
      </w:r>
      <w:r w:rsidR="007C0EAB" w:rsidRPr="007C0EAB">
        <w:rPr>
          <w:b/>
          <w:bCs/>
          <w:i/>
          <w:iCs/>
        </w:rPr>
        <w:t xml:space="preserve"> </w:t>
      </w:r>
      <w:r w:rsidR="007C0EAB" w:rsidRPr="007C0EAB">
        <w:rPr>
          <w:rFonts w:cs="Arial"/>
          <w:bCs/>
          <w:iCs/>
          <w:color w:val="0D0D0D" w:themeColor="text1" w:themeTint="F2"/>
          <w:spacing w:val="-4"/>
        </w:rPr>
        <w:t>биржевыми индексами?</w:t>
      </w:r>
    </w:p>
    <w:p w14:paraId="3272CB48" w14:textId="77777777" w:rsidR="00E15E60" w:rsidRPr="00E15E60" w:rsidRDefault="00E15E60" w:rsidP="00E15E60">
      <w:pPr>
        <w:pStyle w:val="a6"/>
        <w:ind w:right="51"/>
        <w:rPr>
          <w:b/>
          <w:spacing w:val="-2"/>
          <w:sz w:val="12"/>
          <w:szCs w:val="12"/>
        </w:rPr>
      </w:pPr>
    </w:p>
    <w:p w14:paraId="204023CD" w14:textId="77777777" w:rsidR="001D2FAD" w:rsidRPr="00BD4F15" w:rsidRDefault="001D2FAD" w:rsidP="001D2FAD">
      <w:pPr>
        <w:pStyle w:val="a6"/>
        <w:ind w:left="0" w:right="51"/>
        <w:jc w:val="center"/>
        <w:rPr>
          <w:b/>
          <w:spacing w:val="-2"/>
        </w:rPr>
      </w:pPr>
      <w:r>
        <w:rPr>
          <w:b/>
          <w:spacing w:val="-2"/>
        </w:rPr>
        <w:t>7</w:t>
      </w:r>
      <w:r w:rsidRPr="00BD4F15">
        <w:rPr>
          <w:b/>
          <w:spacing w:val="-2"/>
        </w:rPr>
        <w:t xml:space="preserve"> раздел: </w:t>
      </w:r>
      <w:r>
        <w:rPr>
          <w:b/>
          <w:spacing w:val="-2"/>
        </w:rPr>
        <w:t>ЖИЗНЬ ПОСЛЕ СМЕРТИ. ВОЗМОЖНА ЛИ?</w:t>
      </w:r>
    </w:p>
    <w:p w14:paraId="57AA3920" w14:textId="77777777" w:rsidR="001D2FAD" w:rsidRDefault="001D2FAD" w:rsidP="001D2FA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1373D3">
        <w:rPr>
          <w:rFonts w:cs="Arial"/>
          <w:bCs/>
          <w:spacing w:val="-4"/>
        </w:rPr>
        <w:t>Многие люди верят в загробную жизнь.</w:t>
      </w:r>
      <w:r>
        <w:rPr>
          <w:rFonts w:cs="Arial"/>
          <w:bCs/>
          <w:spacing w:val="-4"/>
        </w:rPr>
        <w:t xml:space="preserve"> А</w:t>
      </w:r>
      <w:r w:rsidRPr="001373D3">
        <w:rPr>
          <w:rFonts w:cs="Arial"/>
          <w:bCs/>
          <w:spacing w:val="-4"/>
        </w:rPr>
        <w:t xml:space="preserve"> лично </w:t>
      </w:r>
      <w:r>
        <w:rPr>
          <w:rFonts w:cs="Arial"/>
          <w:bCs/>
          <w:spacing w:val="-4"/>
        </w:rPr>
        <w:t>В</w:t>
      </w:r>
      <w:r w:rsidRPr="001373D3">
        <w:rPr>
          <w:rFonts w:cs="Arial"/>
          <w:bCs/>
          <w:spacing w:val="-4"/>
        </w:rPr>
        <w:t>ы верите или не верите в загробную жизнь?</w:t>
      </w:r>
    </w:p>
    <w:p w14:paraId="385E6FAB" w14:textId="77777777" w:rsidR="001D2FAD" w:rsidRPr="00637AB7" w:rsidRDefault="001D2FAD" w:rsidP="001D2FA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637AB7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637AB7">
        <w:rPr>
          <w:rFonts w:cs="Arial"/>
          <w:bCs/>
          <w:spacing w:val="-4"/>
        </w:rPr>
        <w:t>ы думаете, жизнь человека, его поступки влияют или не влияют на его судьбу после смерти?</w:t>
      </w:r>
    </w:p>
    <w:p w14:paraId="19EED44E" w14:textId="77777777" w:rsidR="001D2FAD" w:rsidRPr="00637AB7" w:rsidRDefault="001D2FAD" w:rsidP="001D2FA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637AB7">
        <w:rPr>
          <w:rFonts w:cs="Arial"/>
          <w:bCs/>
          <w:spacing w:val="-4"/>
        </w:rPr>
        <w:t xml:space="preserve">Вы лично часто или редко думаете о том, что </w:t>
      </w:r>
      <w:r>
        <w:rPr>
          <w:rFonts w:cs="Arial"/>
          <w:bCs/>
          <w:spacing w:val="-4"/>
        </w:rPr>
        <w:t>В</w:t>
      </w:r>
      <w:r w:rsidRPr="00637AB7">
        <w:rPr>
          <w:rFonts w:cs="Arial"/>
          <w:bCs/>
          <w:spacing w:val="-4"/>
        </w:rPr>
        <w:t xml:space="preserve">ас ждёт в загробной жизни? </w:t>
      </w:r>
    </w:p>
    <w:p w14:paraId="7A537E5D" w14:textId="77777777" w:rsidR="001D2FAD" w:rsidRPr="001373D3" w:rsidRDefault="001D2FAD" w:rsidP="001D2FAD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</w:pPr>
      <w:r w:rsidRPr="00637AB7">
        <w:rPr>
          <w:rFonts w:cs="Arial"/>
          <w:bCs/>
          <w:spacing w:val="-4"/>
        </w:rPr>
        <w:t xml:space="preserve">Как </w:t>
      </w:r>
      <w:r>
        <w:rPr>
          <w:rFonts w:cs="Arial"/>
          <w:bCs/>
          <w:spacing w:val="-4"/>
        </w:rPr>
        <w:t>В</w:t>
      </w:r>
      <w:r w:rsidRPr="00637AB7">
        <w:rPr>
          <w:rFonts w:cs="Arial"/>
          <w:bCs/>
          <w:spacing w:val="-4"/>
        </w:rPr>
        <w:t xml:space="preserve">ы думаете, между живыми и умершими людьми возможно общение в какой-либо форме или такое общение невозможно? И если возможно, то у </w:t>
      </w:r>
      <w:r>
        <w:rPr>
          <w:rFonts w:cs="Arial"/>
          <w:bCs/>
          <w:spacing w:val="-4"/>
        </w:rPr>
        <w:t>В</w:t>
      </w:r>
      <w:r w:rsidRPr="00637AB7">
        <w:rPr>
          <w:rFonts w:cs="Arial"/>
          <w:bCs/>
          <w:spacing w:val="-4"/>
        </w:rPr>
        <w:t xml:space="preserve">ас или у кого-либо из </w:t>
      </w:r>
      <w:r>
        <w:rPr>
          <w:rFonts w:cs="Arial"/>
          <w:bCs/>
          <w:spacing w:val="-4"/>
        </w:rPr>
        <w:t>В</w:t>
      </w:r>
      <w:r w:rsidRPr="00637AB7">
        <w:rPr>
          <w:rFonts w:cs="Arial"/>
          <w:bCs/>
          <w:spacing w:val="-4"/>
        </w:rPr>
        <w:t>аших знакомых был опыт такого общения или не было?</w:t>
      </w:r>
    </w:p>
    <w:p w14:paraId="3EFE9D04" w14:textId="77777777" w:rsidR="00B537FB" w:rsidRPr="00B537FB" w:rsidRDefault="00B537FB" w:rsidP="008D59F2">
      <w:pPr>
        <w:pStyle w:val="a6"/>
        <w:spacing w:after="200"/>
        <w:jc w:val="both"/>
        <w:rPr>
          <w:rFonts w:cs="Arial"/>
          <w:bCs/>
          <w:spacing w:val="-4"/>
        </w:rPr>
      </w:pPr>
    </w:p>
    <w:p w14:paraId="53EB37C2" w14:textId="7DED7584" w:rsidR="00FF4BB5" w:rsidRPr="00EC3152" w:rsidRDefault="00FF4BB5" w:rsidP="00FF4BB5">
      <w:pPr>
        <w:pStyle w:val="a6"/>
        <w:numPr>
          <w:ilvl w:val="0"/>
          <w:numId w:val="41"/>
        </w:numPr>
        <w:spacing w:after="200"/>
        <w:jc w:val="both"/>
        <w:rPr>
          <w:rFonts w:cs="Arial"/>
          <w:bCs/>
          <w:spacing w:val="-4"/>
        </w:rPr>
        <w:sectPr w:rsidR="00FF4BB5" w:rsidRPr="00EC3152" w:rsidSect="000A4006">
          <w:footerReference w:type="default" r:id="rId10"/>
          <w:pgSz w:w="11906" w:h="16838"/>
          <w:pgMar w:top="568" w:right="566" w:bottom="426" w:left="567" w:header="708" w:footer="262" w:gutter="0"/>
          <w:cols w:space="708"/>
          <w:titlePg/>
          <w:docGrid w:linePitch="360"/>
        </w:sectPr>
      </w:pPr>
    </w:p>
    <w:p w14:paraId="01C70298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ABB3106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0A5488AE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680C28FD" w14:textId="77777777" w:rsidR="00534700" w:rsidRDefault="00534700" w:rsidP="00534700">
      <w:pPr>
        <w:ind w:left="360"/>
        <w:rPr>
          <w:b/>
          <w:sz w:val="28"/>
          <w:szCs w:val="28"/>
        </w:rPr>
      </w:pPr>
    </w:p>
    <w:p w14:paraId="358D717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0E45B560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34BD5A1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2F4F4C58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1030910E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32398BB2" w14:textId="77777777" w:rsidR="001E7B6A" w:rsidRDefault="001E7B6A" w:rsidP="00534700">
      <w:pPr>
        <w:ind w:left="360"/>
        <w:rPr>
          <w:b/>
          <w:sz w:val="28"/>
          <w:szCs w:val="28"/>
        </w:rPr>
      </w:pPr>
    </w:p>
    <w:p w14:paraId="64B0FBB0" w14:textId="77777777" w:rsidR="001E7B6A" w:rsidRPr="00534700" w:rsidRDefault="001E7B6A" w:rsidP="00534700">
      <w:pPr>
        <w:ind w:left="360"/>
        <w:rPr>
          <w:b/>
          <w:sz w:val="28"/>
          <w:szCs w:val="28"/>
        </w:rPr>
      </w:pPr>
    </w:p>
    <w:p w14:paraId="74B46879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4818EC7B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</w:p>
    <w:p w14:paraId="7F3514B4" w14:textId="77777777" w:rsidR="00534700" w:rsidRPr="00534700" w:rsidRDefault="00534700" w:rsidP="00534700">
      <w:pPr>
        <w:ind w:left="360"/>
        <w:rPr>
          <w:b/>
          <w:sz w:val="28"/>
          <w:szCs w:val="28"/>
        </w:rPr>
      </w:pPr>
      <w:r w:rsidRPr="00534700">
        <w:rPr>
          <w:b/>
          <w:sz w:val="28"/>
          <w:szCs w:val="28"/>
        </w:rPr>
        <w:t>Редколлегия:</w:t>
      </w:r>
    </w:p>
    <w:p w14:paraId="32683E6B" w14:textId="77777777" w:rsidR="00534700" w:rsidRPr="00534700" w:rsidRDefault="00534700" w:rsidP="00534700">
      <w:pPr>
        <w:ind w:left="360"/>
        <w:jc w:val="both"/>
        <w:rPr>
          <w:b/>
          <w:sz w:val="28"/>
        </w:rPr>
      </w:pPr>
    </w:p>
    <w:p w14:paraId="642F609E" w14:textId="77777777" w:rsidR="00534700" w:rsidRPr="00D41526" w:rsidRDefault="00534700" w:rsidP="00534700">
      <w:pPr>
        <w:spacing w:line="276" w:lineRule="auto"/>
        <w:ind w:left="360"/>
      </w:pPr>
      <w:r w:rsidRPr="00534700">
        <w:rPr>
          <w:b/>
        </w:rPr>
        <w:tab/>
      </w:r>
      <w:r w:rsidRPr="00D41526">
        <w:t>Н.А. Романович (главный редактор)</w:t>
      </w:r>
    </w:p>
    <w:p w14:paraId="089A6DC3" w14:textId="77777777" w:rsidR="00534700" w:rsidRPr="00D41526" w:rsidRDefault="00534700" w:rsidP="00534700">
      <w:pPr>
        <w:spacing w:line="276" w:lineRule="auto"/>
        <w:ind w:left="360"/>
      </w:pPr>
      <w:r w:rsidRPr="00D41526">
        <w:tab/>
        <w:t>Ю.В. Митрофанов (редактор)</w:t>
      </w:r>
    </w:p>
    <w:p w14:paraId="27717595" w14:textId="77777777" w:rsidR="00534700" w:rsidRPr="00534700" w:rsidRDefault="00534700" w:rsidP="00534700">
      <w:pPr>
        <w:spacing w:line="276" w:lineRule="auto"/>
        <w:ind w:left="709"/>
      </w:pPr>
      <w:r w:rsidRPr="00534700">
        <w:t xml:space="preserve">Ю.А. Дедова (руководитель полевого исследования) </w:t>
      </w:r>
    </w:p>
    <w:p w14:paraId="46B8A142" w14:textId="77777777" w:rsidR="008F4EFD" w:rsidRDefault="008F4EFD" w:rsidP="00534700">
      <w:pPr>
        <w:ind w:left="360"/>
        <w:jc w:val="both"/>
        <w:rPr>
          <w:bCs/>
          <w:iCs/>
        </w:rPr>
      </w:pPr>
    </w:p>
    <w:p w14:paraId="340F296F" w14:textId="77777777" w:rsidR="00D62883" w:rsidRDefault="00D62883" w:rsidP="00534700">
      <w:pPr>
        <w:ind w:left="360"/>
        <w:jc w:val="both"/>
        <w:rPr>
          <w:bCs/>
          <w:iCs/>
        </w:rPr>
      </w:pPr>
    </w:p>
    <w:p w14:paraId="7B551156" w14:textId="32269A00" w:rsidR="00402F7A" w:rsidRDefault="00402F7A" w:rsidP="00402F7A">
      <w:pPr>
        <w:ind w:left="360"/>
      </w:pPr>
      <w:r w:rsidRPr="00982A1B">
        <w:t xml:space="preserve">– опрос проведен </w:t>
      </w:r>
      <w:r w:rsidR="00FF4BB5">
        <w:t>2</w:t>
      </w:r>
      <w:r w:rsidR="00873B14">
        <w:t>0</w:t>
      </w:r>
      <w:r w:rsidRPr="00402F7A">
        <w:t xml:space="preserve"> – </w:t>
      </w:r>
      <w:r w:rsidR="00FF4BB5">
        <w:t>21</w:t>
      </w:r>
      <w:r w:rsidRPr="00402F7A">
        <w:t xml:space="preserve"> </w:t>
      </w:r>
      <w:r w:rsidR="00FF4BB5">
        <w:t>феврал</w:t>
      </w:r>
      <w:r w:rsidRPr="00402F7A">
        <w:t xml:space="preserve">я </w:t>
      </w:r>
      <w:r w:rsidRPr="00982A1B">
        <w:t>20</w:t>
      </w:r>
      <w:r w:rsidR="00873B14">
        <w:t>20</w:t>
      </w:r>
      <w:r w:rsidRPr="00982A1B">
        <w:t xml:space="preserve"> г., всего опрошено 6</w:t>
      </w:r>
      <w:r w:rsidR="00873B14">
        <w:t>0</w:t>
      </w:r>
      <w:r w:rsidR="00FF4BB5">
        <w:t>3</w:t>
      </w:r>
      <w:r w:rsidRPr="00982A1B">
        <w:t xml:space="preserve"> человек</w:t>
      </w:r>
      <w:r w:rsidR="00FF4BB5">
        <w:t>а</w:t>
      </w:r>
      <w:r w:rsidRPr="00982A1B">
        <w:t>;</w:t>
      </w:r>
    </w:p>
    <w:p w14:paraId="1A4A3CB9" w14:textId="77777777" w:rsidR="00402F7A" w:rsidRPr="00982A1B" w:rsidRDefault="00402F7A" w:rsidP="00402F7A">
      <w:pPr>
        <w:ind w:left="360"/>
      </w:pPr>
      <w:r w:rsidRPr="00982A1B">
        <w:t>– метод: телефонное интервью;</w:t>
      </w:r>
    </w:p>
    <w:p w14:paraId="2D084233" w14:textId="77777777" w:rsidR="00402F7A" w:rsidRPr="00D41526" w:rsidRDefault="00402F7A" w:rsidP="00402F7A">
      <w:pPr>
        <w:ind w:left="360"/>
      </w:pPr>
      <w:r w:rsidRPr="00982A1B">
        <w:t>– выборка репрезентативна для населения г. Воронежа старше 18 лет по полу и возрасту.</w:t>
      </w:r>
    </w:p>
    <w:p w14:paraId="30E072D3" w14:textId="77777777" w:rsidR="00402F7A" w:rsidRDefault="00402F7A" w:rsidP="00402F7A">
      <w:pPr>
        <w:pStyle w:val="a6"/>
        <w:rPr>
          <w:rFonts w:ascii="Arial" w:hAnsi="Arial" w:cs="Arial"/>
          <w:b/>
          <w:sz w:val="22"/>
          <w:szCs w:val="22"/>
        </w:rPr>
      </w:pPr>
    </w:p>
    <w:p w14:paraId="7EA55175" w14:textId="77777777" w:rsidR="00EF7933" w:rsidRPr="00534700" w:rsidRDefault="00EF7933" w:rsidP="00534700">
      <w:pPr>
        <w:pStyle w:val="a6"/>
        <w:rPr>
          <w:rFonts w:ascii="Arial" w:hAnsi="Arial" w:cs="Arial"/>
          <w:b/>
          <w:sz w:val="22"/>
          <w:szCs w:val="22"/>
        </w:rPr>
      </w:pPr>
    </w:p>
    <w:p w14:paraId="2732E047" w14:textId="77777777" w:rsidR="004F00DC" w:rsidRDefault="007F40AA" w:rsidP="00602108">
      <w:pPr>
        <w:ind w:firstLine="567"/>
        <w:jc w:val="both"/>
        <w:rPr>
          <w:i/>
          <w:szCs w:val="16"/>
        </w:rPr>
      </w:pPr>
      <w:r>
        <w:rPr>
          <w:rFonts w:ascii="Arial" w:hAnsi="Arial" w:cs="Arial"/>
          <w:b/>
          <w:sz w:val="22"/>
        </w:rPr>
        <w:br w:type="page"/>
      </w:r>
    </w:p>
    <w:p w14:paraId="65D2D77C" w14:textId="77777777" w:rsidR="003533A8" w:rsidRPr="006C5483" w:rsidRDefault="003533A8" w:rsidP="003533A8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4A1AC20" w14:textId="77777777" w:rsidR="003533A8" w:rsidRPr="006C5483" w:rsidRDefault="003533A8" w:rsidP="003533A8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B971E25" wp14:editId="1F6C6715">
            <wp:extent cx="466090" cy="548640"/>
            <wp:effectExtent l="0" t="0" r="0" b="3810"/>
            <wp:docPr id="681" name="Рисунок 68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554009" w14:textId="5A1E4D6F" w:rsidR="009B3D69" w:rsidRPr="006C5483" w:rsidRDefault="009B3D69" w:rsidP="009B3D6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 w:rsidR="00FF4BB5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 w:rsidR="00FF4BB5">
        <w:rPr>
          <w:rFonts w:ascii="Arial" w:hAnsi="Arial" w:cs="Arial"/>
          <w:sz w:val="20"/>
          <w:szCs w:val="20"/>
        </w:rPr>
        <w:t>2</w:t>
      </w:r>
      <w:r>
        <w:rPr>
          <w:rFonts w:ascii="Arial" w:hAnsi="Arial" w:cs="Arial"/>
          <w:sz w:val="20"/>
          <w:szCs w:val="20"/>
        </w:rPr>
        <w:t>1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="00FF4BB5">
        <w:rPr>
          <w:rFonts w:ascii="Arial" w:hAnsi="Arial" w:cs="Arial"/>
          <w:sz w:val="20"/>
          <w:szCs w:val="20"/>
        </w:rPr>
        <w:t>феврал</w:t>
      </w:r>
      <w:r>
        <w:rPr>
          <w:rFonts w:ascii="Arial" w:hAnsi="Arial" w:cs="Arial"/>
          <w:sz w:val="20"/>
          <w:szCs w:val="20"/>
        </w:rPr>
        <w:t>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6866F23" w14:textId="77777777" w:rsidR="009B3D69" w:rsidRPr="006C5483" w:rsidRDefault="009B3D69" w:rsidP="009B3D69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E6271B3" w14:textId="48FFC6F5" w:rsidR="009B3D69" w:rsidRPr="006C5483" w:rsidRDefault="009B3D69" w:rsidP="009B3D69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</w:t>
      </w:r>
      <w:r w:rsidR="00FF4BB5">
        <w:rPr>
          <w:rFonts w:ascii="Arial" w:hAnsi="Arial" w:cs="Arial"/>
          <w:sz w:val="20"/>
          <w:szCs w:val="20"/>
        </w:rPr>
        <w:t>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="00FF4BB5"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1B0ADA8" w14:textId="77777777" w:rsidR="003533A8" w:rsidRPr="006C5483" w:rsidRDefault="003533A8" w:rsidP="003533A8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1536" behindDoc="0" locked="0" layoutInCell="1" allowOverlap="1" wp14:anchorId="1CBB4B00" wp14:editId="5839059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9" name="Прямая соединительная линия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2AEE8491" id="Прямая соединительная линия 19" o:spid="_x0000_s1026" style="position:absolute;z-index:25184153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332TAIAAFs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OUd9&#10;9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14:paraId="4202C067" w14:textId="546CB640" w:rsidR="00C82170" w:rsidRPr="00561CF4" w:rsidRDefault="00C82170" w:rsidP="00C82170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 w:rsidRPr="00561CF4">
        <w:rPr>
          <w:b/>
          <w:bCs/>
          <w:i/>
          <w:caps/>
          <w:spacing w:val="-2"/>
          <w:kern w:val="32"/>
        </w:rPr>
        <w:t xml:space="preserve">1 раздел: </w:t>
      </w:r>
      <w:r w:rsidR="00685022" w:rsidRPr="00685022">
        <w:rPr>
          <w:b/>
          <w:bCs/>
          <w:i/>
          <w:caps/>
          <w:spacing w:val="-2"/>
          <w:kern w:val="32"/>
        </w:rPr>
        <w:t>ЗНАЮТ ЛИ ВОРОНЕЖЦЫ О ПЛАНИРУЕМЫХ ИЗМЕНЕНИЯХ В КОНСТИТУЦИЮ</w:t>
      </w:r>
    </w:p>
    <w:p w14:paraId="7E9BF5FF" w14:textId="031004F5" w:rsidR="00C82170" w:rsidRPr="002171F4" w:rsidRDefault="002E2000" w:rsidP="00636C9D">
      <w:pPr>
        <w:keepNext/>
        <w:ind w:left="993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E2000">
        <w:rPr>
          <w:rFonts w:cs="Arial"/>
          <w:b/>
          <w:bCs/>
          <w:caps/>
          <w:color w:val="0D0D0D" w:themeColor="text1" w:themeTint="F2"/>
          <w:spacing w:val="-4"/>
        </w:rPr>
        <w:t xml:space="preserve">Знаете ли Вы, что весной (в апреле) 2020 </w:t>
      </w:r>
      <w:r w:rsidR="00AC063B">
        <w:rPr>
          <w:rFonts w:cs="Arial"/>
          <w:b/>
          <w:bCs/>
          <w:color w:val="0D0D0D" w:themeColor="text1" w:themeTint="F2"/>
          <w:spacing w:val="-4"/>
        </w:rPr>
        <w:t>г</w:t>
      </w:r>
      <w:r w:rsidRPr="002E2000">
        <w:rPr>
          <w:rFonts w:cs="Arial"/>
          <w:b/>
          <w:bCs/>
          <w:caps/>
          <w:color w:val="0D0D0D" w:themeColor="text1" w:themeTint="F2"/>
          <w:spacing w:val="-4"/>
        </w:rPr>
        <w:t>. состоится общенародное голосование по поводу внесения изменений в Конституцию РФ?</w:t>
      </w:r>
    </w:p>
    <w:p w14:paraId="40393BE3" w14:textId="77777777" w:rsidR="00C82170" w:rsidRPr="002744DE" w:rsidRDefault="00C82170" w:rsidP="00C82170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</w:p>
    <w:bookmarkStart w:id="0" w:name="_MON_1637500491"/>
    <w:bookmarkEnd w:id="0"/>
    <w:p w14:paraId="6EBB3DDE" w14:textId="47A020EB" w:rsidR="00C82170" w:rsidRPr="002171F4" w:rsidRDefault="00636C9D" w:rsidP="00C82170">
      <w:pPr>
        <w:ind w:left="181"/>
        <w:jc w:val="center"/>
        <w:rPr>
          <w:i/>
          <w:lang w:eastAsia="en-US"/>
        </w:rPr>
      </w:pPr>
      <w:r w:rsidRPr="006C5483">
        <w:object w:dxaOrig="8131" w:dyaOrig="5380" w14:anchorId="1E9803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6.75pt;height:252pt" o:ole="" fillcolor="window">
            <v:imagedata r:id="rId12" o:title=""/>
          </v:shape>
          <o:OLEObject Type="Embed" ProgID="Excel.Sheet.12" ShapeID="_x0000_i1025" DrawAspect="Content" ObjectID="_1645342665" r:id="rId13"/>
        </w:object>
      </w:r>
    </w:p>
    <w:p w14:paraId="204155A7" w14:textId="5EEC8F4F" w:rsidR="00C82170" w:rsidRDefault="00C82170" w:rsidP="00C82170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5CE9A71" w14:textId="77777777" w:rsidR="00501EFB" w:rsidRPr="00636C9D" w:rsidRDefault="00501EFB" w:rsidP="00636C9D">
      <w:pPr>
        <w:ind w:firstLine="567"/>
        <w:jc w:val="both"/>
      </w:pPr>
      <w:r w:rsidRPr="00636C9D">
        <w:t>Большинство воронежцев (</w:t>
      </w:r>
      <w:r w:rsidRPr="00636C9D">
        <w:rPr>
          <w:b/>
        </w:rPr>
        <w:t>57%</w:t>
      </w:r>
      <w:r w:rsidRPr="00636C9D">
        <w:t xml:space="preserve">) знают о том, что в апреле 2020 года состоится общенародное голосование по поводу внесения изменений в Конституцию РФ.  Чем старше горожане, тем выше их осведомленность (от </w:t>
      </w:r>
      <w:r w:rsidRPr="00636C9D">
        <w:rPr>
          <w:b/>
        </w:rPr>
        <w:t>38%</w:t>
      </w:r>
      <w:r w:rsidRPr="00636C9D">
        <w:t xml:space="preserve"> среди молодежи до </w:t>
      </w:r>
      <w:r w:rsidRPr="00636C9D">
        <w:rPr>
          <w:b/>
        </w:rPr>
        <w:t>77%</w:t>
      </w:r>
      <w:r w:rsidRPr="00636C9D">
        <w:t xml:space="preserve"> среди пожилых людей). </w:t>
      </w:r>
    </w:p>
    <w:p w14:paraId="620794F9" w14:textId="189AD0FF" w:rsidR="00501EFB" w:rsidRPr="00636C9D" w:rsidRDefault="00501EFB" w:rsidP="00636C9D">
      <w:pPr>
        <w:ind w:firstLine="567"/>
        <w:jc w:val="both"/>
      </w:pPr>
      <w:r w:rsidRPr="00636C9D">
        <w:t>Некоторые респонденты что-то слышали об этом, но не интересовались деталями (</w:t>
      </w:r>
      <w:r w:rsidRPr="00636C9D">
        <w:rPr>
          <w:b/>
        </w:rPr>
        <w:t>27%</w:t>
      </w:r>
      <w:r w:rsidRPr="00636C9D">
        <w:t>). Чаще всего так отвечали молодые люди (</w:t>
      </w:r>
      <w:r w:rsidRPr="00636C9D">
        <w:rPr>
          <w:b/>
        </w:rPr>
        <w:t>36%</w:t>
      </w:r>
      <w:r w:rsidRPr="00636C9D">
        <w:t>). Остальные услышали об этом только во</w:t>
      </w:r>
      <w:r w:rsidR="00AC063B">
        <w:t xml:space="preserve"> </w:t>
      </w:r>
      <w:r w:rsidRPr="00636C9D">
        <w:t>время опроса (</w:t>
      </w:r>
      <w:r w:rsidRPr="00636C9D">
        <w:rPr>
          <w:b/>
        </w:rPr>
        <w:t>16%</w:t>
      </w:r>
      <w:r w:rsidRPr="00636C9D">
        <w:t xml:space="preserve">). </w:t>
      </w:r>
    </w:p>
    <w:p w14:paraId="57EB0FF0" w14:textId="77777777" w:rsidR="00501EFB" w:rsidRPr="00636C9D" w:rsidRDefault="00501EFB" w:rsidP="00636C9D">
      <w:pPr>
        <w:ind w:firstLine="567"/>
        <w:jc w:val="both"/>
        <w:rPr>
          <w:spacing w:val="-2"/>
        </w:rPr>
      </w:pPr>
      <w:r w:rsidRPr="00636C9D">
        <w:rPr>
          <w:spacing w:val="-2"/>
        </w:rPr>
        <w:t>А что отвечали на аналогичный вопрос прочие россияне? Всероссийский опрос проведен Фондом «Общественное мнение» в конце февраля 2020 года (опрошено 1500 респондент</w:t>
      </w:r>
      <w:bookmarkStart w:id="1" w:name="_GoBack"/>
      <w:bookmarkEnd w:id="1"/>
      <w:r w:rsidRPr="00636C9D">
        <w:rPr>
          <w:spacing w:val="-2"/>
        </w:rPr>
        <w:t xml:space="preserve">ов в 53 субъектах РФ). </w:t>
      </w:r>
    </w:p>
    <w:p w14:paraId="487D4E1A" w14:textId="77777777" w:rsidR="00636C9D" w:rsidRPr="00636C9D" w:rsidRDefault="00636C9D" w:rsidP="00501EFB">
      <w:pPr>
        <w:spacing w:line="276" w:lineRule="auto"/>
        <w:ind w:firstLine="567"/>
        <w:jc w:val="center"/>
        <w:rPr>
          <w:b/>
          <w:i/>
          <w:sz w:val="12"/>
          <w:szCs w:val="12"/>
          <w:lang w:eastAsia="en-US"/>
        </w:rPr>
      </w:pPr>
    </w:p>
    <w:p w14:paraId="707373C9" w14:textId="06507DA4" w:rsidR="00636C9D" w:rsidRDefault="00501EFB" w:rsidP="00636C9D">
      <w:pPr>
        <w:jc w:val="center"/>
        <w:rPr>
          <w:b/>
          <w:i/>
          <w:lang w:eastAsia="en-US"/>
        </w:rPr>
      </w:pPr>
      <w:r w:rsidRPr="000A4086">
        <w:rPr>
          <w:b/>
          <w:i/>
          <w:lang w:eastAsia="en-US"/>
        </w:rPr>
        <w:t xml:space="preserve">Вы знаете, </w:t>
      </w:r>
      <w:r w:rsidR="00AC063B">
        <w:rPr>
          <w:b/>
          <w:i/>
          <w:lang w:eastAsia="en-US"/>
        </w:rPr>
        <w:t xml:space="preserve">что-то </w:t>
      </w:r>
      <w:r w:rsidRPr="000A4086">
        <w:rPr>
          <w:b/>
          <w:i/>
          <w:lang w:eastAsia="en-US"/>
        </w:rPr>
        <w:t xml:space="preserve">слышали или слышите сейчас впервые, что в ближайшее время состоится </w:t>
      </w:r>
    </w:p>
    <w:p w14:paraId="6FCF5136" w14:textId="55FF90D2" w:rsidR="00501EFB" w:rsidRDefault="00501EFB" w:rsidP="00636C9D">
      <w:pPr>
        <w:jc w:val="center"/>
        <w:rPr>
          <w:b/>
          <w:i/>
          <w:lang w:eastAsia="en-US"/>
        </w:rPr>
      </w:pPr>
      <w:r w:rsidRPr="000A4086">
        <w:rPr>
          <w:b/>
          <w:i/>
          <w:lang w:eastAsia="en-US"/>
        </w:rPr>
        <w:t xml:space="preserve">общероссийское голосование по вопросу внесения изменений в </w:t>
      </w:r>
      <w:r>
        <w:rPr>
          <w:b/>
          <w:i/>
          <w:lang w:eastAsia="en-US"/>
        </w:rPr>
        <w:t>К</w:t>
      </w:r>
      <w:r w:rsidRPr="000A4086">
        <w:rPr>
          <w:b/>
          <w:i/>
          <w:lang w:eastAsia="en-US"/>
        </w:rPr>
        <w:t>онституцию РФ?</w:t>
      </w:r>
    </w:p>
    <w:p w14:paraId="4863A4AD" w14:textId="77777777" w:rsidR="00685022" w:rsidRPr="00685022" w:rsidRDefault="00685022" w:rsidP="00636C9D">
      <w:pPr>
        <w:jc w:val="center"/>
        <w:rPr>
          <w:b/>
          <w:i/>
          <w:sz w:val="12"/>
          <w:szCs w:val="12"/>
          <w:lang w:eastAsia="en-US"/>
        </w:rPr>
      </w:pPr>
    </w:p>
    <w:p w14:paraId="0B09887F" w14:textId="16308E6D" w:rsidR="00636C9D" w:rsidRDefault="00636C9D" w:rsidP="00636C9D">
      <w:pPr>
        <w:ind w:firstLine="567"/>
        <w:jc w:val="center"/>
      </w:pPr>
      <w:r>
        <w:rPr>
          <w:noProof/>
        </w:rPr>
        <w:drawing>
          <wp:inline distT="0" distB="0" distL="0" distR="0" wp14:anchorId="5FD4A61D" wp14:editId="15B17CAA">
            <wp:extent cx="5153025" cy="2381250"/>
            <wp:effectExtent l="0" t="0" r="9525" b="19050"/>
            <wp:docPr id="29" name="Диаграмма 2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34429FDE" w14:textId="47875553" w:rsidR="002E2000" w:rsidRPr="00636C9D" w:rsidRDefault="00501EFB" w:rsidP="00636C9D">
      <w:pPr>
        <w:ind w:firstLine="567"/>
        <w:jc w:val="both"/>
        <w:rPr>
          <w:spacing w:val="-2"/>
        </w:rPr>
      </w:pPr>
      <w:r w:rsidRPr="00636C9D">
        <w:rPr>
          <w:spacing w:val="-2"/>
        </w:rPr>
        <w:t>У нас нет возможности непосредственно сравнивать ответы на эти вопросы из-за разницы форм</w:t>
      </w:r>
      <w:r w:rsidRPr="00636C9D">
        <w:rPr>
          <w:spacing w:val="-2"/>
        </w:rPr>
        <w:t>у</w:t>
      </w:r>
      <w:r w:rsidRPr="00636C9D">
        <w:rPr>
          <w:spacing w:val="-2"/>
        </w:rPr>
        <w:t>лировок, но можно сделать вывод, что россияне в целом чаще ничего не знают о предстоящем голосов</w:t>
      </w:r>
      <w:r w:rsidRPr="00636C9D">
        <w:rPr>
          <w:spacing w:val="-2"/>
        </w:rPr>
        <w:t>а</w:t>
      </w:r>
      <w:r w:rsidRPr="00636C9D">
        <w:rPr>
          <w:spacing w:val="-2"/>
        </w:rPr>
        <w:t>нии (</w:t>
      </w:r>
      <w:r w:rsidRPr="00636C9D">
        <w:rPr>
          <w:b/>
          <w:spacing w:val="-2"/>
        </w:rPr>
        <w:t>21%</w:t>
      </w:r>
      <w:r w:rsidRPr="00636C9D">
        <w:rPr>
          <w:spacing w:val="-2"/>
        </w:rPr>
        <w:t>), чем жители Воронежа (</w:t>
      </w:r>
      <w:r w:rsidRPr="00636C9D">
        <w:rPr>
          <w:b/>
          <w:spacing w:val="-2"/>
        </w:rPr>
        <w:t>16%</w:t>
      </w:r>
      <w:r w:rsidRPr="00636C9D">
        <w:rPr>
          <w:spacing w:val="-2"/>
        </w:rPr>
        <w:t>). Возможно, это связано с включением в общероссийскую в</w:t>
      </w:r>
      <w:r w:rsidRPr="00636C9D">
        <w:rPr>
          <w:spacing w:val="-2"/>
        </w:rPr>
        <w:t>ы</w:t>
      </w:r>
      <w:r w:rsidRPr="00636C9D">
        <w:rPr>
          <w:spacing w:val="-2"/>
        </w:rPr>
        <w:t xml:space="preserve">борку жителей сел и деревень, которые, как правило, менее информированы, чем городские жители. </w:t>
      </w:r>
      <w:r w:rsidR="002E2000" w:rsidRPr="00636C9D">
        <w:rPr>
          <w:spacing w:val="-2"/>
        </w:rPr>
        <w:br w:type="page"/>
      </w:r>
    </w:p>
    <w:p w14:paraId="7911D9D9" w14:textId="77777777" w:rsidR="002E2000" w:rsidRPr="006C5483" w:rsidRDefault="002E2000" w:rsidP="002E200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CDF4CD9" w14:textId="77777777" w:rsidR="002E2000" w:rsidRPr="006C5483" w:rsidRDefault="002E2000" w:rsidP="002E200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634118E" wp14:editId="46925EE9">
            <wp:extent cx="466090" cy="548640"/>
            <wp:effectExtent l="0" t="0" r="0" b="3810"/>
            <wp:docPr id="683" name="Рисунок 68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93F3C7" w14:textId="77777777" w:rsidR="002E2000" w:rsidRPr="006C5483" w:rsidRDefault="002E2000" w:rsidP="002E200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FFBF60F" w14:textId="77777777" w:rsidR="002E2000" w:rsidRPr="006C5483" w:rsidRDefault="002E2000" w:rsidP="002E200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01B4BFB" w14:textId="77777777" w:rsidR="002E2000" w:rsidRPr="006C5483" w:rsidRDefault="002E2000" w:rsidP="002E200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23EAE4E" w14:textId="77777777" w:rsidR="002E2000" w:rsidRPr="006C5483" w:rsidRDefault="002E2000" w:rsidP="002E200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3584" behindDoc="0" locked="0" layoutInCell="1" allowOverlap="1" wp14:anchorId="784FE0E4" wp14:editId="2B737946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2" name="Прямая соединительная линия 6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69B1CAA0" id="Прямая соединительная линия 682" o:spid="_x0000_s1026" style="position:absolute;z-index:25184358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qI5BTQIAAF0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Meo&#10;jkF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14:paraId="33994AD9" w14:textId="5FE7DC10" w:rsidR="002E2000" w:rsidRPr="002171F4" w:rsidRDefault="002E2000" w:rsidP="002E2000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E2000">
        <w:rPr>
          <w:rFonts w:cs="Arial"/>
          <w:b/>
          <w:bCs/>
          <w:caps/>
          <w:color w:val="0D0D0D" w:themeColor="text1" w:themeTint="F2"/>
          <w:spacing w:val="-4"/>
        </w:rPr>
        <w:t>Скажите, знакомы ли Вы с содержанием разрабатываемых поправок в Конституцию РФ?</w:t>
      </w:r>
    </w:p>
    <w:p w14:paraId="1AD934FC" w14:textId="0CFF55D0" w:rsidR="002E2000" w:rsidRPr="002744DE" w:rsidRDefault="002E2000" w:rsidP="002E2000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2</w:t>
      </w:r>
    </w:p>
    <w:bookmarkStart w:id="2" w:name="_MON_1643800856"/>
    <w:bookmarkEnd w:id="2"/>
    <w:p w14:paraId="19D26C55" w14:textId="2283F2EB" w:rsidR="002E2000" w:rsidRPr="002171F4" w:rsidRDefault="00FD5909" w:rsidP="002E2000">
      <w:pPr>
        <w:ind w:left="181"/>
        <w:jc w:val="center"/>
        <w:rPr>
          <w:i/>
          <w:lang w:eastAsia="en-US"/>
        </w:rPr>
      </w:pPr>
      <w:r w:rsidRPr="006C5483">
        <w:object w:dxaOrig="8131" w:dyaOrig="3811" w14:anchorId="13748B54">
          <v:shape id="_x0000_i1026" type="#_x0000_t75" style="width:376.75pt;height:178.35pt" o:ole="" fillcolor="window">
            <v:imagedata r:id="rId15" o:title=""/>
          </v:shape>
          <o:OLEObject Type="Embed" ProgID="Excel.Sheet.12" ShapeID="_x0000_i1026" DrawAspect="Content" ObjectID="_1645342666" r:id="rId16"/>
        </w:object>
      </w:r>
    </w:p>
    <w:p w14:paraId="3892C8FA" w14:textId="77777777" w:rsidR="002E2000" w:rsidRDefault="002E2000" w:rsidP="002E2000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5A0C04C" w14:textId="33C7D219" w:rsidR="002B19B0" w:rsidRPr="002B19B0" w:rsidRDefault="002B19B0" w:rsidP="002B19B0">
      <w:pPr>
        <w:ind w:firstLine="567"/>
      </w:pPr>
      <w:r w:rsidRPr="002B19B0">
        <w:t xml:space="preserve">Общероссийское голосование уже не за горами, но только </w:t>
      </w:r>
      <w:r w:rsidRPr="00FD5909">
        <w:rPr>
          <w:b/>
        </w:rPr>
        <w:t>16%</w:t>
      </w:r>
      <w:r w:rsidRPr="002B19B0">
        <w:t xml:space="preserve"> воронежцев хорошо знакомы с содержанием разрабатываемых поправок </w:t>
      </w:r>
      <w:r w:rsidR="00FC30C9">
        <w:t>в</w:t>
      </w:r>
      <w:r w:rsidRPr="002B19B0">
        <w:t xml:space="preserve"> Конституцию РФ, не говоря уже о том, что </w:t>
      </w:r>
      <w:r w:rsidRPr="00FD5909">
        <w:rPr>
          <w:b/>
        </w:rPr>
        <w:t>36%</w:t>
      </w:r>
      <w:r w:rsidRPr="002B19B0">
        <w:t xml:space="preserve"> </w:t>
      </w:r>
      <w:r w:rsidR="00FD5909" w:rsidRPr="002B19B0">
        <w:t>горожан вообще</w:t>
      </w:r>
      <w:r w:rsidRPr="002B19B0">
        <w:t xml:space="preserve"> не знают их содержания. Уровень информированности возрастает по мере увеличения возра</w:t>
      </w:r>
      <w:r w:rsidRPr="002B19B0">
        <w:t>с</w:t>
      </w:r>
      <w:r w:rsidRPr="002B19B0">
        <w:t xml:space="preserve">та респондентов с </w:t>
      </w:r>
      <w:r w:rsidRPr="00FD5909">
        <w:rPr>
          <w:b/>
        </w:rPr>
        <w:t>9%</w:t>
      </w:r>
      <w:r w:rsidRPr="002B19B0">
        <w:t xml:space="preserve"> среди молодежи до </w:t>
      </w:r>
      <w:r w:rsidRPr="00FD5909">
        <w:rPr>
          <w:b/>
        </w:rPr>
        <w:t>27%</w:t>
      </w:r>
      <w:r w:rsidRPr="002B19B0">
        <w:t xml:space="preserve"> среди пожилых людей. </w:t>
      </w:r>
    </w:p>
    <w:p w14:paraId="02FDC8B4" w14:textId="77777777" w:rsidR="002B19B0" w:rsidRPr="002B19B0" w:rsidRDefault="002B19B0" w:rsidP="002B19B0">
      <w:pPr>
        <w:ind w:firstLine="567"/>
      </w:pPr>
      <w:r w:rsidRPr="002B19B0">
        <w:t>Еще около половины воронежцев (</w:t>
      </w:r>
      <w:r w:rsidRPr="00FD5909">
        <w:rPr>
          <w:b/>
        </w:rPr>
        <w:t>49%</w:t>
      </w:r>
      <w:r w:rsidRPr="002B19B0">
        <w:t>) краем уха слышали об отдельных инициативах по ко</w:t>
      </w:r>
      <w:r w:rsidRPr="002B19B0">
        <w:t>р</w:t>
      </w:r>
      <w:r w:rsidRPr="002B19B0">
        <w:t>ректировке Конституции, но не вдавались в детали. Известно, что поправки к Конституции будут пр</w:t>
      </w:r>
      <w:r w:rsidRPr="002B19B0">
        <w:t>и</w:t>
      </w:r>
      <w:r w:rsidRPr="002B19B0">
        <w:t xml:space="preserve">няты только в том случае, если за них проголосуют более </w:t>
      </w:r>
      <w:r w:rsidRPr="00FD5909">
        <w:rPr>
          <w:b/>
        </w:rPr>
        <w:t>50%</w:t>
      </w:r>
      <w:r w:rsidRPr="002B19B0">
        <w:t xml:space="preserve"> избирателей. Но покуда половина г</w:t>
      </w:r>
      <w:r w:rsidRPr="002B19B0">
        <w:t>о</w:t>
      </w:r>
      <w:r w:rsidRPr="002B19B0">
        <w:t xml:space="preserve">рожан о них слабо информирована. </w:t>
      </w:r>
    </w:p>
    <w:p w14:paraId="5D09517E" w14:textId="7ECB8F9E" w:rsidR="002B19B0" w:rsidRPr="002B19B0" w:rsidRDefault="002B19B0" w:rsidP="002B19B0">
      <w:pPr>
        <w:pStyle w:val="af3"/>
      </w:pPr>
      <w:r w:rsidRPr="002B19B0">
        <w:t xml:space="preserve">О каких поправках в Конституцию население помнит прежде всего? Этим вопросом </w:t>
      </w:r>
      <w:r w:rsidR="00FD5909" w:rsidRPr="002B19B0">
        <w:t>задался Фонд</w:t>
      </w:r>
      <w:r w:rsidRPr="002B19B0">
        <w:t xml:space="preserve"> «Общественное мнение», опросив 20 февраля 2020 года 1500 жителей России в 53 субъектах РФ. Вопрос этот ФОМ задавал в открытой форме, без подсказок вариантов ответа. Ниже приведены су</w:t>
      </w:r>
      <w:r w:rsidRPr="002B19B0">
        <w:t>ж</w:t>
      </w:r>
      <w:r w:rsidRPr="002B19B0">
        <w:t xml:space="preserve">дения респондентов, набравшие три и более процентов голосов. </w:t>
      </w:r>
    </w:p>
    <w:p w14:paraId="314F63F7" w14:textId="77777777" w:rsidR="00FD5909" w:rsidRPr="00FD5909" w:rsidRDefault="00FD5909" w:rsidP="002B19B0">
      <w:pPr>
        <w:ind w:firstLine="567"/>
        <w:jc w:val="center"/>
        <w:rPr>
          <w:b/>
          <w:i/>
          <w:sz w:val="12"/>
          <w:szCs w:val="12"/>
        </w:rPr>
      </w:pPr>
    </w:p>
    <w:p w14:paraId="49884024" w14:textId="6621949E" w:rsidR="002B19B0" w:rsidRPr="002B19B0" w:rsidRDefault="002B19B0" w:rsidP="002B19B0">
      <w:pPr>
        <w:ind w:firstLine="567"/>
        <w:jc w:val="center"/>
        <w:rPr>
          <w:b/>
          <w:i/>
        </w:rPr>
      </w:pPr>
      <w:r w:rsidRPr="002B19B0">
        <w:rPr>
          <w:b/>
          <w:i/>
        </w:rPr>
        <w:t>Знаете ли Вы, какие конкретно предложения по изменению Конституции будут вынесены на общероссийское голосование?</w:t>
      </w:r>
    </w:p>
    <w:p w14:paraId="7170D3C0" w14:textId="0AA1CF76" w:rsidR="002B19B0" w:rsidRPr="00FD5909" w:rsidRDefault="002B19B0" w:rsidP="002B19B0">
      <w:pPr>
        <w:ind w:firstLine="567"/>
        <w:rPr>
          <w:sz w:val="12"/>
          <w:szCs w:val="12"/>
        </w:rPr>
      </w:pPr>
    </w:p>
    <w:p w14:paraId="7CA0945E" w14:textId="11A63345" w:rsidR="002B19B0" w:rsidRDefault="002B19B0" w:rsidP="00185DB9">
      <w:pPr>
        <w:jc w:val="center"/>
      </w:pPr>
      <w:r>
        <w:rPr>
          <w:noProof/>
        </w:rPr>
        <w:drawing>
          <wp:inline distT="0" distB="0" distL="0" distR="0" wp14:anchorId="5B9DC1E4" wp14:editId="75D20A31">
            <wp:extent cx="6334125" cy="2752725"/>
            <wp:effectExtent l="0" t="0" r="9525" b="9525"/>
            <wp:docPr id="31" name="Диаграмма 3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7234FF53" w14:textId="618FC779" w:rsidR="002E2000" w:rsidRDefault="002B19B0" w:rsidP="00FD5909">
      <w:pPr>
        <w:ind w:firstLine="567"/>
        <w:rPr>
          <w:i/>
          <w:lang w:eastAsia="en-US"/>
        </w:rPr>
      </w:pPr>
      <w:r w:rsidRPr="002B19B0">
        <w:t>Выходит, что чаще всего люди обращают внимание на изменения в области пенсионного закон</w:t>
      </w:r>
      <w:r w:rsidRPr="002B19B0">
        <w:t>о</w:t>
      </w:r>
      <w:r w:rsidRPr="002B19B0">
        <w:t>дательства – видно прошедшая недавно пенсионная реформа сильно взбудоражила народ. Эта тема является приоритетной и в плане оценок обновленной Конституции.</w:t>
      </w:r>
      <w:r w:rsidR="002E2000">
        <w:rPr>
          <w:i/>
          <w:lang w:eastAsia="en-US"/>
        </w:rPr>
        <w:br w:type="page"/>
      </w:r>
    </w:p>
    <w:p w14:paraId="35130D23" w14:textId="77777777" w:rsidR="002E2000" w:rsidRPr="006C5483" w:rsidRDefault="002E2000" w:rsidP="002E2000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6EBC0B2" w14:textId="77777777" w:rsidR="002E2000" w:rsidRPr="006C5483" w:rsidRDefault="002E2000" w:rsidP="002E2000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3BB3797" wp14:editId="60505EB1">
            <wp:extent cx="466090" cy="548640"/>
            <wp:effectExtent l="0" t="0" r="0" b="3810"/>
            <wp:docPr id="685" name="Рисунок 685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C435C" w14:textId="77777777" w:rsidR="002E2000" w:rsidRPr="006C5483" w:rsidRDefault="002E2000" w:rsidP="002E200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1C0D9F8" w14:textId="77777777" w:rsidR="002E2000" w:rsidRPr="006C5483" w:rsidRDefault="002E2000" w:rsidP="002E2000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E76C5C1" w14:textId="77777777" w:rsidR="002E2000" w:rsidRPr="006C5483" w:rsidRDefault="002E2000" w:rsidP="002E2000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4D8D3B9A" w14:textId="77777777" w:rsidR="002E2000" w:rsidRPr="006C5483" w:rsidRDefault="002E2000" w:rsidP="002E2000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5632" behindDoc="0" locked="0" layoutInCell="1" allowOverlap="1" wp14:anchorId="064D870B" wp14:editId="6742633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4" name="Прямая соединительная линия 6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5D86C40D" id="Прямая соединительная линия 684" o:spid="_x0000_s1026" style="position:absolute;z-index:2518456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BOq&#10;GVp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14:paraId="3E346F84" w14:textId="6E123942" w:rsidR="002E2000" w:rsidRPr="002171F4" w:rsidRDefault="002E2000" w:rsidP="002E2000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E2000">
        <w:rPr>
          <w:rFonts w:cs="Arial"/>
          <w:b/>
          <w:bCs/>
          <w:caps/>
          <w:color w:val="0D0D0D" w:themeColor="text1" w:themeTint="F2"/>
          <w:spacing w:val="-4"/>
        </w:rPr>
        <w:t>Планируете ли Вы принять участие в этом голосовании?</w:t>
      </w:r>
    </w:p>
    <w:p w14:paraId="7CA6FC5B" w14:textId="6DBCBCBC" w:rsidR="002E2000" w:rsidRPr="002744DE" w:rsidRDefault="002E2000" w:rsidP="002E2000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3</w:t>
      </w:r>
    </w:p>
    <w:bookmarkStart w:id="3" w:name="_MON_1643800925"/>
    <w:bookmarkEnd w:id="3"/>
    <w:p w14:paraId="2D2C345C" w14:textId="7F458DDC" w:rsidR="002E2000" w:rsidRPr="002171F4" w:rsidRDefault="00185DB9" w:rsidP="002E2000">
      <w:pPr>
        <w:ind w:left="181"/>
        <w:jc w:val="center"/>
        <w:rPr>
          <w:i/>
          <w:lang w:eastAsia="en-US"/>
        </w:rPr>
      </w:pPr>
      <w:r w:rsidRPr="006C5483">
        <w:object w:dxaOrig="9884" w:dyaOrig="5526" w14:anchorId="0D028773">
          <v:shape id="_x0000_i1027" type="#_x0000_t75" style="width:457.95pt;height:259.55pt" o:ole="" fillcolor="window">
            <v:imagedata r:id="rId18" o:title=""/>
          </v:shape>
          <o:OLEObject Type="Embed" ProgID="Excel.Sheet.12" ShapeID="_x0000_i1027" DrawAspect="Content" ObjectID="_1645342667" r:id="rId19"/>
        </w:object>
      </w:r>
    </w:p>
    <w:p w14:paraId="13E1664C" w14:textId="77777777" w:rsidR="002E2000" w:rsidRDefault="002E2000" w:rsidP="002E2000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D4BB329" w14:textId="64F2B072" w:rsidR="00185DB9" w:rsidRDefault="00185DB9" w:rsidP="00185DB9">
      <w:pPr>
        <w:pStyle w:val="af3"/>
        <w:rPr>
          <w:lang w:eastAsia="en-US"/>
        </w:rPr>
      </w:pPr>
      <w:r w:rsidRPr="003C24CA">
        <w:rPr>
          <w:lang w:eastAsia="en-US"/>
        </w:rPr>
        <w:t xml:space="preserve">По результатам опроса воронежцев, </w:t>
      </w:r>
      <w:r>
        <w:rPr>
          <w:lang w:eastAsia="en-US"/>
        </w:rPr>
        <w:t xml:space="preserve">более </w:t>
      </w:r>
      <w:r w:rsidRPr="00185DB9">
        <w:rPr>
          <w:b/>
          <w:lang w:eastAsia="en-US"/>
        </w:rPr>
        <w:t>6</w:t>
      </w:r>
      <w:r w:rsidR="00572F81">
        <w:rPr>
          <w:b/>
          <w:lang w:eastAsia="en-US"/>
        </w:rPr>
        <w:t>1</w:t>
      </w:r>
      <w:r w:rsidRPr="00185DB9">
        <w:rPr>
          <w:b/>
          <w:lang w:eastAsia="en-US"/>
        </w:rPr>
        <w:t>%</w:t>
      </w:r>
      <w:r>
        <w:rPr>
          <w:lang w:eastAsia="en-US"/>
        </w:rPr>
        <w:t xml:space="preserve"> горожан не отрицают возможности своего уч</w:t>
      </w:r>
      <w:r>
        <w:rPr>
          <w:lang w:eastAsia="en-US"/>
        </w:rPr>
        <w:t>а</w:t>
      </w:r>
      <w:r>
        <w:rPr>
          <w:lang w:eastAsia="en-US"/>
        </w:rPr>
        <w:t xml:space="preserve">стия в предстоящем голосовании. В той или иной степени решительно отказываются от участия во всероссийском народном волеизъявлении </w:t>
      </w:r>
      <w:r w:rsidRPr="001373D3">
        <w:rPr>
          <w:b/>
          <w:lang w:eastAsia="en-US"/>
        </w:rPr>
        <w:t>27%</w:t>
      </w:r>
      <w:r>
        <w:rPr>
          <w:lang w:eastAsia="en-US"/>
        </w:rPr>
        <w:t xml:space="preserve"> опрошенных.  Среди молодежи это число возрастает до </w:t>
      </w:r>
      <w:r w:rsidRPr="001373D3">
        <w:rPr>
          <w:b/>
          <w:lang w:eastAsia="en-US"/>
        </w:rPr>
        <w:t>38%</w:t>
      </w:r>
      <w:r>
        <w:rPr>
          <w:lang w:eastAsia="en-US"/>
        </w:rPr>
        <w:t>. Вероятнее всего, пойдут на пункты голосования пожилые люди и представители старшего пок</w:t>
      </w:r>
      <w:r>
        <w:rPr>
          <w:lang w:eastAsia="en-US"/>
        </w:rPr>
        <w:t>о</w:t>
      </w:r>
      <w:r>
        <w:rPr>
          <w:lang w:eastAsia="en-US"/>
        </w:rPr>
        <w:t>ления. А каждый десятый житель города вообще об этом ещё не думал (</w:t>
      </w:r>
      <w:r w:rsidRPr="00185DB9">
        <w:rPr>
          <w:b/>
          <w:lang w:eastAsia="en-US"/>
        </w:rPr>
        <w:t>11%</w:t>
      </w:r>
      <w:r>
        <w:rPr>
          <w:lang w:eastAsia="en-US"/>
        </w:rPr>
        <w:t xml:space="preserve">). </w:t>
      </w:r>
    </w:p>
    <w:p w14:paraId="1C24FC98" w14:textId="77777777" w:rsidR="00185DB9" w:rsidRDefault="00185DB9" w:rsidP="00185DB9">
      <w:pPr>
        <w:pStyle w:val="af3"/>
        <w:rPr>
          <w:lang w:eastAsia="en-US"/>
        </w:rPr>
      </w:pPr>
      <w:r>
        <w:rPr>
          <w:lang w:eastAsia="en-US"/>
        </w:rPr>
        <w:t>Каковы планы по поводу участия в голосовании у россиян в целом? Всероссийский опрос пров</w:t>
      </w:r>
      <w:r>
        <w:rPr>
          <w:lang w:eastAsia="en-US"/>
        </w:rPr>
        <w:t>е</w:t>
      </w:r>
      <w:r>
        <w:rPr>
          <w:lang w:eastAsia="en-US"/>
        </w:rPr>
        <w:t xml:space="preserve">ден Фондом «Общественное мнение» в конце февраля 2020 года (опрошено 1500 респондентов в 53 субъектах РФ). </w:t>
      </w:r>
    </w:p>
    <w:p w14:paraId="3AFDAA85" w14:textId="77777777" w:rsidR="00185DB9" w:rsidRDefault="00185DB9" w:rsidP="00185DB9">
      <w:pPr>
        <w:pStyle w:val="af3"/>
        <w:jc w:val="center"/>
        <w:rPr>
          <w:b/>
          <w:i/>
          <w:lang w:eastAsia="en-US"/>
        </w:rPr>
      </w:pPr>
      <w:r w:rsidRPr="00185DB9">
        <w:rPr>
          <w:b/>
          <w:i/>
          <w:lang w:eastAsia="en-US"/>
        </w:rPr>
        <w:t xml:space="preserve">Как Вы думаете, Вы примете или не примете участие в общероссийском голосовании </w:t>
      </w:r>
    </w:p>
    <w:p w14:paraId="51FB1EBF" w14:textId="2F6B1B28" w:rsidR="00185DB9" w:rsidRPr="00185DB9" w:rsidRDefault="00185DB9" w:rsidP="00185DB9">
      <w:pPr>
        <w:pStyle w:val="af3"/>
        <w:jc w:val="center"/>
        <w:rPr>
          <w:b/>
          <w:i/>
          <w:lang w:eastAsia="en-US"/>
        </w:rPr>
      </w:pPr>
      <w:r w:rsidRPr="00185DB9">
        <w:rPr>
          <w:b/>
          <w:i/>
          <w:lang w:eastAsia="en-US"/>
        </w:rPr>
        <w:t>по внесению изменений в Конституцию, которое состоится весной этого года?</w:t>
      </w:r>
    </w:p>
    <w:p w14:paraId="04407C54" w14:textId="3D0DE2AE" w:rsidR="00185DB9" w:rsidRDefault="00185DB9" w:rsidP="00185DB9">
      <w:pPr>
        <w:spacing w:line="276" w:lineRule="auto"/>
        <w:ind w:firstLine="567"/>
        <w:rPr>
          <w:lang w:eastAsia="en-US"/>
        </w:rPr>
      </w:pPr>
      <w:r>
        <w:rPr>
          <w:noProof/>
        </w:rPr>
        <w:drawing>
          <wp:inline distT="0" distB="0" distL="0" distR="0" wp14:anchorId="58BE0207" wp14:editId="06A31166">
            <wp:extent cx="6000750" cy="2609850"/>
            <wp:effectExtent l="0" t="0" r="0" b="0"/>
            <wp:docPr id="672" name="Диаграмма 67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491E1FEA" w14:textId="6E3E7C21" w:rsidR="002E2000" w:rsidRDefault="00185DB9" w:rsidP="00185DB9">
      <w:pPr>
        <w:pStyle w:val="af3"/>
        <w:rPr>
          <w:i/>
          <w:lang w:eastAsia="en-US"/>
        </w:rPr>
      </w:pPr>
      <w:r>
        <w:rPr>
          <w:lang w:eastAsia="en-US"/>
        </w:rPr>
        <w:t>Положительные ответы по России в целом (</w:t>
      </w:r>
      <w:r w:rsidRPr="00185DB9">
        <w:rPr>
          <w:b/>
          <w:lang w:eastAsia="en-US"/>
        </w:rPr>
        <w:t>66%</w:t>
      </w:r>
      <w:r>
        <w:rPr>
          <w:lang w:eastAsia="en-US"/>
        </w:rPr>
        <w:t>) встречаются чуть чаще, чем в Воронеже (</w:t>
      </w:r>
      <w:r w:rsidRPr="00185DB9">
        <w:rPr>
          <w:b/>
          <w:lang w:eastAsia="en-US"/>
        </w:rPr>
        <w:t>60%</w:t>
      </w:r>
      <w:r>
        <w:rPr>
          <w:lang w:eastAsia="en-US"/>
        </w:rPr>
        <w:t xml:space="preserve">). Среди российских </w:t>
      </w:r>
      <w:r w:rsidR="00572F81">
        <w:rPr>
          <w:lang w:eastAsia="en-US"/>
        </w:rPr>
        <w:t>пожилых</w:t>
      </w:r>
      <w:r>
        <w:rPr>
          <w:lang w:eastAsia="en-US"/>
        </w:rPr>
        <w:t xml:space="preserve"> (60 лет и старше) декларируемое желание прийти на выборы возрастает до </w:t>
      </w:r>
      <w:r w:rsidRPr="00185DB9">
        <w:rPr>
          <w:b/>
          <w:lang w:eastAsia="en-US"/>
        </w:rPr>
        <w:t>73%</w:t>
      </w:r>
      <w:r>
        <w:rPr>
          <w:lang w:eastAsia="en-US"/>
        </w:rPr>
        <w:t xml:space="preserve">. В сельской местности преобладают пожилые люди, возможно, поэтому средний по России процент вероятной явки выше, чем в таком крупном городе как Воронеж. </w:t>
      </w:r>
      <w:r w:rsidR="002E2000">
        <w:rPr>
          <w:i/>
          <w:lang w:eastAsia="en-US"/>
        </w:rPr>
        <w:br w:type="page"/>
      </w:r>
    </w:p>
    <w:p w14:paraId="044FA073" w14:textId="77777777" w:rsidR="00704C04" w:rsidRPr="006C5483" w:rsidRDefault="00704C04" w:rsidP="00704C0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DCB0DD3" w14:textId="77777777" w:rsidR="00704C04" w:rsidRPr="006C5483" w:rsidRDefault="00704C04" w:rsidP="00704C0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FB0F742" wp14:editId="330A60EA">
            <wp:extent cx="466090" cy="548640"/>
            <wp:effectExtent l="0" t="0" r="0" b="3810"/>
            <wp:docPr id="689" name="Рисунок 68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DE64BD" w14:textId="77777777" w:rsidR="00704C04" w:rsidRPr="006C5483" w:rsidRDefault="00704C04" w:rsidP="00704C0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7BCBA80F" w14:textId="77777777" w:rsidR="00704C04" w:rsidRPr="006C5483" w:rsidRDefault="00704C04" w:rsidP="00704C0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EFB3BF6" w14:textId="77777777" w:rsidR="00704C04" w:rsidRPr="006C5483" w:rsidRDefault="00704C04" w:rsidP="00704C0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7383798" w14:textId="77777777" w:rsidR="00704C04" w:rsidRPr="006C5483" w:rsidRDefault="00704C04" w:rsidP="00704C0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49728" behindDoc="0" locked="0" layoutInCell="1" allowOverlap="1" wp14:anchorId="3034C4DB" wp14:editId="7370C2D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88" name="Прямая соединительная линия 6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18622537" id="Прямая соединительная линия 688" o:spid="_x0000_s1026" style="position:absolute;z-index:2518497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rzdtTQIAAF0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Luv&#10;N21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14:paraId="38EB0260" w14:textId="228FCAAA" w:rsidR="00704C04" w:rsidRPr="00561CF4" w:rsidRDefault="00572F81" w:rsidP="00704C04">
      <w:pPr>
        <w:keepNext/>
        <w:jc w:val="center"/>
        <w:outlineLvl w:val="0"/>
        <w:rPr>
          <w:b/>
          <w:bCs/>
          <w:i/>
          <w:caps/>
          <w:spacing w:val="-2"/>
          <w:kern w:val="32"/>
        </w:rPr>
      </w:pPr>
      <w:r>
        <w:rPr>
          <w:b/>
          <w:bCs/>
          <w:i/>
          <w:caps/>
          <w:spacing w:val="-2"/>
          <w:kern w:val="32"/>
        </w:rPr>
        <w:t>2</w:t>
      </w:r>
      <w:r w:rsidR="00704C04" w:rsidRPr="00561CF4">
        <w:rPr>
          <w:b/>
          <w:bCs/>
          <w:i/>
          <w:caps/>
          <w:spacing w:val="-2"/>
          <w:kern w:val="32"/>
        </w:rPr>
        <w:t xml:space="preserve"> раздел: </w:t>
      </w:r>
      <w:r w:rsidRPr="00572F81">
        <w:rPr>
          <w:b/>
          <w:bCs/>
          <w:i/>
          <w:caps/>
          <w:spacing w:val="-2"/>
          <w:kern w:val="32"/>
        </w:rPr>
        <w:t>СМЕНА КАБИНЕТА МИНИСТРОВ – ЗЛО ИЛИ БЛАГО?</w:t>
      </w:r>
    </w:p>
    <w:p w14:paraId="62B972EC" w14:textId="686FECB1" w:rsidR="00704C04" w:rsidRPr="002171F4" w:rsidRDefault="00704C04" w:rsidP="00704C04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04C04">
        <w:rPr>
          <w:rFonts w:cs="Arial"/>
          <w:b/>
          <w:bCs/>
          <w:caps/>
          <w:color w:val="0D0D0D" w:themeColor="text1" w:themeTint="F2"/>
          <w:spacing w:val="-4"/>
        </w:rPr>
        <w:t>Скажите, лично Вы в целом, одобряете или не одобряете смену кабинета министров или это Вам безразлично?</w:t>
      </w:r>
    </w:p>
    <w:p w14:paraId="7F7AA41E" w14:textId="09D1CD6E" w:rsidR="00704C04" w:rsidRPr="002744DE" w:rsidRDefault="00704C04" w:rsidP="00704C04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572F81">
        <w:rPr>
          <w:i/>
          <w:lang w:eastAsia="en-US"/>
        </w:rPr>
        <w:t>4</w:t>
      </w:r>
    </w:p>
    <w:bookmarkStart w:id="4" w:name="_MON_1643802053"/>
    <w:bookmarkEnd w:id="4"/>
    <w:p w14:paraId="1EF711AE" w14:textId="7BB2D115" w:rsidR="00704C04" w:rsidRPr="002171F4" w:rsidRDefault="0000554C" w:rsidP="00704C04">
      <w:pPr>
        <w:ind w:left="181"/>
        <w:jc w:val="center"/>
        <w:rPr>
          <w:i/>
          <w:lang w:eastAsia="en-US"/>
        </w:rPr>
      </w:pPr>
      <w:r w:rsidRPr="006C5483">
        <w:object w:dxaOrig="8131" w:dyaOrig="3375" w14:anchorId="0E55955C">
          <v:shape id="_x0000_i1028" type="#_x0000_t75" style="width:376.75pt;height:158.25pt" o:ole="" fillcolor="window">
            <v:imagedata r:id="rId21" o:title=""/>
          </v:shape>
          <o:OLEObject Type="Embed" ProgID="Excel.Sheet.12" ShapeID="_x0000_i1028" DrawAspect="Content" ObjectID="_1645342668" r:id="rId22"/>
        </w:object>
      </w:r>
    </w:p>
    <w:p w14:paraId="076E0094" w14:textId="77777777" w:rsidR="00704C04" w:rsidRDefault="00704C04" w:rsidP="00704C04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1A6FC0E3" w14:textId="6423FEDE" w:rsidR="0058434F" w:rsidRDefault="00671CE7" w:rsidP="0058434F">
      <w:pPr>
        <w:pStyle w:val="af3"/>
        <w:rPr>
          <w:lang w:eastAsia="en-US"/>
        </w:rPr>
      </w:pPr>
      <w:r>
        <w:rPr>
          <w:lang w:eastAsia="en-US"/>
        </w:rPr>
        <w:t>Как известно, 15 января 2020 года Правительство РФ в полном составе подало в отставку. Мо</w:t>
      </w:r>
      <w:r>
        <w:rPr>
          <w:lang w:eastAsia="en-US"/>
        </w:rPr>
        <w:t>ж</w:t>
      </w:r>
      <w:r>
        <w:rPr>
          <w:lang w:eastAsia="en-US"/>
        </w:rPr>
        <w:t>но предположить, что уход Кабинет</w:t>
      </w:r>
      <w:r w:rsidR="00572F81">
        <w:rPr>
          <w:lang w:eastAsia="en-US"/>
        </w:rPr>
        <w:t>а</w:t>
      </w:r>
      <w:r>
        <w:rPr>
          <w:lang w:eastAsia="en-US"/>
        </w:rPr>
        <w:t xml:space="preserve"> министров во главе с </w:t>
      </w:r>
      <w:proofErr w:type="spellStart"/>
      <w:r>
        <w:rPr>
          <w:lang w:eastAsia="en-US"/>
        </w:rPr>
        <w:t>Д.Медведевым</w:t>
      </w:r>
      <w:proofErr w:type="spellEnd"/>
      <w:r>
        <w:rPr>
          <w:lang w:eastAsia="en-US"/>
        </w:rPr>
        <w:t xml:space="preserve"> был встречен населением страны не только с пониманием, но и с удовлетворением. </w:t>
      </w:r>
    </w:p>
    <w:p w14:paraId="05C48043" w14:textId="712CD6B3" w:rsidR="00671CE7" w:rsidRDefault="00671CE7" w:rsidP="0058434F">
      <w:pPr>
        <w:pStyle w:val="af3"/>
        <w:rPr>
          <w:lang w:eastAsia="en-US"/>
        </w:rPr>
      </w:pPr>
      <w:r>
        <w:rPr>
          <w:lang w:eastAsia="en-US"/>
        </w:rPr>
        <w:t>Этот вывод вытекает не только из результатов нашего опроса, когда больше половины респо</w:t>
      </w:r>
      <w:r>
        <w:rPr>
          <w:lang w:eastAsia="en-US"/>
        </w:rPr>
        <w:t>н</w:t>
      </w:r>
      <w:r>
        <w:rPr>
          <w:lang w:eastAsia="en-US"/>
        </w:rPr>
        <w:t>дентов (</w:t>
      </w:r>
      <w:r w:rsidRPr="0000554C">
        <w:rPr>
          <w:b/>
          <w:lang w:eastAsia="en-US"/>
        </w:rPr>
        <w:t>54%</w:t>
      </w:r>
      <w:r>
        <w:rPr>
          <w:lang w:eastAsia="en-US"/>
        </w:rPr>
        <w:t>) одобрили отставку Правительства, но и из оценки работы Правительства в течении года. Опрос проводился Фондом «Общественное мнение» в течении года. Опрашивались по 1500 респо</w:t>
      </w:r>
      <w:r>
        <w:rPr>
          <w:lang w:eastAsia="en-US"/>
        </w:rPr>
        <w:t>н</w:t>
      </w:r>
      <w:r>
        <w:rPr>
          <w:lang w:eastAsia="en-US"/>
        </w:rPr>
        <w:t>дентов за одну волну.</w:t>
      </w:r>
    </w:p>
    <w:p w14:paraId="60357A26" w14:textId="7BF73814" w:rsidR="0000554C" w:rsidRPr="0000554C" w:rsidRDefault="0000554C" w:rsidP="0000554C">
      <w:pPr>
        <w:pStyle w:val="af3"/>
        <w:jc w:val="center"/>
        <w:rPr>
          <w:b/>
          <w:i/>
          <w:lang w:eastAsia="en-US"/>
        </w:rPr>
      </w:pPr>
      <w:r w:rsidRPr="0000554C">
        <w:rPr>
          <w:b/>
          <w:i/>
          <w:lang w:eastAsia="en-US"/>
        </w:rPr>
        <w:t>Как, по Вашему мнению, сегодня работает российское правительство – хорошо или плохо?</w:t>
      </w:r>
    </w:p>
    <w:p w14:paraId="416C9CBF" w14:textId="102D8F2A" w:rsidR="0000554C" w:rsidRDefault="0000554C" w:rsidP="0000554C">
      <w:pPr>
        <w:pStyle w:val="af3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3ED9E8BE" wp14:editId="544E6F10">
            <wp:extent cx="4733925" cy="1809750"/>
            <wp:effectExtent l="0" t="0" r="9525" b="19050"/>
            <wp:docPr id="674" name="Диаграмма 67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2D6E2062" w14:textId="77777777" w:rsidR="00572F81" w:rsidRPr="00572F81" w:rsidRDefault="00572F81" w:rsidP="0058434F">
      <w:pPr>
        <w:pStyle w:val="af3"/>
        <w:rPr>
          <w:sz w:val="12"/>
          <w:szCs w:val="12"/>
          <w:lang w:eastAsia="en-US"/>
        </w:rPr>
      </w:pPr>
    </w:p>
    <w:p w14:paraId="72296624" w14:textId="511F00CA" w:rsidR="00671CE7" w:rsidRDefault="00671CE7" w:rsidP="0058434F">
      <w:pPr>
        <w:pStyle w:val="af3"/>
        <w:rPr>
          <w:lang w:eastAsia="en-US"/>
        </w:rPr>
      </w:pPr>
      <w:r>
        <w:rPr>
          <w:lang w:eastAsia="en-US"/>
        </w:rPr>
        <w:t xml:space="preserve">Личный же рейтинг доверия министру и того хуже. На момент отставки он составлял </w:t>
      </w:r>
      <w:r w:rsidRPr="00572F81">
        <w:rPr>
          <w:b/>
          <w:lang w:eastAsia="en-US"/>
        </w:rPr>
        <w:t>28%</w:t>
      </w:r>
      <w:r>
        <w:rPr>
          <w:lang w:eastAsia="en-US"/>
        </w:rPr>
        <w:t xml:space="preserve">, в то время как антирейтинг превысил </w:t>
      </w:r>
      <w:r w:rsidRPr="0000554C">
        <w:rPr>
          <w:b/>
          <w:lang w:eastAsia="en-US"/>
        </w:rPr>
        <w:t>60%</w:t>
      </w:r>
      <w:r>
        <w:rPr>
          <w:lang w:eastAsia="en-US"/>
        </w:rPr>
        <w:t xml:space="preserve">. </w:t>
      </w:r>
      <w:r w:rsidR="0000554C">
        <w:rPr>
          <w:lang w:eastAsia="en-US"/>
        </w:rPr>
        <w:t>Впрочем,</w:t>
      </w:r>
      <w:r>
        <w:rPr>
          <w:lang w:eastAsia="en-US"/>
        </w:rPr>
        <w:t xml:space="preserve"> эти результаты были неизменны на протяжении п</w:t>
      </w:r>
      <w:r>
        <w:rPr>
          <w:lang w:eastAsia="en-US"/>
        </w:rPr>
        <w:t>о</w:t>
      </w:r>
      <w:r>
        <w:rPr>
          <w:lang w:eastAsia="en-US"/>
        </w:rPr>
        <w:t>следних лет.</w:t>
      </w:r>
    </w:p>
    <w:p w14:paraId="2D5B9A22" w14:textId="0977B9C9" w:rsidR="00671CE7" w:rsidRPr="0000554C" w:rsidRDefault="0000554C" w:rsidP="0000554C">
      <w:pPr>
        <w:pStyle w:val="af3"/>
        <w:jc w:val="center"/>
        <w:rPr>
          <w:b/>
          <w:i/>
          <w:lang w:eastAsia="en-US"/>
        </w:rPr>
      </w:pPr>
      <w:r w:rsidRPr="0000554C">
        <w:rPr>
          <w:b/>
          <w:i/>
          <w:lang w:eastAsia="en-US"/>
        </w:rPr>
        <w:t xml:space="preserve">Вы доверяете или не доверяете </w:t>
      </w:r>
      <w:r w:rsidR="00572F81">
        <w:rPr>
          <w:b/>
          <w:i/>
          <w:lang w:eastAsia="en-US"/>
        </w:rPr>
        <w:t>Д</w:t>
      </w:r>
      <w:r w:rsidRPr="0000554C">
        <w:rPr>
          <w:b/>
          <w:i/>
          <w:lang w:eastAsia="en-US"/>
        </w:rPr>
        <w:t>. Медведеву?</w:t>
      </w:r>
    </w:p>
    <w:p w14:paraId="3AB0852D" w14:textId="1ED813A5" w:rsidR="00671CE7" w:rsidRDefault="0000554C" w:rsidP="0000554C">
      <w:pPr>
        <w:pStyle w:val="af3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627664F9" wp14:editId="5C1792A2">
            <wp:extent cx="4667250" cy="1762125"/>
            <wp:effectExtent l="0" t="0" r="19050" b="9525"/>
            <wp:docPr id="675" name="Диаграмма 67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2218E25E" w14:textId="10DBB750" w:rsidR="00704C04" w:rsidRPr="00572F81" w:rsidRDefault="00671CE7" w:rsidP="0058434F">
      <w:pPr>
        <w:pStyle w:val="af3"/>
        <w:rPr>
          <w:spacing w:val="-6"/>
          <w:lang w:eastAsia="en-US"/>
        </w:rPr>
      </w:pPr>
      <w:r w:rsidRPr="00572F81">
        <w:rPr>
          <w:spacing w:val="-6"/>
          <w:lang w:eastAsia="en-US"/>
        </w:rPr>
        <w:t>Опрос проведен ФОМ накануне отставок Правительства 12 января 2020 года. Опрошено 1500 человек.</w:t>
      </w:r>
      <w:r w:rsidR="00704C04" w:rsidRPr="00572F81">
        <w:rPr>
          <w:spacing w:val="-6"/>
          <w:lang w:eastAsia="en-US"/>
        </w:rPr>
        <w:br w:type="page"/>
      </w:r>
    </w:p>
    <w:p w14:paraId="2B0CD2EC" w14:textId="77777777" w:rsidR="00704C04" w:rsidRPr="006C5483" w:rsidRDefault="00704C04" w:rsidP="00704C0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260469F9" w14:textId="77777777" w:rsidR="00704C04" w:rsidRPr="006C5483" w:rsidRDefault="00704C04" w:rsidP="00704C0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3947434" wp14:editId="713A8EA8">
            <wp:extent cx="466090" cy="548640"/>
            <wp:effectExtent l="0" t="0" r="0" b="3810"/>
            <wp:docPr id="691" name="Рисунок 69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623ED1" w14:textId="77777777" w:rsidR="00704C04" w:rsidRPr="006C5483" w:rsidRDefault="00704C04" w:rsidP="00704C0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E1084BB" w14:textId="77777777" w:rsidR="00704C04" w:rsidRPr="006C5483" w:rsidRDefault="00704C04" w:rsidP="00704C0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3AC0EB9A" w14:textId="77777777" w:rsidR="00704C04" w:rsidRPr="006C5483" w:rsidRDefault="00704C04" w:rsidP="00704C0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161B3B7B" w14:textId="77777777" w:rsidR="00704C04" w:rsidRPr="006C5483" w:rsidRDefault="00704C04" w:rsidP="00704C0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51776" behindDoc="0" locked="0" layoutInCell="1" allowOverlap="1" wp14:anchorId="6E7FC3D5" wp14:editId="3688A583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0" name="Прямая соединительная линия 6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0091E230" id="Прямая соединительная линия 690" o:spid="_x0000_s1026" style="position:absolute;z-index:2518517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Alq&#10;9Zp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14:paraId="2DC58A91" w14:textId="43A6BE8B" w:rsidR="00704C04" w:rsidRPr="002171F4" w:rsidRDefault="00704C04" w:rsidP="00704C04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04C04">
        <w:rPr>
          <w:rFonts w:cs="Arial"/>
          <w:b/>
          <w:bCs/>
          <w:caps/>
          <w:color w:val="0D0D0D" w:themeColor="text1" w:themeTint="F2"/>
          <w:spacing w:val="-4"/>
        </w:rPr>
        <w:t>Как Вам кажется, новый кабинет министров будет работать эффективней</w:t>
      </w:r>
      <w:r w:rsidR="00FC30C9">
        <w:rPr>
          <w:rFonts w:cs="Arial"/>
          <w:b/>
          <w:bCs/>
          <w:caps/>
          <w:color w:val="0D0D0D" w:themeColor="text1" w:themeTint="F2"/>
          <w:spacing w:val="-4"/>
        </w:rPr>
        <w:t>,</w:t>
      </w:r>
      <w:r w:rsidRPr="00704C04">
        <w:rPr>
          <w:rFonts w:cs="Arial"/>
          <w:b/>
          <w:bCs/>
          <w:caps/>
          <w:color w:val="0D0D0D" w:themeColor="text1" w:themeTint="F2"/>
          <w:spacing w:val="-4"/>
        </w:rPr>
        <w:t xml:space="preserve"> чем прежний</w:t>
      </w:r>
      <w:r w:rsidR="00FC30C9">
        <w:rPr>
          <w:rFonts w:cs="Arial"/>
          <w:b/>
          <w:bCs/>
          <w:caps/>
          <w:color w:val="0D0D0D" w:themeColor="text1" w:themeTint="F2"/>
          <w:spacing w:val="-4"/>
        </w:rPr>
        <w:t>,</w:t>
      </w:r>
      <w:r w:rsidRPr="00704C04">
        <w:rPr>
          <w:rFonts w:cs="Arial"/>
          <w:b/>
          <w:bCs/>
          <w:caps/>
          <w:color w:val="0D0D0D" w:themeColor="text1" w:themeTint="F2"/>
          <w:spacing w:val="-4"/>
        </w:rPr>
        <w:t xml:space="preserve"> или нет?</w:t>
      </w:r>
    </w:p>
    <w:p w14:paraId="0E61AEF3" w14:textId="54D078DC" w:rsidR="00704C04" w:rsidRPr="002744DE" w:rsidRDefault="00704C04" w:rsidP="00704C04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572F81">
        <w:rPr>
          <w:i/>
          <w:lang w:eastAsia="en-US"/>
        </w:rPr>
        <w:t>5</w:t>
      </w:r>
    </w:p>
    <w:bookmarkStart w:id="5" w:name="_MON_1643802187"/>
    <w:bookmarkEnd w:id="5"/>
    <w:p w14:paraId="548164B0" w14:textId="4AE92665" w:rsidR="00704C04" w:rsidRPr="002171F4" w:rsidRDefault="00733970" w:rsidP="00704C04">
      <w:pPr>
        <w:ind w:left="181"/>
        <w:jc w:val="center"/>
        <w:rPr>
          <w:i/>
          <w:lang w:eastAsia="en-US"/>
        </w:rPr>
      </w:pPr>
      <w:r w:rsidRPr="006C5483">
        <w:object w:dxaOrig="8842" w:dyaOrig="9683" w14:anchorId="54FA98FD">
          <v:shape id="_x0000_i1029" type="#_x0000_t75" style="width:409.4pt;height:454.6pt" o:ole="" fillcolor="window">
            <v:imagedata r:id="rId25" o:title=""/>
          </v:shape>
          <o:OLEObject Type="Embed" ProgID="Excel.Sheet.12" ShapeID="_x0000_i1029" DrawAspect="Content" ObjectID="_1645342669" r:id="rId26"/>
        </w:object>
      </w:r>
    </w:p>
    <w:p w14:paraId="03008790" w14:textId="77777777" w:rsidR="00704C04" w:rsidRDefault="00704C04" w:rsidP="00704C04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610FB27" w14:textId="6EE8B2FC" w:rsidR="00E01577" w:rsidRDefault="00733970" w:rsidP="00E01577">
      <w:pPr>
        <w:pStyle w:val="af3"/>
        <w:rPr>
          <w:lang w:eastAsia="en-US"/>
        </w:rPr>
      </w:pPr>
      <w:r>
        <w:rPr>
          <w:lang w:eastAsia="en-US"/>
        </w:rPr>
        <w:t xml:space="preserve">Как видно из результатов опроса, воронежцы готовы дать кредит доверия новому Правительству РФ под руководством Михаила </w:t>
      </w:r>
      <w:proofErr w:type="spellStart"/>
      <w:r>
        <w:rPr>
          <w:lang w:eastAsia="en-US"/>
        </w:rPr>
        <w:t>Мишустина</w:t>
      </w:r>
      <w:proofErr w:type="spellEnd"/>
      <w:r>
        <w:rPr>
          <w:lang w:eastAsia="en-US"/>
        </w:rPr>
        <w:t>. Безусловно, всё познается в сравнении. Абсолютно новый Кабинет министров, по сравнению с предыдущим, вселяет рядовым жителям определённый оптимизм. Надежда на более эффективную работу правительства среди воронежцев более</w:t>
      </w:r>
      <w:r w:rsidR="00FC30C9">
        <w:rPr>
          <w:lang w:eastAsia="en-US"/>
        </w:rPr>
        <w:t>,</w:t>
      </w:r>
      <w:r>
        <w:rPr>
          <w:lang w:eastAsia="en-US"/>
        </w:rPr>
        <w:t xml:space="preserve"> чем в шесть раз пр</w:t>
      </w:r>
      <w:r>
        <w:rPr>
          <w:lang w:eastAsia="en-US"/>
        </w:rPr>
        <w:t>е</w:t>
      </w:r>
      <w:r>
        <w:rPr>
          <w:lang w:eastAsia="en-US"/>
        </w:rPr>
        <w:t>восходит пессимистические прогнозы (</w:t>
      </w:r>
      <w:r w:rsidRPr="00733970">
        <w:rPr>
          <w:b/>
          <w:lang w:eastAsia="en-US"/>
        </w:rPr>
        <w:t>33,5%</w:t>
      </w:r>
      <w:r>
        <w:rPr>
          <w:lang w:eastAsia="en-US"/>
        </w:rPr>
        <w:t xml:space="preserve"> против </w:t>
      </w:r>
      <w:r w:rsidRPr="00733970">
        <w:rPr>
          <w:b/>
          <w:lang w:eastAsia="en-US"/>
        </w:rPr>
        <w:t>5%</w:t>
      </w:r>
      <w:r>
        <w:rPr>
          <w:lang w:eastAsia="en-US"/>
        </w:rPr>
        <w:t>).</w:t>
      </w:r>
    </w:p>
    <w:p w14:paraId="51E986BD" w14:textId="4CE9FF64" w:rsidR="00733970" w:rsidRDefault="00733970" w:rsidP="00E01577">
      <w:pPr>
        <w:pStyle w:val="af3"/>
        <w:rPr>
          <w:lang w:eastAsia="en-US"/>
        </w:rPr>
      </w:pPr>
      <w:r>
        <w:rPr>
          <w:lang w:eastAsia="en-US"/>
        </w:rPr>
        <w:t>При этом женщины более оптимистично настроены, чем мужчины (</w:t>
      </w:r>
      <w:r w:rsidRPr="00733970">
        <w:rPr>
          <w:b/>
          <w:lang w:eastAsia="en-US"/>
        </w:rPr>
        <w:t>37%</w:t>
      </w:r>
      <w:r>
        <w:rPr>
          <w:lang w:eastAsia="en-US"/>
        </w:rPr>
        <w:t xml:space="preserve"> против </w:t>
      </w:r>
      <w:r w:rsidRPr="00733970">
        <w:rPr>
          <w:b/>
          <w:lang w:eastAsia="en-US"/>
        </w:rPr>
        <w:t>29%</w:t>
      </w:r>
      <w:r>
        <w:rPr>
          <w:lang w:eastAsia="en-US"/>
        </w:rPr>
        <w:t>). С пов</w:t>
      </w:r>
      <w:r>
        <w:rPr>
          <w:lang w:eastAsia="en-US"/>
        </w:rPr>
        <w:t>ы</w:t>
      </w:r>
      <w:r>
        <w:rPr>
          <w:lang w:eastAsia="en-US"/>
        </w:rPr>
        <w:t>шением возраст</w:t>
      </w:r>
      <w:r w:rsidR="00C15062">
        <w:rPr>
          <w:lang w:eastAsia="en-US"/>
        </w:rPr>
        <w:t>ной</w:t>
      </w:r>
      <w:r w:rsidR="00C15062" w:rsidRPr="00C15062">
        <w:rPr>
          <w:lang w:eastAsia="en-US"/>
        </w:rPr>
        <w:t xml:space="preserve"> </w:t>
      </w:r>
      <w:r w:rsidR="00C15062">
        <w:rPr>
          <w:lang w:eastAsia="en-US"/>
        </w:rPr>
        <w:t>планки</w:t>
      </w:r>
      <w:r>
        <w:rPr>
          <w:lang w:eastAsia="en-US"/>
        </w:rPr>
        <w:t xml:space="preserve"> респондентов растет и их лояльность новому Кабинету министров. Хор</w:t>
      </w:r>
      <w:r>
        <w:rPr>
          <w:lang w:eastAsia="en-US"/>
        </w:rPr>
        <w:t>о</w:t>
      </w:r>
      <w:r>
        <w:rPr>
          <w:lang w:eastAsia="en-US"/>
        </w:rPr>
        <w:t xml:space="preserve">шее материальное положение горожан, так же способствует вере в эффективность правительства </w:t>
      </w:r>
      <w:proofErr w:type="spellStart"/>
      <w:r>
        <w:rPr>
          <w:lang w:eastAsia="en-US"/>
        </w:rPr>
        <w:t>М</w:t>
      </w:r>
      <w:r>
        <w:rPr>
          <w:lang w:eastAsia="en-US"/>
        </w:rPr>
        <w:t>и</w:t>
      </w:r>
      <w:r>
        <w:rPr>
          <w:lang w:eastAsia="en-US"/>
        </w:rPr>
        <w:t>шустина</w:t>
      </w:r>
      <w:proofErr w:type="spellEnd"/>
      <w:r>
        <w:rPr>
          <w:lang w:eastAsia="en-US"/>
        </w:rPr>
        <w:t>.</w:t>
      </w:r>
    </w:p>
    <w:p w14:paraId="465D47B3" w14:textId="36ADB659" w:rsidR="00704C04" w:rsidRDefault="00733970" w:rsidP="00E01577">
      <w:pPr>
        <w:pStyle w:val="af3"/>
        <w:rPr>
          <w:lang w:eastAsia="en-US"/>
        </w:rPr>
      </w:pPr>
      <w:r>
        <w:rPr>
          <w:lang w:eastAsia="en-US"/>
        </w:rPr>
        <w:t>Тем не менее, не всё так радужно. Почти половина опрошенных воронежцев</w:t>
      </w:r>
      <w:r w:rsidR="00572F81">
        <w:rPr>
          <w:lang w:eastAsia="en-US"/>
        </w:rPr>
        <w:t xml:space="preserve"> (</w:t>
      </w:r>
      <w:r w:rsidR="00572F81" w:rsidRPr="00733970">
        <w:rPr>
          <w:b/>
          <w:lang w:eastAsia="en-US"/>
        </w:rPr>
        <w:t>48%</w:t>
      </w:r>
      <w:r w:rsidR="00572F81">
        <w:rPr>
          <w:lang w:eastAsia="en-US"/>
        </w:rPr>
        <w:t>) не</w:t>
      </w:r>
      <w:r>
        <w:rPr>
          <w:lang w:eastAsia="en-US"/>
        </w:rPr>
        <w:t xml:space="preserve"> верят в существенные перемены в деятельности наших министров. Наиболее скептически в этом плане настроены молодые люди и наши соотечественники среднего возраста. Наличие высшего образования так же не способствует выработке оптимизма по поводу эффективности работы нового Кабинета м</w:t>
      </w:r>
      <w:r>
        <w:rPr>
          <w:lang w:eastAsia="en-US"/>
        </w:rPr>
        <w:t>и</w:t>
      </w:r>
      <w:r>
        <w:rPr>
          <w:lang w:eastAsia="en-US"/>
        </w:rPr>
        <w:t>нистров.</w:t>
      </w:r>
      <w:r w:rsidR="00704C04">
        <w:rPr>
          <w:lang w:eastAsia="en-US"/>
        </w:rPr>
        <w:br w:type="page"/>
      </w:r>
    </w:p>
    <w:p w14:paraId="40E9A218" w14:textId="77777777" w:rsidR="00704C04" w:rsidRPr="006C5483" w:rsidRDefault="00704C04" w:rsidP="00704C0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DFC51E0" w14:textId="77777777" w:rsidR="00704C04" w:rsidRPr="006C5483" w:rsidRDefault="00704C04" w:rsidP="00704C0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A5D7B1C" wp14:editId="3F48A1D6">
            <wp:extent cx="466090" cy="548640"/>
            <wp:effectExtent l="0" t="0" r="0" b="3810"/>
            <wp:docPr id="693" name="Рисунок 69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DDF271" w14:textId="77777777" w:rsidR="00704C04" w:rsidRPr="006C5483" w:rsidRDefault="00704C04" w:rsidP="00704C0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4AA9A63" w14:textId="77777777" w:rsidR="00704C04" w:rsidRPr="006C5483" w:rsidRDefault="00704C04" w:rsidP="00704C04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FF1B0C9" w14:textId="77777777" w:rsidR="00704C04" w:rsidRPr="006C5483" w:rsidRDefault="00704C04" w:rsidP="00704C04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61813A4" w14:textId="77777777" w:rsidR="00704C04" w:rsidRPr="006C5483" w:rsidRDefault="00704C04" w:rsidP="00704C0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53824" behindDoc="0" locked="0" layoutInCell="1" allowOverlap="1" wp14:anchorId="60755F37" wp14:editId="11D29DF8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92" name="Прямая соединительная линия 6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5CBCB67B" id="Прямая соединительная линия 692" o:spid="_x0000_s1026" style="position:absolute;z-index:2518538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EWU&#10;h5N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14:paraId="14B667E7" w14:textId="188EEBC2" w:rsidR="00704C04" w:rsidRPr="002171F4" w:rsidRDefault="00704C04" w:rsidP="00704C04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704C04">
        <w:rPr>
          <w:rFonts w:cs="Arial"/>
          <w:b/>
          <w:bCs/>
          <w:caps/>
          <w:color w:val="0D0D0D" w:themeColor="text1" w:themeTint="F2"/>
          <w:spacing w:val="-4"/>
        </w:rPr>
        <w:t>Как Вы считаете, новому кабинету министров удастся или не удастся изменить ситуацию в стране к лучшему или всё останется как есть?</w:t>
      </w:r>
    </w:p>
    <w:p w14:paraId="34BCBCFF" w14:textId="4B3CE4E7" w:rsidR="00704C04" w:rsidRPr="002744DE" w:rsidRDefault="00704C04" w:rsidP="00704C04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572F81">
        <w:rPr>
          <w:i/>
          <w:lang w:eastAsia="en-US"/>
        </w:rPr>
        <w:t>6</w:t>
      </w:r>
    </w:p>
    <w:bookmarkStart w:id="6" w:name="_MON_1643802258"/>
    <w:bookmarkEnd w:id="6"/>
    <w:p w14:paraId="47AB3F54" w14:textId="092F74A0" w:rsidR="00704C04" w:rsidRPr="002171F4" w:rsidRDefault="008D59F2" w:rsidP="00704C04">
      <w:pPr>
        <w:ind w:left="181"/>
        <w:jc w:val="center"/>
        <w:rPr>
          <w:i/>
          <w:lang w:eastAsia="en-US"/>
        </w:rPr>
      </w:pPr>
      <w:r w:rsidRPr="006C5483">
        <w:object w:dxaOrig="9975" w:dyaOrig="5888" w14:anchorId="22CA2B3E">
          <v:shape id="_x0000_i1030" type="#_x0000_t75" style="width:462.15pt;height:276.3pt" o:ole="" fillcolor="window">
            <v:imagedata r:id="rId27" o:title=""/>
          </v:shape>
          <o:OLEObject Type="Embed" ProgID="Excel.Sheet.12" ShapeID="_x0000_i1030" DrawAspect="Content" ObjectID="_1645342670" r:id="rId28"/>
        </w:object>
      </w:r>
    </w:p>
    <w:p w14:paraId="0FA9584E" w14:textId="77777777" w:rsidR="00704C04" w:rsidRDefault="00704C04" w:rsidP="00704C04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73D4DD66" w14:textId="7C2BB5B4" w:rsidR="00C12CDF" w:rsidRDefault="00C12CDF" w:rsidP="00C12CDF">
      <w:pPr>
        <w:pStyle w:val="af3"/>
        <w:rPr>
          <w:lang w:eastAsia="en-US"/>
        </w:rPr>
      </w:pPr>
      <w:r>
        <w:rPr>
          <w:lang w:eastAsia="en-US"/>
        </w:rPr>
        <w:t xml:space="preserve">Удастся ли новому Кабинету министров </w:t>
      </w:r>
      <w:r w:rsidR="001D2FAD">
        <w:rPr>
          <w:lang w:eastAsia="en-US"/>
        </w:rPr>
        <w:t>переломить</w:t>
      </w:r>
      <w:r>
        <w:rPr>
          <w:lang w:eastAsia="en-US"/>
        </w:rPr>
        <w:t xml:space="preserve"> негативные тенденции в российской экон</w:t>
      </w:r>
      <w:r>
        <w:rPr>
          <w:lang w:eastAsia="en-US"/>
        </w:rPr>
        <w:t>о</w:t>
      </w:r>
      <w:r>
        <w:rPr>
          <w:lang w:eastAsia="en-US"/>
        </w:rPr>
        <w:t xml:space="preserve">мике и социально-политической обстановке в обществе в целом? </w:t>
      </w:r>
    </w:p>
    <w:p w14:paraId="2A43EB0F" w14:textId="47F7762B" w:rsidR="00C12CDF" w:rsidRDefault="00C12CDF" w:rsidP="00C12CDF">
      <w:pPr>
        <w:pStyle w:val="af3"/>
        <w:rPr>
          <w:lang w:eastAsia="en-US"/>
        </w:rPr>
      </w:pPr>
      <w:r>
        <w:rPr>
          <w:lang w:eastAsia="en-US"/>
        </w:rPr>
        <w:t>Несмотря на то, что по результатам опроса</w:t>
      </w:r>
      <w:r w:rsidR="00C15062">
        <w:rPr>
          <w:lang w:eastAsia="en-US"/>
        </w:rPr>
        <w:t>,</w:t>
      </w:r>
      <w:r>
        <w:rPr>
          <w:lang w:eastAsia="en-US"/>
        </w:rPr>
        <w:t xml:space="preserve"> пессимисты оказались в меньшинстве (</w:t>
      </w:r>
      <w:r w:rsidRPr="008D59F2">
        <w:rPr>
          <w:b/>
          <w:lang w:eastAsia="en-US"/>
        </w:rPr>
        <w:t>21%</w:t>
      </w:r>
      <w:r>
        <w:rPr>
          <w:lang w:eastAsia="en-US"/>
        </w:rPr>
        <w:t>), опт</w:t>
      </w:r>
      <w:r>
        <w:rPr>
          <w:lang w:eastAsia="en-US"/>
        </w:rPr>
        <w:t>и</w:t>
      </w:r>
      <w:r>
        <w:rPr>
          <w:lang w:eastAsia="en-US"/>
        </w:rPr>
        <w:t>мистам не удалось единолично закрепиться в лидерах. Ровно такое же количество голосов (</w:t>
      </w:r>
      <w:r w:rsidRPr="008D59F2">
        <w:rPr>
          <w:b/>
          <w:lang w:eastAsia="en-US"/>
        </w:rPr>
        <w:t>37%</w:t>
      </w:r>
      <w:r>
        <w:rPr>
          <w:lang w:eastAsia="en-US"/>
        </w:rPr>
        <w:t>) набрали и «консерваторы» - наши сограждане, утверждающие что каких-либо существенных перемен не произойдёт.</w:t>
      </w:r>
    </w:p>
    <w:p w14:paraId="05F5179F" w14:textId="2F087EF8" w:rsidR="00C12CDF" w:rsidRDefault="00C12CDF" w:rsidP="00C12CDF">
      <w:pPr>
        <w:pStyle w:val="af3"/>
        <w:rPr>
          <w:lang w:eastAsia="en-US"/>
        </w:rPr>
      </w:pPr>
      <w:r>
        <w:rPr>
          <w:lang w:eastAsia="en-US"/>
        </w:rPr>
        <w:t>Как показывает практика наших опросов, тот аванс доверия и радужных надежд, которым над</w:t>
      </w:r>
      <w:r>
        <w:rPr>
          <w:lang w:eastAsia="en-US"/>
        </w:rPr>
        <w:t>е</w:t>
      </w:r>
      <w:r>
        <w:rPr>
          <w:lang w:eastAsia="en-US"/>
        </w:rPr>
        <w:t>ляет население каждую (или почти каждую) новую персоналию или коллегиальную структуру власти, с течением времени имеет тенденцию к понижению.</w:t>
      </w:r>
    </w:p>
    <w:p w14:paraId="73FBC5BC" w14:textId="2EC3C633" w:rsidR="00C12CDF" w:rsidRDefault="00C12CDF" w:rsidP="00C12CDF">
      <w:pPr>
        <w:pStyle w:val="af3"/>
        <w:rPr>
          <w:rFonts w:asciiTheme="minorHAnsi" w:eastAsia="Segoe UI Emoji" w:hAnsiTheme="minorHAnsi" w:cs="Segoe UI Emoji"/>
          <w:lang w:eastAsia="en-US"/>
        </w:rPr>
      </w:pPr>
      <w:r>
        <w:rPr>
          <w:lang w:eastAsia="en-US"/>
        </w:rPr>
        <w:t>Одно из немногих исключений – результаты деятельности предыдущего губернатора Вороне</w:t>
      </w:r>
      <w:r>
        <w:rPr>
          <w:lang w:eastAsia="en-US"/>
        </w:rPr>
        <w:t>ж</w:t>
      </w:r>
      <w:r>
        <w:rPr>
          <w:lang w:eastAsia="en-US"/>
        </w:rPr>
        <w:t xml:space="preserve">ской области </w:t>
      </w:r>
      <w:proofErr w:type="spellStart"/>
      <w:r>
        <w:rPr>
          <w:lang w:eastAsia="en-US"/>
        </w:rPr>
        <w:t>А.Гордеева</w:t>
      </w:r>
      <w:proofErr w:type="spellEnd"/>
      <w:r>
        <w:rPr>
          <w:lang w:eastAsia="en-US"/>
        </w:rPr>
        <w:t>. Тот аванс доверия и надежд воронежцев, которыми они наделили нового главу региона в момент его прихода в область, с течением времени значительно вырос</w:t>
      </w:r>
      <w:r w:rsidR="001D2FAD">
        <w:rPr>
          <w:lang w:eastAsia="en-US"/>
        </w:rPr>
        <w:t xml:space="preserve"> (см.</w:t>
      </w:r>
      <w:r w:rsidR="00FC30C9">
        <w:rPr>
          <w:lang w:eastAsia="en-US"/>
        </w:rPr>
        <w:t xml:space="preserve"> </w:t>
      </w:r>
      <w:r w:rsidR="001D2FAD">
        <w:rPr>
          <w:lang w:eastAsia="en-US"/>
        </w:rPr>
        <w:t>график</w:t>
      </w:r>
      <w:r w:rsidR="00FC30C9">
        <w:rPr>
          <w:lang w:eastAsia="en-US"/>
        </w:rPr>
        <w:t xml:space="preserve"> н</w:t>
      </w:r>
      <w:r w:rsidR="00FC30C9">
        <w:rPr>
          <w:lang w:eastAsia="en-US"/>
        </w:rPr>
        <w:t>и</w:t>
      </w:r>
      <w:r w:rsidR="00FC30C9">
        <w:rPr>
          <w:lang w:eastAsia="en-US"/>
        </w:rPr>
        <w:t>же</w:t>
      </w:r>
      <w:r w:rsidR="001D2FAD">
        <w:rPr>
          <w:lang w:eastAsia="en-US"/>
        </w:rPr>
        <w:t>)</w:t>
      </w:r>
      <w:r>
        <w:rPr>
          <w:lang w:eastAsia="en-US"/>
        </w:rPr>
        <w:t>. То есть, чудеса случают</w:t>
      </w:r>
      <w:r w:rsidR="00FC30C9">
        <w:rPr>
          <w:lang w:eastAsia="en-US"/>
        </w:rPr>
        <w:t>ся</w:t>
      </w:r>
      <w:r w:rsidR="008D59F2">
        <w:rPr>
          <w:rFonts w:asciiTheme="minorHAnsi" w:eastAsia="Segoe UI Emoji" w:hAnsiTheme="minorHAnsi" w:cs="Segoe UI Emoji"/>
          <w:lang w:eastAsia="en-US"/>
        </w:rPr>
        <w:t>.</w:t>
      </w:r>
    </w:p>
    <w:p w14:paraId="7C7B9B30" w14:textId="77777777" w:rsidR="008D59F2" w:rsidRDefault="008D59F2" w:rsidP="008D59F2">
      <w:pPr>
        <w:ind w:right="51"/>
        <w:jc w:val="center"/>
        <w:rPr>
          <w:rFonts w:cs="Arial"/>
          <w:b/>
          <w:bCs/>
          <w:i/>
          <w:spacing w:val="-4"/>
        </w:rPr>
      </w:pPr>
      <w:r w:rsidRPr="00FF4943">
        <w:rPr>
          <w:rFonts w:cs="Arial"/>
          <w:b/>
          <w:bCs/>
          <w:i/>
          <w:spacing w:val="-4"/>
        </w:rPr>
        <w:t xml:space="preserve">Как </w:t>
      </w:r>
      <w:r>
        <w:rPr>
          <w:rFonts w:cs="Arial"/>
          <w:b/>
          <w:bCs/>
          <w:i/>
          <w:spacing w:val="-4"/>
        </w:rPr>
        <w:t>В</w:t>
      </w:r>
      <w:r w:rsidRPr="00FF4943">
        <w:rPr>
          <w:rFonts w:cs="Arial"/>
          <w:b/>
          <w:bCs/>
          <w:i/>
          <w:spacing w:val="-4"/>
        </w:rPr>
        <w:t xml:space="preserve">ы считаете, за прошедшие </w:t>
      </w:r>
      <w:r>
        <w:rPr>
          <w:rFonts w:cs="Arial"/>
          <w:b/>
          <w:bCs/>
          <w:i/>
          <w:spacing w:val="-4"/>
        </w:rPr>
        <w:t>восемь</w:t>
      </w:r>
      <w:r w:rsidRPr="00FF4943">
        <w:rPr>
          <w:rFonts w:cs="Arial"/>
          <w:b/>
          <w:bCs/>
          <w:i/>
          <w:spacing w:val="-4"/>
        </w:rPr>
        <w:t xml:space="preserve"> лет губернатору удалось или не удалось </w:t>
      </w:r>
    </w:p>
    <w:p w14:paraId="2CFD7F5E" w14:textId="77777777" w:rsidR="008D59F2" w:rsidRPr="00FF4943" w:rsidRDefault="008D59F2" w:rsidP="008D59F2">
      <w:pPr>
        <w:ind w:right="51"/>
        <w:jc w:val="center"/>
        <w:rPr>
          <w:rFonts w:cs="Arial"/>
          <w:b/>
          <w:bCs/>
          <w:i/>
          <w:caps/>
          <w:spacing w:val="-4"/>
        </w:rPr>
      </w:pPr>
      <w:r w:rsidRPr="00FF4943">
        <w:rPr>
          <w:rFonts w:cs="Arial"/>
          <w:b/>
          <w:bCs/>
          <w:i/>
          <w:spacing w:val="-4"/>
        </w:rPr>
        <w:t>кардинально улучшить положение дел в области?</w:t>
      </w:r>
    </w:p>
    <w:p w14:paraId="6EAD5331" w14:textId="60098EBC" w:rsidR="00704C04" w:rsidRDefault="008D59F2" w:rsidP="008D59F2">
      <w:pPr>
        <w:ind w:right="51"/>
        <w:jc w:val="center"/>
        <w:rPr>
          <w:lang w:eastAsia="en-US"/>
        </w:rPr>
      </w:pPr>
      <w:r>
        <w:rPr>
          <w:i/>
          <w:noProof/>
        </w:rPr>
        <w:drawing>
          <wp:inline distT="0" distB="0" distL="0" distR="0" wp14:anchorId="3676A3B9" wp14:editId="12AF096E">
            <wp:extent cx="6515100" cy="1866900"/>
            <wp:effectExtent l="0" t="0" r="0" b="0"/>
            <wp:docPr id="73" name="Диаграмма 7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  <w:r w:rsidR="00704C04">
        <w:rPr>
          <w:lang w:eastAsia="en-US"/>
        </w:rPr>
        <w:br w:type="page"/>
      </w:r>
    </w:p>
    <w:p w14:paraId="72E9224B" w14:textId="77777777" w:rsidR="00DF4495" w:rsidRPr="006C5483" w:rsidRDefault="00DF4495" w:rsidP="00DF4495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4D5914D" w14:textId="77777777" w:rsidR="00DF4495" w:rsidRPr="006C5483" w:rsidRDefault="00DF4495" w:rsidP="00DF4495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EEC33FF" wp14:editId="66938A23">
            <wp:extent cx="466090" cy="548640"/>
            <wp:effectExtent l="0" t="0" r="0" b="3810"/>
            <wp:docPr id="18" name="Рисунок 18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473789" w14:textId="77777777" w:rsidR="00DF4495" w:rsidRPr="006C5483" w:rsidRDefault="00DF4495" w:rsidP="00DF449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42A6DFE" w14:textId="77777777" w:rsidR="00DF4495" w:rsidRPr="006C5483" w:rsidRDefault="00DF4495" w:rsidP="00DF4495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ACA8069" w14:textId="77777777" w:rsidR="00DF4495" w:rsidRPr="006C5483" w:rsidRDefault="00DF4495" w:rsidP="00DF4495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491F66C" w14:textId="77777777" w:rsidR="00DF4495" w:rsidRPr="006C5483" w:rsidRDefault="00DF4495" w:rsidP="00DF4495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896832" behindDoc="0" locked="0" layoutInCell="1" allowOverlap="1" wp14:anchorId="45274C03" wp14:editId="0F9BED2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1" name="Прямая соединительная линия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1DE9591C" id="Прямая соединительная линия 11" o:spid="_x0000_s1026" style="position:absolute;z-index:25189683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1&#10;I5d6TgIAAFs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14:paraId="4E363C0D" w14:textId="293BBF85" w:rsidR="00201D9F" w:rsidRDefault="00D90E47" w:rsidP="00201D9F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3</w:t>
      </w:r>
      <w:r w:rsidR="00201D9F" w:rsidRPr="006C5483">
        <w:rPr>
          <w:b/>
          <w:bCs/>
          <w:i/>
          <w:caps/>
          <w:kern w:val="32"/>
        </w:rPr>
        <w:t xml:space="preserve"> раздел: </w:t>
      </w:r>
      <w:r w:rsidR="001D2FAD" w:rsidRPr="001D2FAD">
        <w:rPr>
          <w:b/>
          <w:bCs/>
          <w:i/>
          <w:caps/>
          <w:kern w:val="32"/>
        </w:rPr>
        <w:t>ЧЕМ ВЫЗВАН РОСТ НАПРЯЖЕНИЯ В ОБЩЕСТВЕ?</w:t>
      </w:r>
    </w:p>
    <w:p w14:paraId="11AA9B30" w14:textId="77777777" w:rsidR="00201D9F" w:rsidRPr="002171F4" w:rsidRDefault="00201D9F" w:rsidP="00201D9F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26BE4">
        <w:rPr>
          <w:rFonts w:cs="Arial"/>
          <w:b/>
          <w:bCs/>
          <w:caps/>
          <w:color w:val="0D0D0D" w:themeColor="text1" w:themeTint="F2"/>
          <w:spacing w:val="-4"/>
        </w:rPr>
        <w:t>ОЩУЩАЕТЕ ЛИ ВЫ В ПОСЛЕДНЕЕ ВРЕМЯ РОСТ НАПРЯЖЕНИЯ В О</w:t>
      </w:r>
      <w:r w:rsidRPr="00226BE4">
        <w:rPr>
          <w:rFonts w:cs="Arial"/>
          <w:b/>
          <w:bCs/>
          <w:caps/>
          <w:color w:val="0D0D0D" w:themeColor="text1" w:themeTint="F2"/>
          <w:spacing w:val="-4"/>
        </w:rPr>
        <w:t>Б</w:t>
      </w:r>
      <w:r w:rsidRPr="00226BE4">
        <w:rPr>
          <w:rFonts w:cs="Arial"/>
          <w:b/>
          <w:bCs/>
          <w:caps/>
          <w:color w:val="0D0D0D" w:themeColor="text1" w:themeTint="F2"/>
          <w:spacing w:val="-4"/>
        </w:rPr>
        <w:t>ЩЕСТВЕ?</w:t>
      </w:r>
    </w:p>
    <w:p w14:paraId="59103975" w14:textId="1227DB99" w:rsidR="00201D9F" w:rsidRPr="002744DE" w:rsidRDefault="00201D9F" w:rsidP="00201D9F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1D2FAD">
        <w:rPr>
          <w:i/>
          <w:lang w:eastAsia="en-US"/>
        </w:rPr>
        <w:t>7</w:t>
      </w:r>
    </w:p>
    <w:bookmarkStart w:id="7" w:name="_MON_1640420093"/>
    <w:bookmarkEnd w:id="7"/>
    <w:p w14:paraId="5E79201C" w14:textId="43434799" w:rsidR="00201D9F" w:rsidRPr="002171F4" w:rsidRDefault="00201D9F" w:rsidP="00201D9F">
      <w:pPr>
        <w:ind w:left="181"/>
        <w:jc w:val="center"/>
        <w:rPr>
          <w:i/>
          <w:lang w:eastAsia="en-US"/>
        </w:rPr>
      </w:pPr>
      <w:r w:rsidRPr="006C5483">
        <w:object w:dxaOrig="8851" w:dyaOrig="5960" w14:anchorId="35A389F1">
          <v:shape id="_x0000_i1031" type="#_x0000_t75" style="width:409.4pt;height:279.65pt" o:ole="" fillcolor="window">
            <v:imagedata r:id="rId30" o:title=""/>
          </v:shape>
          <o:OLEObject Type="Embed" ProgID="Excel.Sheet.12" ShapeID="_x0000_i1031" DrawAspect="Content" ObjectID="_1645342671" r:id="rId31"/>
        </w:object>
      </w:r>
    </w:p>
    <w:p w14:paraId="67D1AD82" w14:textId="77777777" w:rsidR="00201D9F" w:rsidRDefault="00201D9F" w:rsidP="00201D9F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830180B" w14:textId="77777777" w:rsidR="00201D9F" w:rsidRPr="00201D9F" w:rsidRDefault="00201D9F" w:rsidP="00201D9F">
      <w:pPr>
        <w:ind w:firstLine="567"/>
        <w:jc w:val="both"/>
      </w:pPr>
      <w:r w:rsidRPr="00201D9F">
        <w:t>Большинство воронежцев (</w:t>
      </w:r>
      <w:r w:rsidRPr="00201D9F">
        <w:rPr>
          <w:b/>
        </w:rPr>
        <w:t>70%</w:t>
      </w:r>
      <w:r w:rsidRPr="00201D9F">
        <w:t>) в той или иной степени ощущают рост напряжения в обществе. В то же время около трети респондентов (</w:t>
      </w:r>
      <w:r w:rsidRPr="00201D9F">
        <w:rPr>
          <w:b/>
        </w:rPr>
        <w:t>28%</w:t>
      </w:r>
      <w:r w:rsidRPr="00201D9F">
        <w:t>) не чувствуют никаких признаков приближения грозы. Не наблюдается особой зависимости в ответах от материального положения или возраста респонде</w:t>
      </w:r>
      <w:r w:rsidRPr="00201D9F">
        <w:t>н</w:t>
      </w:r>
      <w:r w:rsidRPr="00201D9F">
        <w:t>тов. Напряжением как бы насыщена атмосфера, и это очевидно для одних, но латентно для других опрошенных. Наиболее умиротворенными в этом плане выглядят домашние хозяйки – большинство из них (</w:t>
      </w:r>
      <w:r w:rsidRPr="00201D9F">
        <w:rPr>
          <w:b/>
        </w:rPr>
        <w:t>52%</w:t>
      </w:r>
      <w:r w:rsidRPr="00201D9F">
        <w:t>) не слышат «раскатов грома». А работающие респонденты чаще прочих чувствуют «нак</w:t>
      </w:r>
      <w:r w:rsidRPr="00201D9F">
        <w:t>а</w:t>
      </w:r>
      <w:r w:rsidRPr="00201D9F">
        <w:t xml:space="preserve">ленность атмосферы» - </w:t>
      </w:r>
      <w:r w:rsidRPr="00201D9F">
        <w:rPr>
          <w:b/>
        </w:rPr>
        <w:t>74%</w:t>
      </w:r>
      <w:r w:rsidRPr="00201D9F">
        <w:t xml:space="preserve">. </w:t>
      </w:r>
    </w:p>
    <w:p w14:paraId="581733CA" w14:textId="77777777" w:rsidR="00201D9F" w:rsidRPr="00201D9F" w:rsidRDefault="00201D9F" w:rsidP="00201D9F">
      <w:pPr>
        <w:ind w:firstLine="567"/>
        <w:jc w:val="both"/>
      </w:pPr>
      <w:r w:rsidRPr="00201D9F">
        <w:t xml:space="preserve">Этот же вопрос мы задавали пять лет назад [Бюллетень 2015 - 02]. Что изменилось? </w:t>
      </w:r>
    </w:p>
    <w:p w14:paraId="0D2AA567" w14:textId="77777777" w:rsidR="00201D9F" w:rsidRPr="00A872D3" w:rsidRDefault="00201D9F" w:rsidP="00201D9F">
      <w:pPr>
        <w:ind w:firstLine="567"/>
        <w:jc w:val="center"/>
        <w:rPr>
          <w:rFonts w:cs="Arial"/>
          <w:b/>
          <w:bCs/>
          <w:i/>
          <w:spacing w:val="-4"/>
          <w:sz w:val="18"/>
          <w:szCs w:val="18"/>
        </w:rPr>
      </w:pPr>
    </w:p>
    <w:p w14:paraId="38180BCD" w14:textId="77777777" w:rsidR="00201D9F" w:rsidRDefault="00201D9F" w:rsidP="00201D9F">
      <w:pPr>
        <w:ind w:firstLine="567"/>
        <w:jc w:val="center"/>
        <w:rPr>
          <w:rFonts w:cs="Arial"/>
          <w:b/>
          <w:bCs/>
          <w:i/>
          <w:spacing w:val="-4"/>
        </w:rPr>
      </w:pPr>
      <w:r w:rsidRPr="003A5BA8">
        <w:rPr>
          <w:rFonts w:cs="Arial"/>
          <w:b/>
          <w:bCs/>
          <w:i/>
          <w:spacing w:val="-4"/>
        </w:rPr>
        <w:t xml:space="preserve">Ощущаете ли </w:t>
      </w:r>
      <w:r>
        <w:rPr>
          <w:rFonts w:cs="Arial"/>
          <w:b/>
          <w:bCs/>
          <w:i/>
          <w:spacing w:val="-4"/>
        </w:rPr>
        <w:t>В</w:t>
      </w:r>
      <w:r w:rsidRPr="003A5BA8">
        <w:rPr>
          <w:rFonts w:cs="Arial"/>
          <w:b/>
          <w:bCs/>
          <w:i/>
          <w:spacing w:val="-4"/>
        </w:rPr>
        <w:t>ы в последнее время рост напряжения в обществе?</w:t>
      </w:r>
    </w:p>
    <w:p w14:paraId="0D8997D5" w14:textId="77777777" w:rsidR="00201D9F" w:rsidRPr="00A872D3" w:rsidRDefault="00201D9F" w:rsidP="00201D9F">
      <w:pPr>
        <w:ind w:right="51" w:firstLine="567"/>
        <w:jc w:val="both"/>
        <w:rPr>
          <w:sz w:val="18"/>
          <w:szCs w:val="18"/>
        </w:rPr>
      </w:pPr>
    </w:p>
    <w:p w14:paraId="7292907B" w14:textId="77777777" w:rsidR="00201D9F" w:rsidRDefault="00201D9F" w:rsidP="00201D9F">
      <w:pPr>
        <w:ind w:right="51"/>
        <w:jc w:val="center"/>
      </w:pPr>
      <w:r>
        <w:rPr>
          <w:i/>
          <w:noProof/>
        </w:rPr>
        <w:drawing>
          <wp:inline distT="0" distB="0" distL="0" distR="0" wp14:anchorId="072D9785" wp14:editId="77F3FC5C">
            <wp:extent cx="6720205" cy="2143125"/>
            <wp:effectExtent l="0" t="0" r="4445" b="9525"/>
            <wp:docPr id="30" name="Диаграмма 3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3022B30C" w14:textId="3DBAD642" w:rsidR="007B4803" w:rsidRDefault="00201D9F" w:rsidP="00201D9F">
      <w:pPr>
        <w:ind w:firstLine="567"/>
        <w:jc w:val="both"/>
      </w:pPr>
      <w:r w:rsidRPr="00201D9F">
        <w:t xml:space="preserve">В 2015 году (сразу после присоединения Крыма) социальную напряженность ощущали </w:t>
      </w:r>
      <w:r w:rsidRPr="00201D9F">
        <w:rPr>
          <w:b/>
        </w:rPr>
        <w:t>65%</w:t>
      </w:r>
      <w:r w:rsidRPr="00201D9F">
        <w:t xml:space="preserve"> в</w:t>
      </w:r>
      <w:r w:rsidRPr="00201D9F">
        <w:t>о</w:t>
      </w:r>
      <w:r w:rsidRPr="00201D9F">
        <w:t xml:space="preserve">ронежцев, а за последнюю пятилетку это число выросло до </w:t>
      </w:r>
      <w:r w:rsidRPr="00201D9F">
        <w:rPr>
          <w:b/>
        </w:rPr>
        <w:t>70%</w:t>
      </w:r>
      <w:r w:rsidRPr="00201D9F">
        <w:t xml:space="preserve">. </w:t>
      </w:r>
    </w:p>
    <w:p w14:paraId="43BA6A5B" w14:textId="618F10BB" w:rsidR="00201D9F" w:rsidRDefault="00201D9F">
      <w:pPr>
        <w:spacing w:after="200" w:line="276" w:lineRule="auto"/>
        <w:rPr>
          <w:i/>
          <w:lang w:eastAsia="en-US"/>
        </w:rPr>
      </w:pPr>
      <w:r>
        <w:rPr>
          <w:i/>
          <w:lang w:eastAsia="en-US"/>
        </w:rPr>
        <w:br w:type="page"/>
      </w:r>
    </w:p>
    <w:p w14:paraId="1E7D74C5" w14:textId="77777777" w:rsidR="00201D9F" w:rsidRPr="006C5483" w:rsidRDefault="00201D9F" w:rsidP="00201D9F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DF57458" w14:textId="77777777" w:rsidR="00201D9F" w:rsidRPr="006C5483" w:rsidRDefault="00201D9F" w:rsidP="00201D9F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74C62536" wp14:editId="708E76D6">
            <wp:extent cx="466090" cy="548640"/>
            <wp:effectExtent l="0" t="0" r="0" b="3810"/>
            <wp:docPr id="6" name="Рисунок 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91588A" w14:textId="77777777" w:rsidR="00685022" w:rsidRPr="006C5483" w:rsidRDefault="00685022" w:rsidP="0068502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EFE9853" w14:textId="77777777" w:rsidR="00685022" w:rsidRPr="006C5483" w:rsidRDefault="00685022" w:rsidP="0068502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8267B1A" w14:textId="77777777" w:rsidR="00685022" w:rsidRPr="006C5483" w:rsidRDefault="00685022" w:rsidP="0068502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A5A5570" w14:textId="77777777" w:rsidR="00201D9F" w:rsidRPr="006C5483" w:rsidRDefault="00201D9F" w:rsidP="00201D9F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00928" behindDoc="0" locked="0" layoutInCell="1" allowOverlap="1" wp14:anchorId="2471D113" wp14:editId="3D6E9DF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3B8E4474" id="Прямая соединительная линия 5" o:spid="_x0000_s1026" style="position:absolute;z-index:2519009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" strokeweight="2pt"/>
            </w:pict>
          </mc:Fallback>
        </mc:AlternateContent>
      </w:r>
    </w:p>
    <w:p w14:paraId="368C7418" w14:textId="77777777" w:rsidR="00201D9F" w:rsidRPr="002171F4" w:rsidRDefault="00201D9F" w:rsidP="00201D9F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226BE4">
        <w:rPr>
          <w:rFonts w:cs="Arial"/>
          <w:b/>
          <w:bCs/>
          <w:caps/>
          <w:color w:val="0D0D0D" w:themeColor="text1" w:themeTint="F2"/>
          <w:spacing w:val="-4"/>
        </w:rPr>
        <w:t>С ЧЕМ, ПО ВАШЕМУ МНЕНИЮ, СВЯЗАН РОСТ ЭТОГО НАПРЯЖЕНИЯ В ОБЩЕСТВЕ?</w:t>
      </w:r>
    </w:p>
    <w:p w14:paraId="454E7E5B" w14:textId="578C76D5" w:rsidR="00201D9F" w:rsidRPr="002744DE" w:rsidRDefault="00201D9F" w:rsidP="00201D9F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1D2FAD">
        <w:rPr>
          <w:i/>
          <w:lang w:eastAsia="en-US"/>
        </w:rPr>
        <w:t>8</w:t>
      </w:r>
    </w:p>
    <w:bookmarkStart w:id="8" w:name="_MON_1640420264"/>
    <w:bookmarkEnd w:id="8"/>
    <w:bookmarkStart w:id="9" w:name="_MON_1644154216"/>
    <w:bookmarkEnd w:id="9"/>
    <w:p w14:paraId="6F524764" w14:textId="7F713229" w:rsidR="00201D9F" w:rsidRPr="002171F4" w:rsidRDefault="001D2FAD" w:rsidP="00201D9F">
      <w:pPr>
        <w:ind w:left="181"/>
        <w:jc w:val="center"/>
        <w:rPr>
          <w:i/>
          <w:lang w:eastAsia="en-US"/>
        </w:rPr>
      </w:pPr>
      <w:r w:rsidRPr="006C5483">
        <w:object w:dxaOrig="9925" w:dyaOrig="4800" w14:anchorId="329F25E4">
          <v:shape id="_x0000_i1032" type="#_x0000_t75" style="width:459.65pt;height:225.2pt" o:ole="" fillcolor="window">
            <v:imagedata r:id="rId33" o:title=""/>
          </v:shape>
          <o:OLEObject Type="Embed" ProgID="Excel.Sheet.12" ShapeID="_x0000_i1032" DrawAspect="Content" ObjectID="_1645342672" r:id="rId34"/>
        </w:object>
      </w:r>
    </w:p>
    <w:p w14:paraId="4289BB78" w14:textId="77777777" w:rsidR="00201D9F" w:rsidRDefault="00201D9F" w:rsidP="00201D9F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ввиду того что на вопрос допускалось несколько вариантов ответа, </w:t>
      </w:r>
      <w:r w:rsidRPr="002171F4">
        <w:rPr>
          <w:i/>
          <w:lang w:eastAsia="en-US"/>
        </w:rPr>
        <w:t xml:space="preserve">распределение </w:t>
      </w:r>
    </w:p>
    <w:p w14:paraId="38E9B30D" w14:textId="77777777" w:rsidR="00201D9F" w:rsidRDefault="00201D9F" w:rsidP="00201D9F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 xml:space="preserve">ответов респондентов по строке </w:t>
      </w:r>
      <w:r>
        <w:rPr>
          <w:i/>
          <w:lang w:eastAsia="en-US"/>
        </w:rPr>
        <w:t>превышает</w:t>
      </w:r>
      <w:r w:rsidRPr="002171F4">
        <w:rPr>
          <w:i/>
          <w:lang w:eastAsia="en-US"/>
        </w:rPr>
        <w:t xml:space="preserve"> 100%)</w:t>
      </w:r>
    </w:p>
    <w:p w14:paraId="6566C464" w14:textId="7330A967" w:rsidR="00201D9F" w:rsidRPr="006059BE" w:rsidRDefault="00201D9F" w:rsidP="00201D9F">
      <w:pPr>
        <w:ind w:firstLine="567"/>
        <w:jc w:val="both"/>
        <w:rPr>
          <w:lang w:eastAsia="en-US"/>
        </w:rPr>
      </w:pPr>
      <w:r w:rsidRPr="006059BE">
        <w:rPr>
          <w:lang w:eastAsia="en-US"/>
        </w:rPr>
        <w:t>На этот вопрос отвечали лишь те респонденты, которые ощущают рост социального напряжения (56</w:t>
      </w:r>
      <w:r>
        <w:rPr>
          <w:lang w:eastAsia="en-US"/>
        </w:rPr>
        <w:t>2</w:t>
      </w:r>
      <w:r w:rsidRPr="006059BE">
        <w:rPr>
          <w:lang w:eastAsia="en-US"/>
        </w:rPr>
        <w:t xml:space="preserve"> человек</w:t>
      </w:r>
      <w:r>
        <w:rPr>
          <w:lang w:eastAsia="en-US"/>
        </w:rPr>
        <w:t>а</w:t>
      </w:r>
      <w:r w:rsidRPr="006059BE">
        <w:rPr>
          <w:lang w:eastAsia="en-US"/>
        </w:rPr>
        <w:t xml:space="preserve">). </w:t>
      </w:r>
      <w:r>
        <w:rPr>
          <w:lang w:eastAsia="en-US"/>
        </w:rPr>
        <w:t>В первую очередь они связывают его</w:t>
      </w:r>
      <w:r w:rsidRPr="006059BE">
        <w:rPr>
          <w:lang w:eastAsia="en-US"/>
        </w:rPr>
        <w:t xml:space="preserve"> с </w:t>
      </w:r>
      <w:r w:rsidRPr="006059BE">
        <w:rPr>
          <w:i/>
          <w:lang w:eastAsia="en-US"/>
        </w:rPr>
        <w:t xml:space="preserve">экономическими проблемами, стоящими перед страной </w:t>
      </w:r>
      <w:r w:rsidRPr="006059BE">
        <w:rPr>
          <w:lang w:eastAsia="en-US"/>
        </w:rPr>
        <w:t>(</w:t>
      </w:r>
      <w:r w:rsidRPr="006059BE">
        <w:rPr>
          <w:b/>
          <w:lang w:eastAsia="en-US"/>
        </w:rPr>
        <w:t>7</w:t>
      </w:r>
      <w:r>
        <w:rPr>
          <w:b/>
          <w:lang w:eastAsia="en-US"/>
        </w:rPr>
        <w:t>0</w:t>
      </w:r>
      <w:r w:rsidRPr="006059BE">
        <w:rPr>
          <w:b/>
          <w:lang w:eastAsia="en-US"/>
        </w:rPr>
        <w:t>%</w:t>
      </w:r>
      <w:r w:rsidRPr="006059BE">
        <w:rPr>
          <w:lang w:eastAsia="en-US"/>
        </w:rPr>
        <w:t xml:space="preserve">). Второе </w:t>
      </w:r>
      <w:r>
        <w:rPr>
          <w:lang w:eastAsia="en-US"/>
        </w:rPr>
        <w:t xml:space="preserve">и третье </w:t>
      </w:r>
      <w:r w:rsidRPr="006059BE">
        <w:rPr>
          <w:lang w:eastAsia="en-US"/>
        </w:rPr>
        <w:t>по значимости мест</w:t>
      </w:r>
      <w:r>
        <w:rPr>
          <w:lang w:eastAsia="en-US"/>
        </w:rPr>
        <w:t>а</w:t>
      </w:r>
      <w:r w:rsidRPr="006059BE">
        <w:rPr>
          <w:lang w:eastAsia="en-US"/>
        </w:rPr>
        <w:t xml:space="preserve"> занима</w:t>
      </w:r>
      <w:r>
        <w:rPr>
          <w:lang w:eastAsia="en-US"/>
        </w:rPr>
        <w:t>ю</w:t>
      </w:r>
      <w:r w:rsidRPr="006059BE">
        <w:rPr>
          <w:lang w:eastAsia="en-US"/>
        </w:rPr>
        <w:t xml:space="preserve">т </w:t>
      </w:r>
      <w:r w:rsidRPr="00A26C7E">
        <w:rPr>
          <w:i/>
          <w:lang w:eastAsia="en-US"/>
        </w:rPr>
        <w:t>рост неприязни между людьми</w:t>
      </w:r>
      <w:r w:rsidRPr="006059BE">
        <w:rPr>
          <w:lang w:eastAsia="en-US"/>
        </w:rPr>
        <w:t xml:space="preserve"> (</w:t>
      </w:r>
      <w:r>
        <w:rPr>
          <w:b/>
          <w:lang w:eastAsia="en-US"/>
        </w:rPr>
        <w:t>23</w:t>
      </w:r>
      <w:r w:rsidRPr="006059BE">
        <w:rPr>
          <w:b/>
          <w:lang w:eastAsia="en-US"/>
        </w:rPr>
        <w:t>%</w:t>
      </w:r>
      <w:r w:rsidRPr="006059BE">
        <w:rPr>
          <w:lang w:eastAsia="en-US"/>
        </w:rPr>
        <w:t>)</w:t>
      </w:r>
      <w:r>
        <w:rPr>
          <w:lang w:eastAsia="en-US"/>
        </w:rPr>
        <w:t xml:space="preserve"> и </w:t>
      </w:r>
      <w:r>
        <w:rPr>
          <w:i/>
          <w:lang w:eastAsia="en-US"/>
        </w:rPr>
        <w:t xml:space="preserve">обострение международной обстановки </w:t>
      </w:r>
      <w:r w:rsidRPr="00A26C7E">
        <w:rPr>
          <w:b/>
          <w:lang w:eastAsia="en-US"/>
        </w:rPr>
        <w:t>(19%).</w:t>
      </w:r>
      <w:r w:rsidRPr="006059BE">
        <w:rPr>
          <w:lang w:eastAsia="en-US"/>
        </w:rPr>
        <w:t xml:space="preserve"> Это главные причины возрастающего напряжения в обществе. </w:t>
      </w:r>
      <w:r>
        <w:rPr>
          <w:lang w:eastAsia="en-US"/>
        </w:rPr>
        <w:t xml:space="preserve">Актуальность </w:t>
      </w:r>
      <w:r>
        <w:rPr>
          <w:i/>
          <w:lang w:eastAsia="en-US"/>
        </w:rPr>
        <w:t xml:space="preserve">национальных проблем </w:t>
      </w:r>
      <w:r>
        <w:rPr>
          <w:lang w:eastAsia="en-US"/>
        </w:rPr>
        <w:t>сползла на четвертое место</w:t>
      </w:r>
      <w:r w:rsidRPr="006059BE">
        <w:rPr>
          <w:lang w:eastAsia="en-US"/>
        </w:rPr>
        <w:t xml:space="preserve"> (</w:t>
      </w:r>
      <w:r w:rsidRPr="006059BE">
        <w:rPr>
          <w:b/>
          <w:lang w:eastAsia="en-US"/>
        </w:rPr>
        <w:t>15%</w:t>
      </w:r>
      <w:r w:rsidRPr="006059BE">
        <w:rPr>
          <w:lang w:eastAsia="en-US"/>
        </w:rPr>
        <w:t>)</w:t>
      </w:r>
      <w:r>
        <w:rPr>
          <w:lang w:eastAsia="en-US"/>
        </w:rPr>
        <w:t xml:space="preserve">, но реже всего люди считали, что </w:t>
      </w:r>
      <w:r w:rsidRPr="007C38BE">
        <w:rPr>
          <w:i/>
          <w:lang w:eastAsia="en-US"/>
        </w:rPr>
        <w:t xml:space="preserve">грядущие выборы в </w:t>
      </w:r>
      <w:proofErr w:type="spellStart"/>
      <w:r w:rsidRPr="007C38BE">
        <w:rPr>
          <w:i/>
          <w:lang w:eastAsia="en-US"/>
        </w:rPr>
        <w:t>ГосДуму</w:t>
      </w:r>
      <w:proofErr w:type="spellEnd"/>
      <w:r w:rsidRPr="007C38BE">
        <w:rPr>
          <w:i/>
          <w:lang w:eastAsia="en-US"/>
        </w:rPr>
        <w:t xml:space="preserve"> и Президента РФ</w:t>
      </w:r>
      <w:r>
        <w:rPr>
          <w:lang w:eastAsia="en-US"/>
        </w:rPr>
        <w:t xml:space="preserve"> способны накалить общественную атм</w:t>
      </w:r>
      <w:r>
        <w:rPr>
          <w:lang w:eastAsia="en-US"/>
        </w:rPr>
        <w:t>о</w:t>
      </w:r>
      <w:r>
        <w:rPr>
          <w:lang w:eastAsia="en-US"/>
        </w:rPr>
        <w:t>сферу (</w:t>
      </w:r>
      <w:r w:rsidRPr="007C38BE">
        <w:rPr>
          <w:b/>
          <w:lang w:eastAsia="en-US"/>
        </w:rPr>
        <w:t>11%</w:t>
      </w:r>
      <w:r>
        <w:rPr>
          <w:lang w:eastAsia="en-US"/>
        </w:rPr>
        <w:t xml:space="preserve">). </w:t>
      </w:r>
    </w:p>
    <w:p w14:paraId="32891ACD" w14:textId="77777777" w:rsidR="00201D9F" w:rsidRPr="006059BE" w:rsidRDefault="00201D9F" w:rsidP="00201D9F">
      <w:pPr>
        <w:jc w:val="center"/>
        <w:rPr>
          <w:b/>
          <w:i/>
        </w:rPr>
      </w:pPr>
      <w:r w:rsidRPr="006059BE">
        <w:rPr>
          <w:b/>
          <w:i/>
        </w:rPr>
        <w:t>С чем, по Вашему мнению, связан рост этого напряжения в обществе?</w:t>
      </w:r>
    </w:p>
    <w:p w14:paraId="50D60895" w14:textId="77777777" w:rsidR="00201D9F" w:rsidRPr="006059BE" w:rsidRDefault="00201D9F" w:rsidP="00201D9F">
      <w:pPr>
        <w:jc w:val="center"/>
        <w:rPr>
          <w:b/>
          <w:i/>
          <w:sz w:val="12"/>
          <w:szCs w:val="12"/>
        </w:rPr>
      </w:pPr>
    </w:p>
    <w:p w14:paraId="3E141B5D" w14:textId="77777777" w:rsidR="00201D9F" w:rsidRPr="006059BE" w:rsidRDefault="00201D9F" w:rsidP="00201D9F">
      <w:pPr>
        <w:jc w:val="center"/>
        <w:rPr>
          <w:lang w:eastAsia="en-US"/>
        </w:rPr>
      </w:pPr>
      <w:r w:rsidRPr="006059BE">
        <w:rPr>
          <w:noProof/>
        </w:rPr>
        <w:drawing>
          <wp:inline distT="0" distB="0" distL="0" distR="0" wp14:anchorId="57AE10CC" wp14:editId="6DCBA645">
            <wp:extent cx="6477000" cy="2533650"/>
            <wp:effectExtent l="0" t="0" r="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246A9375" w14:textId="77777777" w:rsidR="00201D9F" w:rsidRPr="006059BE" w:rsidRDefault="00201D9F" w:rsidP="00201D9F">
      <w:pPr>
        <w:rPr>
          <w:sz w:val="12"/>
          <w:szCs w:val="12"/>
          <w:lang w:eastAsia="en-US"/>
        </w:rPr>
      </w:pPr>
    </w:p>
    <w:p w14:paraId="3550B896" w14:textId="1E4871C6" w:rsidR="00201D9F" w:rsidRDefault="00201D9F" w:rsidP="00201D9F">
      <w:pPr>
        <w:ind w:firstLine="567"/>
        <w:jc w:val="both"/>
        <w:rPr>
          <w:lang w:eastAsia="en-US"/>
        </w:rPr>
      </w:pPr>
      <w:r>
        <w:rPr>
          <w:lang w:eastAsia="en-US"/>
        </w:rPr>
        <w:t>Что изменилось за последнюю пятилетку? Экономические проблемы, стоящие перед страной, по-прежнему являются главным катализатором социальной напряженности в обществе (</w:t>
      </w:r>
      <w:r w:rsidRPr="00201D9F">
        <w:rPr>
          <w:b/>
          <w:lang w:eastAsia="en-US"/>
        </w:rPr>
        <w:t>70-74%</w:t>
      </w:r>
      <w:r>
        <w:rPr>
          <w:lang w:eastAsia="en-US"/>
        </w:rPr>
        <w:t xml:space="preserve">). А вот международная обстановка, то ли сегодня менее обострена, чем пять лет назад, то ли просто стала меньше волновать граждан (показатель снизился с </w:t>
      </w:r>
      <w:r w:rsidRPr="00201D9F">
        <w:rPr>
          <w:b/>
          <w:lang w:eastAsia="en-US"/>
        </w:rPr>
        <w:t>49%</w:t>
      </w:r>
      <w:r>
        <w:rPr>
          <w:lang w:eastAsia="en-US"/>
        </w:rPr>
        <w:t xml:space="preserve"> до </w:t>
      </w:r>
      <w:r w:rsidRPr="00201D9F">
        <w:rPr>
          <w:b/>
          <w:lang w:eastAsia="en-US"/>
        </w:rPr>
        <w:t>19%</w:t>
      </w:r>
      <w:r>
        <w:rPr>
          <w:lang w:eastAsia="en-US"/>
        </w:rPr>
        <w:t xml:space="preserve">). Печально, что неприязнь между людьми не уменьшается, а, напротив, растет (с </w:t>
      </w:r>
      <w:r w:rsidRPr="00201D9F">
        <w:rPr>
          <w:b/>
          <w:lang w:eastAsia="en-US"/>
        </w:rPr>
        <w:t>18%</w:t>
      </w:r>
      <w:r>
        <w:rPr>
          <w:lang w:eastAsia="en-US"/>
        </w:rPr>
        <w:t xml:space="preserve"> до </w:t>
      </w:r>
      <w:r w:rsidRPr="00201D9F">
        <w:rPr>
          <w:b/>
          <w:lang w:eastAsia="en-US"/>
        </w:rPr>
        <w:t>23%</w:t>
      </w:r>
      <w:r>
        <w:rPr>
          <w:lang w:eastAsia="en-US"/>
        </w:rPr>
        <w:t xml:space="preserve">). А приближающиеся выборы становятся все более явным источником социального напряжения (показатель вырос с </w:t>
      </w:r>
      <w:r w:rsidRPr="00201D9F">
        <w:rPr>
          <w:b/>
          <w:lang w:eastAsia="en-US"/>
        </w:rPr>
        <w:t>2%</w:t>
      </w:r>
      <w:r>
        <w:rPr>
          <w:lang w:eastAsia="en-US"/>
        </w:rPr>
        <w:t xml:space="preserve"> до </w:t>
      </w:r>
      <w:r w:rsidRPr="00201D9F">
        <w:rPr>
          <w:b/>
          <w:lang w:eastAsia="en-US"/>
        </w:rPr>
        <w:t>11%</w:t>
      </w:r>
      <w:r>
        <w:rPr>
          <w:lang w:eastAsia="en-US"/>
        </w:rPr>
        <w:t xml:space="preserve">). </w:t>
      </w:r>
      <w:r>
        <w:rPr>
          <w:lang w:eastAsia="en-US"/>
        </w:rPr>
        <w:br w:type="page"/>
      </w:r>
    </w:p>
    <w:p w14:paraId="7DA93C17" w14:textId="77777777" w:rsidR="00380017" w:rsidRPr="006C5483" w:rsidRDefault="00380017" w:rsidP="0038001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07343BA" w14:textId="77777777" w:rsidR="00380017" w:rsidRPr="006C5483" w:rsidRDefault="00380017" w:rsidP="0038001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398496F1" wp14:editId="2E9F6BBA">
            <wp:extent cx="466090" cy="548640"/>
            <wp:effectExtent l="0" t="0" r="0" b="3810"/>
            <wp:docPr id="9" name="Рисунок 9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4D4AD9" w14:textId="77777777" w:rsidR="00685022" w:rsidRPr="006C5483" w:rsidRDefault="00685022" w:rsidP="0068502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0B3D155E" w14:textId="77777777" w:rsidR="00685022" w:rsidRPr="006C5483" w:rsidRDefault="00685022" w:rsidP="0068502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16962E8" w14:textId="77777777" w:rsidR="00685022" w:rsidRPr="006C5483" w:rsidRDefault="00685022" w:rsidP="0068502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74FF6E9" w14:textId="77777777" w:rsidR="00380017" w:rsidRPr="006C5483" w:rsidRDefault="00380017" w:rsidP="0038001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02976" behindDoc="0" locked="0" layoutInCell="1" allowOverlap="1" wp14:anchorId="34F47FAF" wp14:editId="22D3307F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312C8931" id="Прямая соединительная линия 8" o:spid="_x0000_s1026" style="position:absolute;z-index:2519029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AAjA5H&#10;SwIAAFk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14:paraId="6EA8E4DC" w14:textId="370421F0" w:rsidR="00D90E47" w:rsidRDefault="00D90E47" w:rsidP="00D90E47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4</w:t>
      </w:r>
      <w:r w:rsidRPr="006C5483">
        <w:rPr>
          <w:b/>
          <w:bCs/>
          <w:i/>
          <w:caps/>
          <w:kern w:val="32"/>
        </w:rPr>
        <w:t xml:space="preserve"> раздел: </w:t>
      </w:r>
      <w:r w:rsidRPr="00D90E47">
        <w:rPr>
          <w:b/>
          <w:bCs/>
          <w:i/>
          <w:caps/>
          <w:kern w:val="32"/>
        </w:rPr>
        <w:t>НАРУШАЮТСЯ ЛИ В РОССИИ ПРАВА ЧЕЛОВЕКА?</w:t>
      </w:r>
    </w:p>
    <w:p w14:paraId="21BFEBF0" w14:textId="77777777" w:rsidR="00380017" w:rsidRPr="002171F4" w:rsidRDefault="00380017" w:rsidP="00D90E47">
      <w:pPr>
        <w:keepNext/>
        <w:ind w:left="1134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4D38B5">
        <w:rPr>
          <w:rFonts w:cs="Arial"/>
          <w:b/>
          <w:bCs/>
          <w:caps/>
          <w:color w:val="0D0D0D" w:themeColor="text1" w:themeTint="F2"/>
          <w:spacing w:val="-4"/>
        </w:rPr>
        <w:t>КАК ВЫ СЧИТАЕТЕ, НАРУШАЮТСЯ ЛИ СЕЙЧАС В РОССИИ ПРАВА ЧЕЛОВЕКА?</w:t>
      </w:r>
    </w:p>
    <w:p w14:paraId="5ACB1EDE" w14:textId="182E56EF" w:rsidR="00380017" w:rsidRPr="004D38B5" w:rsidRDefault="00380017" w:rsidP="00380017">
      <w:pPr>
        <w:jc w:val="right"/>
        <w:rPr>
          <w:i/>
          <w:lang w:val="en-US" w:eastAsia="en-US"/>
        </w:rPr>
      </w:pPr>
      <w:r w:rsidRPr="002171F4">
        <w:rPr>
          <w:i/>
          <w:lang w:eastAsia="en-US"/>
        </w:rPr>
        <w:t xml:space="preserve">Таблица </w:t>
      </w:r>
      <w:r w:rsidR="00D90E47">
        <w:rPr>
          <w:i/>
          <w:lang w:eastAsia="en-US"/>
        </w:rPr>
        <w:t>9</w:t>
      </w:r>
    </w:p>
    <w:bookmarkStart w:id="10" w:name="_MON_1640420595"/>
    <w:bookmarkEnd w:id="10"/>
    <w:p w14:paraId="3D6C0BD5" w14:textId="58017CA4" w:rsidR="00380017" w:rsidRPr="002171F4" w:rsidRDefault="00380017" w:rsidP="00380017">
      <w:pPr>
        <w:ind w:left="181"/>
        <w:jc w:val="center"/>
        <w:rPr>
          <w:i/>
          <w:lang w:eastAsia="en-US"/>
        </w:rPr>
      </w:pPr>
      <w:r w:rsidRPr="006C5483">
        <w:object w:dxaOrig="8851" w:dyaOrig="4713" w14:anchorId="41C6AB5F">
          <v:shape id="_x0000_i1033" type="#_x0000_t75" style="width:409.4pt;height:221pt" o:ole="" fillcolor="window">
            <v:imagedata r:id="rId36" o:title=""/>
          </v:shape>
          <o:OLEObject Type="Embed" ProgID="Excel.Sheet.12" ShapeID="_x0000_i1033" DrawAspect="Content" ObjectID="_1645342673" r:id="rId37"/>
        </w:object>
      </w:r>
    </w:p>
    <w:p w14:paraId="750EB468" w14:textId="77777777" w:rsidR="00380017" w:rsidRDefault="00380017" w:rsidP="00380017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F08ADFD" w14:textId="29A28E88" w:rsidR="00380017" w:rsidRPr="00380017" w:rsidRDefault="00380017" w:rsidP="00380017">
      <w:pPr>
        <w:ind w:firstLine="567"/>
        <w:jc w:val="both"/>
      </w:pPr>
      <w:r w:rsidRPr="00380017">
        <w:t>Подавляющее большинство воронежцев полагают, что в России нарушаются права человека (</w:t>
      </w:r>
      <w:r w:rsidRPr="00380017">
        <w:rPr>
          <w:b/>
        </w:rPr>
        <w:t>70%</w:t>
      </w:r>
      <w:r w:rsidRPr="00380017">
        <w:t xml:space="preserve">). Чем ниже уровень дохода респондентов, тем чаще они так считают. Среди самых бедных до </w:t>
      </w:r>
      <w:r w:rsidRPr="00380017">
        <w:rPr>
          <w:b/>
        </w:rPr>
        <w:t>82%</w:t>
      </w:r>
      <w:r w:rsidRPr="00380017">
        <w:t xml:space="preserve"> опрошенных обвиняют страну в несоблюдении правовых норм. </w:t>
      </w:r>
    </w:p>
    <w:p w14:paraId="4B0795C8" w14:textId="27975211" w:rsidR="00380017" w:rsidRPr="00380017" w:rsidRDefault="00380017" w:rsidP="00380017">
      <w:pPr>
        <w:ind w:firstLine="567"/>
        <w:jc w:val="both"/>
      </w:pPr>
      <w:r w:rsidRPr="00380017">
        <w:t>Однако более четверти горожан (</w:t>
      </w:r>
      <w:r w:rsidRPr="00380017">
        <w:rPr>
          <w:b/>
        </w:rPr>
        <w:t>26%</w:t>
      </w:r>
      <w:r w:rsidRPr="00380017">
        <w:t>) придерживаются противоположного мнения. Люди сре</w:t>
      </w:r>
      <w:r w:rsidRPr="00380017">
        <w:t>д</w:t>
      </w:r>
      <w:r w:rsidRPr="00380017">
        <w:t>него возраста (</w:t>
      </w:r>
      <w:r w:rsidRPr="00380017">
        <w:rPr>
          <w:b/>
        </w:rPr>
        <w:t>29%</w:t>
      </w:r>
      <w:r w:rsidRPr="00380017">
        <w:t>), как и пожилые (</w:t>
      </w:r>
      <w:r w:rsidRPr="00380017">
        <w:rPr>
          <w:b/>
        </w:rPr>
        <w:t>28%</w:t>
      </w:r>
      <w:r w:rsidRPr="00380017">
        <w:t>)</w:t>
      </w:r>
      <w:r w:rsidR="00FC30C9">
        <w:t>,</w:t>
      </w:r>
      <w:r w:rsidRPr="00380017">
        <w:t xml:space="preserve"> чаще не усматривают в российской действительности пр</w:t>
      </w:r>
      <w:r w:rsidRPr="00380017">
        <w:t>и</w:t>
      </w:r>
      <w:r w:rsidRPr="00380017">
        <w:t>знаков нарушения прав человека, чем граждане предпенсионного возраста (</w:t>
      </w:r>
      <w:r w:rsidRPr="00380017">
        <w:rPr>
          <w:b/>
        </w:rPr>
        <w:t>19%</w:t>
      </w:r>
      <w:r w:rsidRPr="00380017">
        <w:t>). Возможно, что пе</w:t>
      </w:r>
      <w:r w:rsidRPr="00380017">
        <w:t>н</w:t>
      </w:r>
      <w:r w:rsidRPr="00380017">
        <w:t>сионная реформа подкосила у последних веру в справедливость вместе с надеждой на скорую пенсию. Богатые люди (</w:t>
      </w:r>
      <w:r w:rsidRPr="00380017">
        <w:rPr>
          <w:b/>
        </w:rPr>
        <w:t>34%</w:t>
      </w:r>
      <w:r w:rsidRPr="00380017">
        <w:t>) почти в три раза чаще бедных (</w:t>
      </w:r>
      <w:r w:rsidRPr="00380017">
        <w:rPr>
          <w:b/>
        </w:rPr>
        <w:t>13%</w:t>
      </w:r>
      <w:r w:rsidRPr="00380017">
        <w:t xml:space="preserve">) уверены, что права человека в России четко соблюдаются, </w:t>
      </w:r>
    </w:p>
    <w:p w14:paraId="7D09EF72" w14:textId="316978AC" w:rsidR="00380017" w:rsidRPr="00380017" w:rsidRDefault="00380017" w:rsidP="00380017">
      <w:pPr>
        <w:ind w:firstLine="567"/>
        <w:jc w:val="both"/>
      </w:pPr>
      <w:r w:rsidRPr="00380017">
        <w:t>В 2008 году мы впервые задали воронежцам этот вопрос. Как менялось общественное мнение за эти годы?</w:t>
      </w:r>
    </w:p>
    <w:p w14:paraId="0133E7CC" w14:textId="77777777" w:rsidR="00380017" w:rsidRPr="00002F2F" w:rsidRDefault="00380017" w:rsidP="00380017">
      <w:pPr>
        <w:jc w:val="center"/>
        <w:rPr>
          <w:b/>
          <w:i/>
          <w:sz w:val="12"/>
          <w:szCs w:val="12"/>
        </w:rPr>
      </w:pPr>
    </w:p>
    <w:p w14:paraId="3F50287E" w14:textId="77777777" w:rsidR="00380017" w:rsidRPr="00002F2F" w:rsidRDefault="00380017" w:rsidP="00380017">
      <w:pPr>
        <w:jc w:val="center"/>
        <w:rPr>
          <w:rFonts w:cs="Arial"/>
          <w:b/>
          <w:bCs/>
          <w:i/>
          <w:caps/>
          <w:spacing w:val="-4"/>
        </w:rPr>
      </w:pPr>
      <w:r w:rsidRPr="00002F2F">
        <w:rPr>
          <w:rFonts w:cs="Arial"/>
          <w:b/>
          <w:bCs/>
          <w:i/>
          <w:spacing w:val="-4"/>
        </w:rPr>
        <w:t>Как Вы считаете, нарушаются ли сейчас в России права человека</w:t>
      </w:r>
      <w:r w:rsidRPr="00002F2F">
        <w:rPr>
          <w:rFonts w:cs="Arial"/>
          <w:b/>
          <w:bCs/>
          <w:i/>
          <w:caps/>
          <w:spacing w:val="-4"/>
        </w:rPr>
        <w:t>?</w:t>
      </w:r>
    </w:p>
    <w:p w14:paraId="012E4A23" w14:textId="77777777" w:rsidR="00380017" w:rsidRPr="00FA4B17" w:rsidRDefault="00380017" w:rsidP="00380017">
      <w:pPr>
        <w:jc w:val="center"/>
        <w:rPr>
          <w:b/>
          <w:i/>
          <w:color w:val="0070C0"/>
          <w:sz w:val="12"/>
          <w:szCs w:val="12"/>
        </w:rPr>
      </w:pPr>
    </w:p>
    <w:p w14:paraId="67DECFEB" w14:textId="77777777" w:rsidR="00380017" w:rsidRPr="00FA4B17" w:rsidRDefault="00380017" w:rsidP="00380017">
      <w:pPr>
        <w:jc w:val="center"/>
        <w:rPr>
          <w:color w:val="0070C0"/>
        </w:rPr>
      </w:pPr>
      <w:r w:rsidRPr="00FA4B17">
        <w:rPr>
          <w:noProof/>
          <w:color w:val="0070C0"/>
        </w:rPr>
        <w:drawing>
          <wp:inline distT="0" distB="0" distL="0" distR="0" wp14:anchorId="1AF83C66" wp14:editId="68602027">
            <wp:extent cx="6477000" cy="1800225"/>
            <wp:effectExtent l="0" t="0" r="0" b="9525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</w:p>
    <w:p w14:paraId="69DB54D8" w14:textId="77777777" w:rsidR="00380017" w:rsidRPr="00FA4B17" w:rsidRDefault="00380017" w:rsidP="00380017">
      <w:pPr>
        <w:jc w:val="center"/>
        <w:rPr>
          <w:b/>
          <w:i/>
          <w:color w:val="0070C0"/>
          <w:sz w:val="12"/>
          <w:szCs w:val="12"/>
        </w:rPr>
      </w:pPr>
    </w:p>
    <w:p w14:paraId="696A9936" w14:textId="79CE93DD" w:rsidR="00380017" w:rsidRPr="00380017" w:rsidRDefault="00FC30C9" w:rsidP="00380017">
      <w:pPr>
        <w:ind w:firstLine="567"/>
        <w:jc w:val="both"/>
      </w:pPr>
      <w:r>
        <w:t>За последни</w:t>
      </w:r>
      <w:r w:rsidR="00380017" w:rsidRPr="00380017">
        <w:t xml:space="preserve">е двенадцать лет суждения людей о вероятности нарушения прав человека в России существенно изменились. Если в 2010 году </w:t>
      </w:r>
      <w:r w:rsidR="00380017" w:rsidRPr="00380017">
        <w:rPr>
          <w:b/>
        </w:rPr>
        <w:t>91%</w:t>
      </w:r>
      <w:r w:rsidR="00380017" w:rsidRPr="00380017">
        <w:t xml:space="preserve"> опрошенных пребывали в уверенности, что демокр</w:t>
      </w:r>
      <w:r w:rsidR="00380017" w:rsidRPr="00380017">
        <w:t>а</w:t>
      </w:r>
      <w:r w:rsidR="00380017" w:rsidRPr="00380017">
        <w:t xml:space="preserve">тические права в России нарушаются, то сегодня это число понизилось до </w:t>
      </w:r>
      <w:r w:rsidR="00380017" w:rsidRPr="00380017">
        <w:rPr>
          <w:b/>
        </w:rPr>
        <w:t>70%</w:t>
      </w:r>
      <w:r w:rsidR="00380017" w:rsidRPr="00380017">
        <w:t>. А в 2015 году, когда весь мир ополчился против РФ, обвиняя её в нарушении всех возможных прав (в связи с присоедин</w:t>
      </w:r>
      <w:r w:rsidR="00380017" w:rsidRPr="00380017">
        <w:t>е</w:t>
      </w:r>
      <w:r w:rsidR="00380017" w:rsidRPr="00380017">
        <w:t xml:space="preserve">нием Крыма), это число было ещё ниже – </w:t>
      </w:r>
      <w:r w:rsidR="00380017" w:rsidRPr="00380017">
        <w:rPr>
          <w:b/>
        </w:rPr>
        <w:t>51%</w:t>
      </w:r>
      <w:r w:rsidR="00380017" w:rsidRPr="00380017">
        <w:t xml:space="preserve">. Количество утверждающих, что российская держава соблюдает права человека, выросло с 2008 по 2015 года с </w:t>
      </w:r>
      <w:r w:rsidR="00380017" w:rsidRPr="00380017">
        <w:rPr>
          <w:b/>
        </w:rPr>
        <w:t>4%</w:t>
      </w:r>
      <w:r w:rsidR="00380017" w:rsidRPr="00380017">
        <w:t xml:space="preserve"> до </w:t>
      </w:r>
      <w:r w:rsidR="00380017" w:rsidRPr="00380017">
        <w:rPr>
          <w:b/>
        </w:rPr>
        <w:t>46%</w:t>
      </w:r>
      <w:r w:rsidR="00380017" w:rsidRPr="00380017">
        <w:t>! Правда</w:t>
      </w:r>
      <w:r>
        <w:t>,</w:t>
      </w:r>
      <w:r w:rsidR="00380017" w:rsidRPr="00380017">
        <w:t xml:space="preserve"> за последние пять лет градус уверенности в этом понизился с </w:t>
      </w:r>
      <w:r w:rsidR="00380017" w:rsidRPr="00380017">
        <w:rPr>
          <w:b/>
        </w:rPr>
        <w:t>46%</w:t>
      </w:r>
      <w:r w:rsidR="00380017" w:rsidRPr="00380017">
        <w:t xml:space="preserve"> до </w:t>
      </w:r>
      <w:r w:rsidR="00380017" w:rsidRPr="00380017">
        <w:rPr>
          <w:b/>
        </w:rPr>
        <w:t>26%</w:t>
      </w:r>
      <w:r w:rsidR="00380017" w:rsidRPr="00380017">
        <w:t xml:space="preserve">. </w:t>
      </w:r>
      <w:r w:rsidR="00380017" w:rsidRPr="00380017">
        <w:br w:type="page"/>
      </w:r>
    </w:p>
    <w:p w14:paraId="681A8B51" w14:textId="77777777" w:rsidR="00EC4A7C" w:rsidRPr="006C5483" w:rsidRDefault="00EC4A7C" w:rsidP="00EC4A7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D5F8D32" w14:textId="77777777" w:rsidR="00EC4A7C" w:rsidRPr="006C5483" w:rsidRDefault="00EC4A7C" w:rsidP="00EC4A7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93DEF1A" wp14:editId="080AB1AF">
            <wp:extent cx="466090" cy="548640"/>
            <wp:effectExtent l="0" t="0" r="0" b="3810"/>
            <wp:docPr id="13" name="Рисунок 1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043B1F" w14:textId="77777777" w:rsidR="00685022" w:rsidRPr="006C5483" w:rsidRDefault="00685022" w:rsidP="0068502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45CC9C2" w14:textId="77777777" w:rsidR="00685022" w:rsidRPr="006C5483" w:rsidRDefault="00685022" w:rsidP="0068502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6B50BD9" w14:textId="77777777" w:rsidR="00685022" w:rsidRPr="006C5483" w:rsidRDefault="00685022" w:rsidP="0068502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2AC63F9C" w14:textId="77777777" w:rsidR="00EC4A7C" w:rsidRPr="006C5483" w:rsidRDefault="00EC4A7C" w:rsidP="00EC4A7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05024" behindDoc="0" locked="0" layoutInCell="1" allowOverlap="1" wp14:anchorId="1D4F3602" wp14:editId="02D79D62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2" name="Прямая соединительная линия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6D5C60FD" id="Прямая соединительная линия 12" o:spid="_x0000_s1026" style="position:absolute;z-index:25190502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dYil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f3WI&#10;pU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14:paraId="128300D1" w14:textId="77777777" w:rsidR="00EC4A7C" w:rsidRPr="002171F4" w:rsidRDefault="00EC4A7C" w:rsidP="00D90E47">
      <w:pPr>
        <w:keepNext/>
        <w:ind w:left="1134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4D38B5">
        <w:rPr>
          <w:rFonts w:cs="Arial"/>
          <w:b/>
          <w:bCs/>
          <w:caps/>
          <w:color w:val="0D0D0D" w:themeColor="text1" w:themeTint="F2"/>
          <w:spacing w:val="-4"/>
        </w:rPr>
        <w:t>КАК ВЫ ДУМАЕТЕ, НАРУШЕНИЙ ПРАВ ЧЕЛОВЕКА В РОССИИ ЗА ПОСЛЕДНИЕ ГОДЫ СТАЛО БОЛЬШЕ, МЕНЬШЕ ИЛИ НИЧЕГО НЕ ИЗМЕНИЛОСЬ?</w:t>
      </w:r>
    </w:p>
    <w:p w14:paraId="46C30DCB" w14:textId="6FC4CD91" w:rsidR="00EC4A7C" w:rsidRPr="004D38B5" w:rsidRDefault="00EC4A7C" w:rsidP="00EC4A7C">
      <w:pPr>
        <w:jc w:val="right"/>
        <w:rPr>
          <w:i/>
          <w:lang w:val="en-US" w:eastAsia="en-US"/>
        </w:rPr>
      </w:pPr>
      <w:r w:rsidRPr="002171F4">
        <w:rPr>
          <w:i/>
          <w:lang w:eastAsia="en-US"/>
        </w:rPr>
        <w:t xml:space="preserve">Таблица </w:t>
      </w:r>
      <w:r w:rsidR="00D90E47">
        <w:rPr>
          <w:i/>
          <w:lang w:eastAsia="en-US"/>
        </w:rPr>
        <w:t>10</w:t>
      </w:r>
    </w:p>
    <w:bookmarkStart w:id="11" w:name="_MON_1640420676"/>
    <w:bookmarkEnd w:id="11"/>
    <w:p w14:paraId="43F5039B" w14:textId="2BBDB5D7" w:rsidR="00EC4A7C" w:rsidRPr="002171F4" w:rsidRDefault="00EC4A7C" w:rsidP="00EC4A7C">
      <w:pPr>
        <w:ind w:left="181"/>
        <w:jc w:val="center"/>
        <w:rPr>
          <w:i/>
          <w:lang w:eastAsia="en-US"/>
        </w:rPr>
      </w:pPr>
      <w:r w:rsidRPr="006C5483">
        <w:object w:dxaOrig="8775" w:dyaOrig="3783" w14:anchorId="7B43838C">
          <v:shape id="_x0000_i1034" type="#_x0000_t75" style="width:406.05pt;height:177.5pt" o:ole="" fillcolor="window">
            <v:imagedata r:id="rId39" o:title=""/>
          </v:shape>
          <o:OLEObject Type="Embed" ProgID="Excel.Sheet.12" ShapeID="_x0000_i1034" DrawAspect="Content" ObjectID="_1645342674" r:id="rId40"/>
        </w:object>
      </w:r>
    </w:p>
    <w:p w14:paraId="29982980" w14:textId="77777777" w:rsidR="00EC4A7C" w:rsidRDefault="00EC4A7C" w:rsidP="00EC4A7C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4B76621D" w14:textId="264EFB1C" w:rsidR="00EC4A7C" w:rsidRPr="00EC4A7C" w:rsidRDefault="00EC4A7C" w:rsidP="00EC4A7C">
      <w:pPr>
        <w:ind w:firstLine="567"/>
        <w:jc w:val="both"/>
      </w:pPr>
      <w:r w:rsidRPr="00EC4A7C">
        <w:t xml:space="preserve">Два ответа соперничают между собой по количеству сторонников: </w:t>
      </w:r>
      <w:r w:rsidRPr="00EC4A7C">
        <w:rPr>
          <w:b/>
        </w:rPr>
        <w:t>41%</w:t>
      </w:r>
      <w:r w:rsidRPr="00EC4A7C">
        <w:t xml:space="preserve"> воронежцев полагают, что нарушений прав человека в России за последние годы стало больше, и столько же – </w:t>
      </w:r>
      <w:r w:rsidRPr="00EC4A7C">
        <w:rPr>
          <w:b/>
        </w:rPr>
        <w:t>41%</w:t>
      </w:r>
      <w:r w:rsidRPr="00EC4A7C">
        <w:t xml:space="preserve"> горожан – считают, что никаких изменений в этом плане не произошло. Только </w:t>
      </w:r>
      <w:r w:rsidRPr="00EC4A7C">
        <w:rPr>
          <w:b/>
        </w:rPr>
        <w:t>14%</w:t>
      </w:r>
      <w:r w:rsidRPr="00EC4A7C">
        <w:t xml:space="preserve"> опрошенных уверены, что права человека в России за последние годы стали нарушаться реже. Правда, по мере улучшения мат</w:t>
      </w:r>
      <w:r w:rsidRPr="00EC4A7C">
        <w:t>е</w:t>
      </w:r>
      <w:r w:rsidRPr="00EC4A7C">
        <w:t xml:space="preserve">риального положения число приверженцев последнего мнения возрастает до </w:t>
      </w:r>
      <w:r w:rsidRPr="00EC4A7C">
        <w:rPr>
          <w:b/>
        </w:rPr>
        <w:t>24%</w:t>
      </w:r>
      <w:r w:rsidRPr="00EC4A7C">
        <w:t xml:space="preserve">. И, напротив, среди бедных горожан лишь </w:t>
      </w:r>
      <w:r w:rsidRPr="00EC4A7C">
        <w:rPr>
          <w:b/>
        </w:rPr>
        <w:t>7%</w:t>
      </w:r>
      <w:r w:rsidRPr="00EC4A7C">
        <w:t xml:space="preserve"> указывают на снижени</w:t>
      </w:r>
      <w:r w:rsidR="00FC30C9">
        <w:t>е</w:t>
      </w:r>
      <w:r w:rsidRPr="00EC4A7C">
        <w:t xml:space="preserve"> количества подобных нарушений, а большинство (</w:t>
      </w:r>
      <w:r w:rsidRPr="00EC4A7C">
        <w:rPr>
          <w:b/>
        </w:rPr>
        <w:t>53%</w:t>
      </w:r>
      <w:r w:rsidRPr="00EC4A7C">
        <w:t xml:space="preserve">) неимущих свидетельствуют о возрастающем количестве таких случаев.  </w:t>
      </w:r>
    </w:p>
    <w:p w14:paraId="179EDEE2" w14:textId="77777777" w:rsidR="00EC4A7C" w:rsidRPr="00EC4A7C" w:rsidRDefault="00EC4A7C" w:rsidP="00EC4A7C">
      <w:pPr>
        <w:ind w:firstLine="567"/>
        <w:jc w:val="both"/>
      </w:pPr>
      <w:r w:rsidRPr="00EC4A7C">
        <w:t>Какова динамика ответов на этот вопрос за последние годы?</w:t>
      </w:r>
    </w:p>
    <w:p w14:paraId="44D9509A" w14:textId="77777777" w:rsidR="00EC4A7C" w:rsidRPr="00757A11" w:rsidRDefault="00EC4A7C" w:rsidP="00EC4A7C">
      <w:pPr>
        <w:ind w:firstLine="567"/>
        <w:jc w:val="center"/>
        <w:rPr>
          <w:rFonts w:cs="Arial"/>
          <w:b/>
          <w:bCs/>
          <w:i/>
          <w:caps/>
          <w:spacing w:val="-4"/>
        </w:rPr>
      </w:pPr>
      <w:r w:rsidRPr="00757A11">
        <w:rPr>
          <w:rFonts w:cs="Arial"/>
          <w:b/>
          <w:bCs/>
          <w:i/>
          <w:spacing w:val="-4"/>
        </w:rPr>
        <w:t>Как Вы думаете, нарушений прав человека в России за последние годы стало больше, меньше или ничего не изменилось</w:t>
      </w:r>
      <w:r w:rsidRPr="00757A11">
        <w:rPr>
          <w:rFonts w:cs="Arial"/>
          <w:b/>
          <w:bCs/>
          <w:i/>
          <w:caps/>
          <w:spacing w:val="-4"/>
        </w:rPr>
        <w:t>?</w:t>
      </w:r>
    </w:p>
    <w:p w14:paraId="5FF60F3E" w14:textId="77777777" w:rsidR="00EC4A7C" w:rsidRPr="00FA4B17" w:rsidRDefault="00EC4A7C" w:rsidP="00EC4A7C">
      <w:pPr>
        <w:ind w:firstLine="567"/>
        <w:jc w:val="center"/>
        <w:rPr>
          <w:b/>
          <w:i/>
          <w:color w:val="0070C0"/>
          <w:sz w:val="12"/>
          <w:szCs w:val="12"/>
        </w:rPr>
      </w:pPr>
    </w:p>
    <w:p w14:paraId="7DB39B8E" w14:textId="77777777" w:rsidR="00EC4A7C" w:rsidRPr="00FA4B17" w:rsidRDefault="00EC4A7C" w:rsidP="00EC4A7C">
      <w:pPr>
        <w:jc w:val="center"/>
        <w:rPr>
          <w:color w:val="0070C0"/>
        </w:rPr>
      </w:pPr>
      <w:r w:rsidRPr="00FA4B17">
        <w:rPr>
          <w:noProof/>
          <w:color w:val="0070C0"/>
        </w:rPr>
        <w:drawing>
          <wp:inline distT="0" distB="0" distL="0" distR="0" wp14:anchorId="24BD63FD" wp14:editId="75281C97">
            <wp:extent cx="6477000" cy="2114550"/>
            <wp:effectExtent l="0" t="0" r="0" b="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6E639536" w14:textId="77777777" w:rsidR="00EC4A7C" w:rsidRPr="00FA4B17" w:rsidRDefault="00EC4A7C" w:rsidP="00EC4A7C">
      <w:pPr>
        <w:ind w:firstLine="567"/>
        <w:rPr>
          <w:color w:val="0070C0"/>
          <w:sz w:val="12"/>
          <w:szCs w:val="12"/>
        </w:rPr>
      </w:pPr>
    </w:p>
    <w:p w14:paraId="6F4E2396" w14:textId="57AFD9C7" w:rsidR="00EC4A7C" w:rsidRPr="00EC4A7C" w:rsidRDefault="00EC4A7C" w:rsidP="00EC4A7C">
      <w:pPr>
        <w:ind w:firstLine="567"/>
        <w:jc w:val="both"/>
      </w:pPr>
      <w:r w:rsidRPr="00EC4A7C">
        <w:t>За период с 2010 по 2015 гг.  количество горожан, свидетельствующих о нарастании числа нар</w:t>
      </w:r>
      <w:r w:rsidRPr="00EC4A7C">
        <w:t>у</w:t>
      </w:r>
      <w:r w:rsidRPr="00EC4A7C">
        <w:t xml:space="preserve">шений гражданских прав и свобод человека в России, резко сократилось: с </w:t>
      </w:r>
      <w:r w:rsidRPr="00EC4A7C">
        <w:rPr>
          <w:b/>
        </w:rPr>
        <w:t>48%</w:t>
      </w:r>
      <w:r w:rsidRPr="00EC4A7C">
        <w:t xml:space="preserve"> до </w:t>
      </w:r>
      <w:r w:rsidRPr="00EC4A7C">
        <w:rPr>
          <w:b/>
        </w:rPr>
        <w:t>21%</w:t>
      </w:r>
      <w:r w:rsidRPr="00EC4A7C">
        <w:t>. После прис</w:t>
      </w:r>
      <w:r w:rsidRPr="00EC4A7C">
        <w:t>о</w:t>
      </w:r>
      <w:r w:rsidRPr="00EC4A7C">
        <w:t xml:space="preserve">единения Крыма этот показатель был самым низким за все время измерения – как раз тогда, когда на Россию обрушилось максимальное количество критики западных держав по поводу нарушения этих прав. Но к началу 2020 года (спустя шесть лет после крымских событий) показатель снова вырос до </w:t>
      </w:r>
      <w:r w:rsidRPr="00EC4A7C">
        <w:rPr>
          <w:b/>
        </w:rPr>
        <w:t>41%</w:t>
      </w:r>
    </w:p>
    <w:p w14:paraId="23B81D04" w14:textId="77777777" w:rsidR="00EC4A7C" w:rsidRDefault="00EC4A7C" w:rsidP="00EC4A7C">
      <w:pPr>
        <w:ind w:firstLine="567"/>
        <w:jc w:val="both"/>
        <w:rPr>
          <w:i/>
          <w:lang w:eastAsia="en-US"/>
        </w:rPr>
      </w:pPr>
      <w:r w:rsidRPr="00EC4A7C">
        <w:t>В период 2008-2015 гг.  наблюдался резкий рост числа убежденных в том, что подобных нар</w:t>
      </w:r>
      <w:r w:rsidRPr="00EC4A7C">
        <w:t>у</w:t>
      </w:r>
      <w:r w:rsidRPr="00EC4A7C">
        <w:t>шений в стране становится все меньше и меньше. Присоединение Крыма явилось мощным психолог</w:t>
      </w:r>
      <w:r w:rsidRPr="00EC4A7C">
        <w:t>и</w:t>
      </w:r>
      <w:r w:rsidRPr="00EC4A7C">
        <w:t>ческим фактором повышения лояльности к собственному государству. После 2015 года, по мере уг</w:t>
      </w:r>
      <w:r w:rsidRPr="00EC4A7C">
        <w:t>а</w:t>
      </w:r>
      <w:r w:rsidRPr="00EC4A7C">
        <w:t xml:space="preserve">сания патриотического подъема, стало уменьшаться количество подобных ответов  (с </w:t>
      </w:r>
      <w:r w:rsidRPr="00EC4A7C">
        <w:rPr>
          <w:b/>
        </w:rPr>
        <w:t>32%</w:t>
      </w:r>
      <w:r w:rsidRPr="00EC4A7C">
        <w:t xml:space="preserve"> до </w:t>
      </w:r>
      <w:r w:rsidRPr="00EC4A7C">
        <w:rPr>
          <w:b/>
        </w:rPr>
        <w:t>14%</w:t>
      </w:r>
      <w:r w:rsidRPr="00EC4A7C">
        <w:t>).</w:t>
      </w:r>
      <w:r>
        <w:t xml:space="preserve"> </w:t>
      </w:r>
      <w:r>
        <w:br w:type="page"/>
      </w:r>
    </w:p>
    <w:p w14:paraId="52798C8D" w14:textId="77777777" w:rsidR="00593581" w:rsidRPr="006C5483" w:rsidRDefault="00593581" w:rsidP="00593581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C11EC58" w14:textId="77777777" w:rsidR="00593581" w:rsidRPr="006C5483" w:rsidRDefault="00593581" w:rsidP="00593581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0BD438E2" wp14:editId="6796F3B1">
            <wp:extent cx="466090" cy="548640"/>
            <wp:effectExtent l="0" t="0" r="0" b="3810"/>
            <wp:docPr id="16" name="Рисунок 1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42B51" w14:textId="77777777" w:rsidR="00685022" w:rsidRPr="006C5483" w:rsidRDefault="00685022" w:rsidP="0068502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14EB810" w14:textId="77777777" w:rsidR="00685022" w:rsidRPr="006C5483" w:rsidRDefault="00685022" w:rsidP="0068502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3F81E65" w14:textId="77777777" w:rsidR="00685022" w:rsidRPr="006C5483" w:rsidRDefault="00685022" w:rsidP="0068502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CDE1F6C" w14:textId="77777777" w:rsidR="00593581" w:rsidRPr="006C5483" w:rsidRDefault="00593581" w:rsidP="00593581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07072" behindDoc="0" locked="0" layoutInCell="1" allowOverlap="1" wp14:anchorId="250FB2FB" wp14:editId="66520D5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15" name="Прямая соединительная линия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15B7DA6C" id="Прямая соединительная линия 15" o:spid="_x0000_s1026" style="position:absolute;z-index:25190707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eI8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kxHi&#10;P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14:paraId="52B679A1" w14:textId="11980B88" w:rsidR="00D90E47" w:rsidRDefault="00D90E47" w:rsidP="00D90E47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5</w:t>
      </w:r>
      <w:r w:rsidRPr="006C5483">
        <w:rPr>
          <w:b/>
          <w:bCs/>
          <w:i/>
          <w:caps/>
          <w:kern w:val="32"/>
        </w:rPr>
        <w:t xml:space="preserve"> раздел: </w:t>
      </w:r>
      <w:r w:rsidRPr="00D90E47">
        <w:rPr>
          <w:b/>
          <w:bCs/>
          <w:i/>
          <w:caps/>
          <w:kern w:val="32"/>
        </w:rPr>
        <w:t>ВОРОНЕЖЦЫ О ПАРТИЙНОЙ ПРИНАДЛЕЖНОСТИ</w:t>
      </w:r>
    </w:p>
    <w:p w14:paraId="70687222" w14:textId="77777777" w:rsidR="00593581" w:rsidRPr="002171F4" w:rsidRDefault="00593581" w:rsidP="00593581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FD0982">
        <w:rPr>
          <w:rFonts w:cs="Arial"/>
          <w:b/>
          <w:bCs/>
          <w:caps/>
          <w:color w:val="0D0D0D" w:themeColor="text1" w:themeTint="F2"/>
          <w:spacing w:val="-4"/>
        </w:rPr>
        <w:t>СКАЖИТЕ, ПОЖАЛУЙСТА, ЕСТЬ ЛИ У ВАС ЖЕЛАНИЕ ВСТУПИТЬ В ТУ ИЛИ ИНУЮ ПОЛИТИЧЕСКУЮ ПАРТИЮ, И ЕСЛИ «ДА», ТО В КАКУЮ?</w:t>
      </w:r>
    </w:p>
    <w:p w14:paraId="71EF84F3" w14:textId="2781D60E" w:rsidR="00593581" w:rsidRPr="00D90E47" w:rsidRDefault="00593581" w:rsidP="00593581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D90E47">
        <w:rPr>
          <w:i/>
          <w:lang w:eastAsia="en-US"/>
        </w:rPr>
        <w:t>1</w:t>
      </w:r>
    </w:p>
    <w:bookmarkStart w:id="12" w:name="_MON_1640420917"/>
    <w:bookmarkEnd w:id="12"/>
    <w:p w14:paraId="0CCC4F33" w14:textId="1AC650DC" w:rsidR="00593581" w:rsidRPr="002171F4" w:rsidRDefault="00673587" w:rsidP="00593581">
      <w:pPr>
        <w:ind w:left="181"/>
        <w:jc w:val="center"/>
        <w:rPr>
          <w:i/>
          <w:lang w:eastAsia="en-US"/>
        </w:rPr>
      </w:pPr>
      <w:r w:rsidRPr="006C5483">
        <w:object w:dxaOrig="8016" w:dyaOrig="4682" w14:anchorId="70A7050C">
          <v:shape id="_x0000_i1035" type="#_x0000_t75" style="width:370.05pt;height:220.2pt" o:ole="" fillcolor="window">
            <v:imagedata r:id="rId42" o:title=""/>
          </v:shape>
          <o:OLEObject Type="Embed" ProgID="Excel.Sheet.12" ShapeID="_x0000_i1035" DrawAspect="Content" ObjectID="_1645342675" r:id="rId43"/>
        </w:object>
      </w:r>
    </w:p>
    <w:p w14:paraId="150700D1" w14:textId="77777777" w:rsidR="00593581" w:rsidRDefault="00593581" w:rsidP="00593581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0D2AC88" w14:textId="70F29EEE" w:rsidR="00593581" w:rsidRPr="00593581" w:rsidRDefault="00593581" w:rsidP="00593581">
      <w:pPr>
        <w:ind w:firstLine="567"/>
        <w:jc w:val="both"/>
      </w:pPr>
      <w:r w:rsidRPr="00593581">
        <w:t>Большинство воронежцев (</w:t>
      </w:r>
      <w:r w:rsidRPr="00673587">
        <w:rPr>
          <w:b/>
        </w:rPr>
        <w:t>88%</w:t>
      </w:r>
      <w:r w:rsidRPr="00593581">
        <w:t>) не желают вступать в партийные ряды</w:t>
      </w:r>
      <w:r w:rsidR="004B6F54">
        <w:t>.</w:t>
      </w:r>
      <w:r w:rsidRPr="00593581">
        <w:t xml:space="preserve"> Меньше всего интереса к потенциальному членству проявляют учащиеся и студенты. </w:t>
      </w:r>
    </w:p>
    <w:p w14:paraId="1D319F0C" w14:textId="77777777" w:rsidR="00593581" w:rsidRPr="00593581" w:rsidRDefault="00593581" w:rsidP="00593581">
      <w:pPr>
        <w:ind w:firstLine="567"/>
        <w:jc w:val="both"/>
      </w:pPr>
      <w:r w:rsidRPr="00593581">
        <w:t>Однако каждый десятый опрошенный не против присоединиться к какой-либо партии (</w:t>
      </w:r>
      <w:r w:rsidRPr="00673587">
        <w:rPr>
          <w:b/>
        </w:rPr>
        <w:t>10%</w:t>
      </w:r>
      <w:r w:rsidRPr="00593581">
        <w:t>).  При этом мужчины выражают такое желание чаще (</w:t>
      </w:r>
      <w:r w:rsidRPr="00673587">
        <w:rPr>
          <w:b/>
        </w:rPr>
        <w:t>14%</w:t>
      </w:r>
      <w:r w:rsidRPr="00593581">
        <w:t>), чем женщины (</w:t>
      </w:r>
      <w:r w:rsidRPr="00673587">
        <w:rPr>
          <w:b/>
        </w:rPr>
        <w:t>6%</w:t>
      </w:r>
      <w:r w:rsidRPr="00593581">
        <w:t xml:space="preserve">). В то же время </w:t>
      </w:r>
      <w:r w:rsidRPr="00673587">
        <w:rPr>
          <w:b/>
        </w:rPr>
        <w:t>2%</w:t>
      </w:r>
      <w:r w:rsidRPr="00593581">
        <w:t xml:space="preserve"> р</w:t>
      </w:r>
      <w:r w:rsidRPr="00593581">
        <w:t>е</w:t>
      </w:r>
      <w:r w:rsidRPr="00593581">
        <w:t>спондентов уже являются обладателями партийных билетов. Как менялась ситуация за 15 лет?</w:t>
      </w:r>
    </w:p>
    <w:p w14:paraId="619D80EE" w14:textId="77777777" w:rsidR="00673587" w:rsidRPr="00D90E47" w:rsidRDefault="00673587" w:rsidP="00593581">
      <w:pPr>
        <w:jc w:val="center"/>
        <w:rPr>
          <w:b/>
          <w:i/>
          <w:sz w:val="12"/>
          <w:szCs w:val="12"/>
        </w:rPr>
      </w:pPr>
    </w:p>
    <w:p w14:paraId="13AF4755" w14:textId="72681E86" w:rsidR="00593581" w:rsidRDefault="00593581" w:rsidP="00593581">
      <w:pPr>
        <w:jc w:val="center"/>
        <w:rPr>
          <w:b/>
          <w:i/>
        </w:rPr>
      </w:pPr>
      <w:r w:rsidRPr="00593581">
        <w:rPr>
          <w:b/>
          <w:i/>
        </w:rPr>
        <w:t>Скажите, пожалуйста, есть ли у Вас желание вступить в ту или иную политическую партию, и если «да», то в какую?</w:t>
      </w:r>
    </w:p>
    <w:p w14:paraId="1F67E262" w14:textId="77777777" w:rsidR="00673587" w:rsidRPr="00D90E47" w:rsidRDefault="00673587" w:rsidP="00593581">
      <w:pPr>
        <w:jc w:val="center"/>
        <w:rPr>
          <w:b/>
          <w:i/>
          <w:sz w:val="12"/>
          <w:szCs w:val="12"/>
        </w:rPr>
      </w:pPr>
    </w:p>
    <w:p w14:paraId="465055A8" w14:textId="77777777" w:rsidR="00593581" w:rsidRPr="007F6FFF" w:rsidRDefault="00593581" w:rsidP="00593581">
      <w:pPr>
        <w:tabs>
          <w:tab w:val="left" w:pos="0"/>
        </w:tabs>
        <w:jc w:val="center"/>
      </w:pPr>
      <w:r>
        <w:rPr>
          <w:noProof/>
        </w:rPr>
        <w:drawing>
          <wp:inline distT="0" distB="0" distL="0" distR="0" wp14:anchorId="74D5B6DD" wp14:editId="6D9C9D28">
            <wp:extent cx="6515100" cy="2066925"/>
            <wp:effectExtent l="0" t="0" r="0" b="9525"/>
            <wp:docPr id="17" name="Диаграмма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091585F3" w14:textId="77777777" w:rsidR="00593581" w:rsidRPr="00A00225" w:rsidRDefault="00593581" w:rsidP="00593581">
      <w:pPr>
        <w:tabs>
          <w:tab w:val="left" w:pos="0"/>
        </w:tabs>
        <w:ind w:firstLine="540"/>
        <w:jc w:val="both"/>
      </w:pPr>
      <w:r>
        <w:t xml:space="preserve">За последние пятнадцать лет в два раза выросло (с </w:t>
      </w:r>
      <w:r w:rsidRPr="00673587">
        <w:rPr>
          <w:b/>
        </w:rPr>
        <w:t>5%</w:t>
      </w:r>
      <w:r>
        <w:t xml:space="preserve"> до </w:t>
      </w:r>
      <w:r w:rsidRPr="00673587">
        <w:rPr>
          <w:b/>
        </w:rPr>
        <w:t>10%</w:t>
      </w:r>
      <w:r>
        <w:t xml:space="preserve">) число желающих встать в ряды какой-либо партии (в выборку попало 57 человек). Среди востребованных партий лидируют </w:t>
      </w:r>
      <w:r w:rsidRPr="00E83942">
        <w:t xml:space="preserve">КПРФ (20 чел. - </w:t>
      </w:r>
      <w:r w:rsidRPr="00673587">
        <w:rPr>
          <w:b/>
        </w:rPr>
        <w:t>3%</w:t>
      </w:r>
      <w:r w:rsidRPr="00E83942">
        <w:t xml:space="preserve">), ЕР (12 чел. - </w:t>
      </w:r>
      <w:r w:rsidRPr="00673587">
        <w:rPr>
          <w:b/>
        </w:rPr>
        <w:t>2%</w:t>
      </w:r>
      <w:r w:rsidRPr="00E83942">
        <w:t xml:space="preserve">) и ЛДПР (12 чел. - </w:t>
      </w:r>
      <w:r w:rsidRPr="00673587">
        <w:rPr>
          <w:b/>
        </w:rPr>
        <w:t>2%</w:t>
      </w:r>
      <w:r w:rsidRPr="00E83942">
        <w:t xml:space="preserve">). </w:t>
      </w:r>
      <w:r>
        <w:t>Кроме того, по два респондента хотели бы вст</w:t>
      </w:r>
      <w:r>
        <w:t>у</w:t>
      </w:r>
      <w:r>
        <w:t xml:space="preserve">пить в партию «Родина» и «Справедливая Россия». Некоторые называют несуществующие партии: «партия Навального», «партия, которая бы лечила бесплатно больных детей», «партия обновленного социализма», «партия, улучшающая жизнь пенсионеров», «партия, решающая проблемы людей» и т.п. А двое воронежцев решили создать собственную партию. </w:t>
      </w:r>
    </w:p>
    <w:p w14:paraId="559D3A59" w14:textId="2C45EFAF" w:rsidR="00593581" w:rsidRDefault="00593581" w:rsidP="00673587">
      <w:pPr>
        <w:tabs>
          <w:tab w:val="left" w:pos="0"/>
        </w:tabs>
        <w:ind w:firstLine="540"/>
        <w:jc w:val="both"/>
        <w:rPr>
          <w:rFonts w:ascii="Arial" w:hAnsi="Arial" w:cs="Arial"/>
          <w:b/>
          <w:sz w:val="22"/>
        </w:rPr>
      </w:pPr>
      <w:r>
        <w:t xml:space="preserve">Те, </w:t>
      </w:r>
      <w:r w:rsidRPr="007F6FFF">
        <w:t>немногие</w:t>
      </w:r>
      <w:r>
        <w:t xml:space="preserve"> воронежцы</w:t>
      </w:r>
      <w:r w:rsidRPr="007F6FFF">
        <w:t xml:space="preserve">, </w:t>
      </w:r>
      <w:r>
        <w:t>которые</w:t>
      </w:r>
      <w:r w:rsidRPr="007F6FFF">
        <w:t xml:space="preserve"> имеет партбилет, </w:t>
      </w:r>
      <w:r>
        <w:t>в основном примкнули к  «Единой России» - 5 человек из 10 партийных. Двое пожилых респондентов уже много лет не изменяют коммунистич</w:t>
      </w:r>
      <w:r>
        <w:t>е</w:t>
      </w:r>
      <w:r>
        <w:t xml:space="preserve">ской партии, ещё два «штыка» воюют за «Справедливую Россию», а один – за «Закон и порядок». </w:t>
      </w:r>
      <w:r>
        <w:rPr>
          <w:rFonts w:ascii="Arial" w:hAnsi="Arial" w:cs="Arial"/>
          <w:b/>
          <w:sz w:val="22"/>
        </w:rPr>
        <w:br w:type="page"/>
      </w:r>
    </w:p>
    <w:p w14:paraId="12FFC616" w14:textId="77777777" w:rsidR="004B6F54" w:rsidRPr="006C5483" w:rsidRDefault="004B6F54" w:rsidP="004B6F54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95EFA94" w14:textId="77777777" w:rsidR="004B6F54" w:rsidRPr="006C5483" w:rsidRDefault="004B6F54" w:rsidP="004B6F54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3678DEF" wp14:editId="16BCF653">
            <wp:extent cx="466090" cy="548640"/>
            <wp:effectExtent l="0" t="0" r="0" b="3810"/>
            <wp:docPr id="21" name="Рисунок 2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B2E7B3" w14:textId="77777777" w:rsidR="00685022" w:rsidRPr="006C5483" w:rsidRDefault="00685022" w:rsidP="0068502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A6FA428" w14:textId="77777777" w:rsidR="00685022" w:rsidRPr="006C5483" w:rsidRDefault="00685022" w:rsidP="0068502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7F95C30" w14:textId="77777777" w:rsidR="00685022" w:rsidRPr="006C5483" w:rsidRDefault="00685022" w:rsidP="0068502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9991923" w14:textId="77777777" w:rsidR="004B6F54" w:rsidRPr="006C5483" w:rsidRDefault="004B6F54" w:rsidP="004B6F54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09120" behindDoc="0" locked="0" layoutInCell="1" allowOverlap="1" wp14:anchorId="6A42823A" wp14:editId="148ACE21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0" name="Прямая соединительная линия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2C33797F" id="Прямая соединительная линия 20" o:spid="_x0000_s1026" style="position:absolute;z-index:25190912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mQCLSw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" strokeweight="2pt"/>
            </w:pict>
          </mc:Fallback>
        </mc:AlternateContent>
      </w:r>
    </w:p>
    <w:p w14:paraId="5165FA01" w14:textId="77777777" w:rsidR="004B6F54" w:rsidRPr="002171F4" w:rsidRDefault="004B6F54" w:rsidP="004B6F54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8765BE">
        <w:rPr>
          <w:rFonts w:cs="Arial"/>
          <w:b/>
          <w:bCs/>
          <w:caps/>
          <w:color w:val="0D0D0D" w:themeColor="text1" w:themeTint="F2"/>
          <w:spacing w:val="-4"/>
        </w:rPr>
        <w:t>СКАЖИТЕ, А ПОЧЕМУ ВЫ НЕ ХОТИТЕ СТАТЬ ЧЛЕНОМ КАКОЙ-ЛИБО ПАРТИИ?</w:t>
      </w:r>
    </w:p>
    <w:p w14:paraId="5034CB3C" w14:textId="30627251" w:rsidR="004B6F54" w:rsidRPr="00D90E47" w:rsidRDefault="004B6F54" w:rsidP="004B6F54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D90E47">
        <w:rPr>
          <w:i/>
          <w:lang w:eastAsia="en-US"/>
        </w:rPr>
        <w:t>2</w:t>
      </w:r>
    </w:p>
    <w:bookmarkStart w:id="13" w:name="_MON_1640421241"/>
    <w:bookmarkEnd w:id="13"/>
    <w:p w14:paraId="14659298" w14:textId="413BBC5A" w:rsidR="004B6F54" w:rsidRPr="002171F4" w:rsidRDefault="004B6F54" w:rsidP="004B6F54">
      <w:pPr>
        <w:ind w:left="181"/>
        <w:jc w:val="center"/>
        <w:rPr>
          <w:i/>
          <w:lang w:eastAsia="en-US"/>
        </w:rPr>
      </w:pPr>
      <w:r w:rsidRPr="006C5483">
        <w:object w:dxaOrig="8851" w:dyaOrig="6833" w14:anchorId="4072E674">
          <v:shape id="_x0000_i1036" type="#_x0000_t75" style="width:409.4pt;height:319.8pt" o:ole="" fillcolor="window">
            <v:imagedata r:id="rId45" o:title=""/>
          </v:shape>
          <o:OLEObject Type="Embed" ProgID="Excel.Sheet.12" ShapeID="_x0000_i1036" DrawAspect="Content" ObjectID="_1645342676" r:id="rId46"/>
        </w:object>
      </w:r>
    </w:p>
    <w:p w14:paraId="17B583E0" w14:textId="78345893" w:rsidR="004B6F54" w:rsidRPr="001D7B8A" w:rsidRDefault="004B6F54" w:rsidP="004B6F54">
      <w:pPr>
        <w:ind w:firstLine="540"/>
        <w:jc w:val="both"/>
        <w:rPr>
          <w:i/>
        </w:rPr>
      </w:pPr>
      <w:r w:rsidRPr="00B65B35">
        <w:rPr>
          <w:b/>
          <w:i/>
        </w:rPr>
        <w:t>Примечание 1</w:t>
      </w:r>
      <w:r>
        <w:rPr>
          <w:i/>
        </w:rPr>
        <w:t>. На вопрос ответили 526 респондент</w:t>
      </w:r>
      <w:r w:rsidR="00922004">
        <w:rPr>
          <w:i/>
        </w:rPr>
        <w:t>ов</w:t>
      </w:r>
      <w:r>
        <w:rPr>
          <w:i/>
        </w:rPr>
        <w:t>. Р</w:t>
      </w:r>
      <w:r w:rsidRPr="001758F3">
        <w:rPr>
          <w:i/>
        </w:rPr>
        <w:t>аспределение ответов респондентов по строке составляет 100</w:t>
      </w:r>
      <w:r w:rsidRPr="00935F23">
        <w:rPr>
          <w:i/>
        </w:rPr>
        <w:t>%</w:t>
      </w:r>
      <w:r>
        <w:rPr>
          <w:i/>
        </w:rPr>
        <w:t>.</w:t>
      </w:r>
    </w:p>
    <w:p w14:paraId="341899D6" w14:textId="53FC3CE4" w:rsidR="004B6F54" w:rsidRPr="00A30FF3" w:rsidRDefault="004B6F54" w:rsidP="004B6F54">
      <w:pPr>
        <w:tabs>
          <w:tab w:val="left" w:pos="0"/>
        </w:tabs>
        <w:ind w:firstLine="540"/>
        <w:jc w:val="both"/>
        <w:rPr>
          <w:i/>
          <w:spacing w:val="-2"/>
        </w:rPr>
      </w:pPr>
      <w:r w:rsidRPr="00A30FF3">
        <w:rPr>
          <w:b/>
          <w:i/>
          <w:spacing w:val="-2"/>
        </w:rPr>
        <w:t>Примечание 2</w:t>
      </w:r>
      <w:r w:rsidRPr="00A30FF3">
        <w:rPr>
          <w:i/>
          <w:spacing w:val="-2"/>
        </w:rPr>
        <w:t>.  Содержание позиции «другое» (стилистика ответов респондентов сохранена): «в силу возраста» (26 чел.), «времени нет» (19 чел.</w:t>
      </w:r>
      <w:r w:rsidR="00922004" w:rsidRPr="00A30FF3">
        <w:rPr>
          <w:i/>
          <w:spacing w:val="-2"/>
        </w:rPr>
        <w:t>)</w:t>
      </w:r>
      <w:r w:rsidRPr="00A30FF3">
        <w:rPr>
          <w:i/>
          <w:spacing w:val="-2"/>
        </w:rPr>
        <w:t>,  «не вижу смысла» (4 чел.), «я не рожден для этого» (4 чел.), «не хочу ни в чем участвовать»(3 чел.), «в политике ничего не понимаю» (4чел.), «работа не позволяет участвовать в партиях» (8 чел.)</w:t>
      </w:r>
      <w:r w:rsidR="00922004" w:rsidRPr="00A30FF3">
        <w:rPr>
          <w:i/>
          <w:spacing w:val="-2"/>
        </w:rPr>
        <w:t>,</w:t>
      </w:r>
      <w:r w:rsidRPr="00A30FF3">
        <w:rPr>
          <w:i/>
          <w:spacing w:val="-2"/>
        </w:rPr>
        <w:t xml:space="preserve"> «не интересно» (2 чел.), «партиям верить нельзя» (2 чел.), «военнослужащий» (2 чел.), «нет образования» (2 чел.), «расстреляют меня» (1 чел.) и т.д. </w:t>
      </w:r>
    </w:p>
    <w:p w14:paraId="2ED270D9" w14:textId="77777777" w:rsidR="004B6F54" w:rsidRPr="007F692F" w:rsidRDefault="004B6F54" w:rsidP="004B6F54">
      <w:pPr>
        <w:jc w:val="center"/>
        <w:rPr>
          <w:b/>
          <w:i/>
          <w:sz w:val="16"/>
          <w:szCs w:val="16"/>
        </w:rPr>
      </w:pPr>
    </w:p>
    <w:p w14:paraId="5A4000F5" w14:textId="77777777" w:rsidR="004B6F54" w:rsidRDefault="004B6F54" w:rsidP="004B6F54">
      <w:pPr>
        <w:jc w:val="center"/>
        <w:rPr>
          <w:b/>
          <w:i/>
        </w:rPr>
      </w:pPr>
      <w:r w:rsidRPr="008410F9">
        <w:rPr>
          <w:b/>
          <w:i/>
        </w:rPr>
        <w:t>Скажите, а почему Вы не хотите стать членом какой-либо партии?</w:t>
      </w:r>
    </w:p>
    <w:p w14:paraId="6471A5D2" w14:textId="77777777" w:rsidR="004B6F54" w:rsidRPr="00E405A8" w:rsidRDefault="004B6F54" w:rsidP="004B6F54">
      <w:pPr>
        <w:jc w:val="center"/>
        <w:rPr>
          <w:b/>
          <w:i/>
          <w:sz w:val="16"/>
          <w:szCs w:val="16"/>
        </w:rPr>
      </w:pPr>
    </w:p>
    <w:p w14:paraId="76F35BED" w14:textId="77777777" w:rsidR="004B6F54" w:rsidRPr="00E405A8" w:rsidRDefault="004B6F54" w:rsidP="004B6F54">
      <w:pPr>
        <w:ind w:right="49"/>
        <w:jc w:val="center"/>
      </w:pPr>
      <w:r w:rsidRPr="00E405A8">
        <w:rPr>
          <w:noProof/>
        </w:rPr>
        <w:drawing>
          <wp:inline distT="0" distB="0" distL="0" distR="0" wp14:anchorId="2C128069" wp14:editId="0AE663D6">
            <wp:extent cx="6419850" cy="1990725"/>
            <wp:effectExtent l="0" t="0" r="0" b="9525"/>
            <wp:docPr id="22" name="Диаграмма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14:paraId="4A06012A" w14:textId="654649A9" w:rsidR="004B6F54" w:rsidRDefault="004B6F54" w:rsidP="004B6F54">
      <w:pPr>
        <w:tabs>
          <w:tab w:val="left" w:pos="0"/>
        </w:tabs>
        <w:ind w:firstLine="540"/>
        <w:jc w:val="both"/>
        <w:rPr>
          <w:i/>
          <w:lang w:eastAsia="en-US"/>
        </w:rPr>
      </w:pPr>
      <w:r w:rsidRPr="00194A4E">
        <w:t xml:space="preserve">Если десять лет назад в ответах воронежцев превалировало </w:t>
      </w:r>
      <w:r w:rsidRPr="000269B5">
        <w:rPr>
          <w:i/>
        </w:rPr>
        <w:t>безразличие к партийной деятельн</w:t>
      </w:r>
      <w:r w:rsidRPr="000269B5">
        <w:rPr>
          <w:i/>
        </w:rPr>
        <w:t>о</w:t>
      </w:r>
      <w:r w:rsidRPr="000269B5">
        <w:rPr>
          <w:i/>
        </w:rPr>
        <w:t>сти</w:t>
      </w:r>
      <w:r w:rsidRPr="00194A4E">
        <w:t xml:space="preserve"> </w:t>
      </w:r>
      <w:r>
        <w:t>(</w:t>
      </w:r>
      <w:r w:rsidRPr="004B6F54">
        <w:rPr>
          <w:b/>
        </w:rPr>
        <w:t>40%</w:t>
      </w:r>
      <w:r>
        <w:t xml:space="preserve">), то сегодня держит верх </w:t>
      </w:r>
      <w:r w:rsidRPr="000269B5">
        <w:rPr>
          <w:i/>
        </w:rPr>
        <w:t>отсутствие партии</w:t>
      </w:r>
      <w:r>
        <w:rPr>
          <w:i/>
        </w:rPr>
        <w:t xml:space="preserve">, которая бы соответствовала интересам респондентов </w:t>
      </w:r>
      <w:r>
        <w:t>(</w:t>
      </w:r>
      <w:r w:rsidRPr="004B6F54">
        <w:rPr>
          <w:b/>
        </w:rPr>
        <w:t>38%</w:t>
      </w:r>
      <w:r>
        <w:t xml:space="preserve">). Число людей, считающих, что </w:t>
      </w:r>
      <w:r w:rsidRPr="007C0EAB">
        <w:rPr>
          <w:i/>
        </w:rPr>
        <w:t>все партии себя дискредитировали</w:t>
      </w:r>
      <w:r>
        <w:t xml:space="preserve">, практически неизменно уже с 2007 года. </w:t>
      </w:r>
      <w:r>
        <w:rPr>
          <w:i/>
          <w:lang w:eastAsia="en-US"/>
        </w:rPr>
        <w:br w:type="page"/>
      </w:r>
    </w:p>
    <w:p w14:paraId="4C221AED" w14:textId="77777777" w:rsidR="000409BA" w:rsidRPr="006C5483" w:rsidRDefault="000409BA" w:rsidP="000409BA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36FD388" w14:textId="77777777" w:rsidR="000409BA" w:rsidRPr="006C5483" w:rsidRDefault="000409BA" w:rsidP="000409BA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2168EAC7" wp14:editId="51038E96">
            <wp:extent cx="466090" cy="548640"/>
            <wp:effectExtent l="0" t="0" r="0" b="3810"/>
            <wp:docPr id="24" name="Рисунок 2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2661E" w14:textId="77777777" w:rsidR="00685022" w:rsidRPr="006C5483" w:rsidRDefault="00685022" w:rsidP="0068502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8246E15" w14:textId="77777777" w:rsidR="00685022" w:rsidRPr="006C5483" w:rsidRDefault="00685022" w:rsidP="0068502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89FE5A9" w14:textId="77777777" w:rsidR="00685022" w:rsidRPr="006C5483" w:rsidRDefault="00685022" w:rsidP="0068502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6F6F0358" w14:textId="77777777" w:rsidR="000409BA" w:rsidRPr="006C5483" w:rsidRDefault="000409BA" w:rsidP="000409BA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11168" behindDoc="0" locked="0" layoutInCell="1" allowOverlap="1" wp14:anchorId="1081F679" wp14:editId="64D93B99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3" name="Прямая соединительная линия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0CCA1D88" id="Прямая соединительная линия 23" o:spid="_x0000_s1026" style="position:absolute;z-index:25191116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rs8f&#10;VE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14:paraId="10E041B4" w14:textId="77777777" w:rsidR="000409BA" w:rsidRPr="002171F4" w:rsidRDefault="000409BA" w:rsidP="000409BA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DE744E">
        <w:rPr>
          <w:rFonts w:cs="Arial"/>
          <w:b/>
          <w:bCs/>
          <w:caps/>
          <w:color w:val="0D0D0D" w:themeColor="text1" w:themeTint="F2"/>
          <w:spacing w:val="-4"/>
        </w:rPr>
        <w:t>КАК ВЫ ОТНОСИТЕСЬ К ТОМУ, ЧТО РУКОВОДИТЕЛИ ГОРОДА И ОБЛ</w:t>
      </w:r>
      <w:r w:rsidRPr="00DE744E">
        <w:rPr>
          <w:rFonts w:cs="Arial"/>
          <w:b/>
          <w:bCs/>
          <w:caps/>
          <w:color w:val="0D0D0D" w:themeColor="text1" w:themeTint="F2"/>
          <w:spacing w:val="-4"/>
        </w:rPr>
        <w:t>А</w:t>
      </w:r>
      <w:r w:rsidRPr="00DE744E">
        <w:rPr>
          <w:rFonts w:cs="Arial"/>
          <w:b/>
          <w:bCs/>
          <w:caps/>
          <w:color w:val="0D0D0D" w:themeColor="text1" w:themeTint="F2"/>
          <w:spacing w:val="-4"/>
        </w:rPr>
        <w:t>СТИ ПРИНИМАЮТ САМОЕ АКТИВНОЕ УЧАСТИЕ В ПРЕДВЫБОРНЫХ КАМПАНИЯХ НА СТОРОНЕ ТОЙ ИЛИ ИНОЙ ПАРТИИ?</w:t>
      </w:r>
    </w:p>
    <w:p w14:paraId="06455E40" w14:textId="5EC7748F" w:rsidR="000409BA" w:rsidRPr="00D90E47" w:rsidRDefault="000409BA" w:rsidP="000409BA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D90E47">
        <w:rPr>
          <w:i/>
          <w:lang w:eastAsia="en-US"/>
        </w:rPr>
        <w:t>3</w:t>
      </w:r>
    </w:p>
    <w:bookmarkStart w:id="14" w:name="_MON_1640422040"/>
    <w:bookmarkEnd w:id="14"/>
    <w:p w14:paraId="2E3D7825" w14:textId="11409E8B" w:rsidR="000409BA" w:rsidRPr="002171F4" w:rsidRDefault="00C94607" w:rsidP="000409BA">
      <w:pPr>
        <w:ind w:left="181"/>
        <w:jc w:val="center"/>
        <w:rPr>
          <w:i/>
          <w:lang w:eastAsia="en-US"/>
        </w:rPr>
      </w:pPr>
      <w:r w:rsidRPr="006C5483">
        <w:object w:dxaOrig="8775" w:dyaOrig="6135" w14:anchorId="734228BF">
          <v:shape id="_x0000_i1037" type="#_x0000_t75" style="width:406.05pt;height:4in" o:ole="" fillcolor="window">
            <v:imagedata r:id="rId48" o:title=""/>
          </v:shape>
          <o:OLEObject Type="Embed" ProgID="Excel.Sheet.12" ShapeID="_x0000_i1037" DrawAspect="Content" ObjectID="_1645342677" r:id="rId49"/>
        </w:object>
      </w:r>
    </w:p>
    <w:p w14:paraId="0736F471" w14:textId="77777777" w:rsidR="000409BA" w:rsidRDefault="000409BA" w:rsidP="000409BA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542C34F" w14:textId="77777777" w:rsidR="000409BA" w:rsidRDefault="000409BA" w:rsidP="000409BA">
      <w:pPr>
        <w:tabs>
          <w:tab w:val="left" w:pos="0"/>
        </w:tabs>
        <w:ind w:firstLine="540"/>
        <w:jc w:val="both"/>
      </w:pPr>
      <w:r>
        <w:t>Пожалуй, сегодня трудно представить ситуацию, когда глава региона и областного центра д</w:t>
      </w:r>
      <w:r>
        <w:t>и</w:t>
      </w:r>
      <w:r>
        <w:t>станцируются от выборного процесса в законодательные органы власти. По-человечески можно п</w:t>
      </w:r>
      <w:r>
        <w:t>о</w:t>
      </w:r>
      <w:r>
        <w:t xml:space="preserve">нять представителей власти, которые пытаются обеспечить успех той или иной партии на выборах. </w:t>
      </w:r>
    </w:p>
    <w:p w14:paraId="0D4B7615" w14:textId="77777777" w:rsidR="000409BA" w:rsidRDefault="000409BA" w:rsidP="000409BA">
      <w:pPr>
        <w:tabs>
          <w:tab w:val="left" w:pos="0"/>
        </w:tabs>
        <w:ind w:firstLine="540"/>
        <w:jc w:val="both"/>
      </w:pPr>
      <w:r>
        <w:t>Но представляется ли такое содействие власти справедливым населению? Скорее нет (</w:t>
      </w:r>
      <w:r w:rsidRPr="00C94607">
        <w:rPr>
          <w:b/>
        </w:rPr>
        <w:t>27%</w:t>
      </w:r>
      <w:r>
        <w:t>), чем да (</w:t>
      </w:r>
      <w:r w:rsidRPr="00C94607">
        <w:rPr>
          <w:b/>
        </w:rPr>
        <w:t>19%</w:t>
      </w:r>
      <w:r>
        <w:t>), как считают воронежцы. Чаще всего возмущаются откровенной помощью какой-либо па</w:t>
      </w:r>
      <w:r>
        <w:t>р</w:t>
      </w:r>
      <w:r>
        <w:t>тии со стороны власти пожилые люди (</w:t>
      </w:r>
      <w:r w:rsidRPr="00C94607">
        <w:rPr>
          <w:b/>
        </w:rPr>
        <w:t>40%</w:t>
      </w:r>
      <w:r>
        <w:t>). Правда, каждому второму действия власти в таких сл</w:t>
      </w:r>
      <w:r>
        <w:t>у</w:t>
      </w:r>
      <w:r>
        <w:t>чаях вообще безразличны (</w:t>
      </w:r>
      <w:r w:rsidRPr="00C94607">
        <w:rPr>
          <w:b/>
        </w:rPr>
        <w:t>50%</w:t>
      </w:r>
      <w:r>
        <w:t xml:space="preserve">). </w:t>
      </w:r>
    </w:p>
    <w:p w14:paraId="19796992" w14:textId="77777777" w:rsidR="00C94607" w:rsidRPr="00C94607" w:rsidRDefault="00C94607" w:rsidP="000409BA">
      <w:pPr>
        <w:ind w:right="49"/>
        <w:jc w:val="center"/>
        <w:rPr>
          <w:b/>
          <w:i/>
          <w:sz w:val="12"/>
          <w:szCs w:val="12"/>
        </w:rPr>
      </w:pPr>
    </w:p>
    <w:p w14:paraId="22FDC8F1" w14:textId="32D466D3" w:rsidR="000409BA" w:rsidRPr="00B73EFE" w:rsidRDefault="000409BA" w:rsidP="000409BA">
      <w:pPr>
        <w:ind w:right="49"/>
        <w:jc w:val="center"/>
        <w:rPr>
          <w:b/>
          <w:i/>
        </w:rPr>
      </w:pPr>
      <w:r w:rsidRPr="000960C9">
        <w:rPr>
          <w:b/>
          <w:i/>
        </w:rPr>
        <w:t xml:space="preserve">Как Вы относитесь к тому, что главы администрации города и области принимают </w:t>
      </w:r>
    </w:p>
    <w:p w14:paraId="7D1279B3" w14:textId="61D3D35D" w:rsidR="000409BA" w:rsidRDefault="000409BA" w:rsidP="000409BA">
      <w:pPr>
        <w:ind w:right="49"/>
        <w:jc w:val="center"/>
        <w:rPr>
          <w:b/>
          <w:i/>
        </w:rPr>
      </w:pPr>
      <w:r w:rsidRPr="000960C9">
        <w:rPr>
          <w:b/>
          <w:i/>
        </w:rPr>
        <w:t>самое активное участие в предвыборных кампаниях на стороне той или иной партии?</w:t>
      </w:r>
    </w:p>
    <w:p w14:paraId="16608203" w14:textId="77777777" w:rsidR="00C94607" w:rsidRPr="00C94607" w:rsidRDefault="00C94607" w:rsidP="000409BA">
      <w:pPr>
        <w:ind w:right="49"/>
        <w:jc w:val="center"/>
        <w:rPr>
          <w:b/>
          <w:i/>
          <w:sz w:val="12"/>
          <w:szCs w:val="12"/>
        </w:rPr>
      </w:pPr>
    </w:p>
    <w:p w14:paraId="48D3B20D" w14:textId="77777777" w:rsidR="000409BA" w:rsidRDefault="000409BA" w:rsidP="000409BA">
      <w:pPr>
        <w:ind w:right="49"/>
        <w:jc w:val="center"/>
      </w:pPr>
      <w:r>
        <w:rPr>
          <w:noProof/>
        </w:rPr>
        <w:drawing>
          <wp:inline distT="0" distB="0" distL="0" distR="0" wp14:anchorId="7CD04CE5" wp14:editId="24CF8065">
            <wp:extent cx="6276975" cy="1866900"/>
            <wp:effectExtent l="0" t="0" r="9525" b="0"/>
            <wp:docPr id="25" name="Диаграмма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</w:p>
    <w:p w14:paraId="688DC26E" w14:textId="63DF19A5" w:rsidR="000409BA" w:rsidRDefault="000409BA" w:rsidP="007C0EAB">
      <w:pPr>
        <w:spacing w:after="200" w:line="276" w:lineRule="auto"/>
        <w:ind w:firstLine="567"/>
        <w:jc w:val="both"/>
        <w:rPr>
          <w:i/>
          <w:lang w:eastAsia="en-US"/>
        </w:rPr>
      </w:pPr>
      <w:r>
        <w:t>Следует отметить, что прошедшие годы повысили лояльность населения к подобным действиям власти. Если 15 лет назад содействие власти конкретным партиям в предвыборных к</w:t>
      </w:r>
      <w:r w:rsidR="00922004">
        <w:t>а</w:t>
      </w:r>
      <w:r>
        <w:t xml:space="preserve">мпаниях было неприемлемо для </w:t>
      </w:r>
      <w:r w:rsidRPr="00C94607">
        <w:rPr>
          <w:b/>
        </w:rPr>
        <w:t>48%</w:t>
      </w:r>
      <w:r>
        <w:t xml:space="preserve"> населения, то сегодня этот показатель снизился до </w:t>
      </w:r>
      <w:r w:rsidRPr="00C94607">
        <w:rPr>
          <w:b/>
        </w:rPr>
        <w:t>27%</w:t>
      </w:r>
      <w:r>
        <w:t>. Видимо, люди просто привыкли…</w:t>
      </w:r>
      <w:r>
        <w:br w:type="page"/>
      </w:r>
    </w:p>
    <w:p w14:paraId="0FBA58A7" w14:textId="77777777" w:rsidR="00501EFB" w:rsidRPr="006C5483" w:rsidRDefault="00501EFB" w:rsidP="00501EFB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AE7C2A0" w14:textId="77777777" w:rsidR="00501EFB" w:rsidRPr="006C5483" w:rsidRDefault="00501EFB" w:rsidP="00501EFB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5ED53735" wp14:editId="34B3E62A">
            <wp:extent cx="466090" cy="548640"/>
            <wp:effectExtent l="0" t="0" r="0" b="3810"/>
            <wp:docPr id="27" name="Рисунок 2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3A498E" w14:textId="77777777" w:rsidR="00685022" w:rsidRPr="006C5483" w:rsidRDefault="00685022" w:rsidP="0068502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5C249929" w14:textId="77777777" w:rsidR="00685022" w:rsidRPr="006C5483" w:rsidRDefault="00685022" w:rsidP="0068502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0314AC2A" w14:textId="77777777" w:rsidR="00685022" w:rsidRPr="006C5483" w:rsidRDefault="00685022" w:rsidP="0068502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E0F8ADE" w14:textId="77777777" w:rsidR="00501EFB" w:rsidRPr="006C5483" w:rsidRDefault="00501EFB" w:rsidP="00501EFB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13216" behindDoc="0" locked="0" layoutInCell="1" allowOverlap="1" wp14:anchorId="7491A109" wp14:editId="11DBD6E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6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33FB1549" id="Прямая соединительная линия 26" o:spid="_x0000_s1026" style="position:absolute;z-index:25191321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Mk/u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cTJP&#10;7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14:paraId="30EB8B31" w14:textId="416B5F7F" w:rsidR="00D90E47" w:rsidRDefault="00D90E47" w:rsidP="00D90E47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6</w:t>
      </w:r>
      <w:r w:rsidRPr="006C5483">
        <w:rPr>
          <w:b/>
          <w:bCs/>
          <w:i/>
          <w:caps/>
          <w:kern w:val="32"/>
        </w:rPr>
        <w:t xml:space="preserve"> раздел: </w:t>
      </w:r>
      <w:r w:rsidRPr="00D90E47">
        <w:rPr>
          <w:b/>
          <w:bCs/>
          <w:i/>
          <w:caps/>
          <w:kern w:val="32"/>
        </w:rPr>
        <w:t>СЛЕДЯТ ЛИ ВОРОНЕЖЦЫ ЗА БИРЖЕВЫМИ ПОКАЗАТЕЛЯМИ?</w:t>
      </w:r>
    </w:p>
    <w:p w14:paraId="5747A3C0" w14:textId="77777777" w:rsidR="00D90E47" w:rsidRPr="002171F4" w:rsidRDefault="00D90E47" w:rsidP="00D90E47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1C5817">
        <w:rPr>
          <w:rFonts w:cs="Arial"/>
          <w:b/>
          <w:bCs/>
          <w:caps/>
          <w:color w:val="0D0D0D" w:themeColor="text1" w:themeTint="F2"/>
          <w:spacing w:val="-4"/>
        </w:rPr>
        <w:t>СЛЕДИТЕ ЛИ ВЫ ЗА КУРСОМ ДОЛЛАРА?</w:t>
      </w:r>
    </w:p>
    <w:p w14:paraId="7261EB7E" w14:textId="006D71DC" w:rsidR="00D90E47" w:rsidRPr="00D90E47" w:rsidRDefault="00D90E47" w:rsidP="00D90E47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1</w:t>
      </w:r>
      <w:r>
        <w:rPr>
          <w:i/>
          <w:lang w:eastAsia="en-US"/>
        </w:rPr>
        <w:t>4</w:t>
      </w:r>
    </w:p>
    <w:bookmarkStart w:id="15" w:name="_MON_1640422170"/>
    <w:bookmarkEnd w:id="15"/>
    <w:p w14:paraId="31942C72" w14:textId="296AFDFE" w:rsidR="00D90E47" w:rsidRPr="002171F4" w:rsidRDefault="00E9436C" w:rsidP="00D90E47">
      <w:pPr>
        <w:ind w:left="181"/>
        <w:jc w:val="center"/>
        <w:rPr>
          <w:i/>
          <w:lang w:eastAsia="en-US"/>
        </w:rPr>
      </w:pPr>
      <w:r w:rsidRPr="006C5483">
        <w:object w:dxaOrig="9644" w:dyaOrig="5888" w14:anchorId="548AEDF8">
          <v:shape id="_x0000_i1038" type="#_x0000_t75" style="width:446.25pt;height:276.3pt" o:ole="" fillcolor="window">
            <v:imagedata r:id="rId51" o:title=""/>
          </v:shape>
          <o:OLEObject Type="Embed" ProgID="Excel.Sheet.12" ShapeID="_x0000_i1038" DrawAspect="Content" ObjectID="_1645342678" r:id="rId52"/>
        </w:object>
      </w:r>
    </w:p>
    <w:p w14:paraId="1C79EC01" w14:textId="77777777" w:rsidR="00D90E47" w:rsidRDefault="00D90E47" w:rsidP="00D90E47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0C5FACFF" w14:textId="77777777" w:rsidR="00D90E47" w:rsidRDefault="00D90E47" w:rsidP="00D90E47">
      <w:pPr>
        <w:pStyle w:val="af3"/>
        <w:rPr>
          <w:lang w:eastAsia="en-US"/>
        </w:rPr>
      </w:pPr>
      <w:r>
        <w:rPr>
          <w:lang w:eastAsia="en-US"/>
        </w:rPr>
        <w:t>Курс американской валюты является предметом интереса большинства воронежцев (</w:t>
      </w:r>
      <w:r w:rsidRPr="00CE177E">
        <w:rPr>
          <w:b/>
          <w:lang w:eastAsia="en-US"/>
        </w:rPr>
        <w:t>58%</w:t>
      </w:r>
      <w:r>
        <w:rPr>
          <w:lang w:eastAsia="en-US"/>
        </w:rPr>
        <w:t xml:space="preserve">). При этом </w:t>
      </w:r>
      <w:r w:rsidRPr="00CE177E">
        <w:rPr>
          <w:b/>
          <w:lang w:eastAsia="en-US"/>
        </w:rPr>
        <w:t>14%</w:t>
      </w:r>
      <w:r>
        <w:rPr>
          <w:lang w:eastAsia="en-US"/>
        </w:rPr>
        <w:t xml:space="preserve"> горожан отслеживают его постоянно, а </w:t>
      </w:r>
      <w:r w:rsidRPr="00CE177E">
        <w:rPr>
          <w:b/>
          <w:lang w:eastAsia="en-US"/>
        </w:rPr>
        <w:t>44%</w:t>
      </w:r>
      <w:r>
        <w:rPr>
          <w:lang w:eastAsia="en-US"/>
        </w:rPr>
        <w:t xml:space="preserve"> опрошенных делают это от случая к случаю. Неотрывное внимание к курсу доллара свойственно в большей степени состоятельным гражданам (</w:t>
      </w:r>
      <w:r w:rsidRPr="00CE177E">
        <w:rPr>
          <w:b/>
          <w:lang w:eastAsia="en-US"/>
        </w:rPr>
        <w:t>35%</w:t>
      </w:r>
      <w:r>
        <w:rPr>
          <w:lang w:eastAsia="en-US"/>
        </w:rPr>
        <w:t>), чем неимущим (</w:t>
      </w:r>
      <w:r w:rsidRPr="00CE177E">
        <w:rPr>
          <w:b/>
          <w:lang w:eastAsia="en-US"/>
        </w:rPr>
        <w:t>11%</w:t>
      </w:r>
      <w:r>
        <w:rPr>
          <w:lang w:eastAsia="en-US"/>
        </w:rPr>
        <w:t>).</w:t>
      </w:r>
    </w:p>
    <w:p w14:paraId="4D7C62D1" w14:textId="5387A3B7" w:rsidR="00D90E47" w:rsidRDefault="00D90E47" w:rsidP="00D90E47">
      <w:pPr>
        <w:pStyle w:val="af3"/>
        <w:rPr>
          <w:lang w:eastAsia="en-US"/>
        </w:rPr>
      </w:pPr>
      <w:r>
        <w:rPr>
          <w:lang w:eastAsia="en-US"/>
        </w:rPr>
        <w:t xml:space="preserve">Заявили о своей индифферентности к курсу доллара </w:t>
      </w:r>
      <w:r w:rsidRPr="00CE177E">
        <w:rPr>
          <w:b/>
          <w:lang w:eastAsia="en-US"/>
        </w:rPr>
        <w:t>42%</w:t>
      </w:r>
      <w:r>
        <w:rPr>
          <w:lang w:eastAsia="en-US"/>
        </w:rPr>
        <w:t xml:space="preserve"> горожан. По мере повышения возрас</w:t>
      </w:r>
      <w:r>
        <w:rPr>
          <w:lang w:eastAsia="en-US"/>
        </w:rPr>
        <w:t>т</w:t>
      </w:r>
      <w:r>
        <w:rPr>
          <w:lang w:eastAsia="en-US"/>
        </w:rPr>
        <w:t xml:space="preserve">ной планки этот показатель </w:t>
      </w:r>
      <w:r w:rsidR="00922004">
        <w:rPr>
          <w:lang w:eastAsia="en-US"/>
        </w:rPr>
        <w:t>увеличивается</w:t>
      </w:r>
      <w:r>
        <w:rPr>
          <w:lang w:eastAsia="en-US"/>
        </w:rPr>
        <w:t xml:space="preserve"> с </w:t>
      </w:r>
      <w:r w:rsidRPr="00CE177E">
        <w:rPr>
          <w:b/>
          <w:lang w:eastAsia="en-US"/>
        </w:rPr>
        <w:t>34%</w:t>
      </w:r>
      <w:r>
        <w:rPr>
          <w:lang w:eastAsia="en-US"/>
        </w:rPr>
        <w:t xml:space="preserve"> до </w:t>
      </w:r>
      <w:r w:rsidRPr="00CE177E">
        <w:rPr>
          <w:b/>
          <w:lang w:eastAsia="en-US"/>
        </w:rPr>
        <w:t>55%</w:t>
      </w:r>
      <w:r>
        <w:rPr>
          <w:lang w:eastAsia="en-US"/>
        </w:rPr>
        <w:t>. Равнодушие к взлетам и падениям «зелен</w:t>
      </w:r>
      <w:r>
        <w:rPr>
          <w:lang w:eastAsia="en-US"/>
        </w:rPr>
        <w:t>о</w:t>
      </w:r>
      <w:r>
        <w:rPr>
          <w:lang w:eastAsia="en-US"/>
        </w:rPr>
        <w:t>го» достигает своего максимального значения среди тех, ком</w:t>
      </w:r>
      <w:r w:rsidR="007C0EAB">
        <w:rPr>
          <w:lang w:eastAsia="en-US"/>
        </w:rPr>
        <w:t>у сегодня не хватает денег на ед</w:t>
      </w:r>
      <w:r>
        <w:rPr>
          <w:lang w:eastAsia="en-US"/>
        </w:rPr>
        <w:t>у и квар</w:t>
      </w:r>
      <w:r>
        <w:rPr>
          <w:lang w:eastAsia="en-US"/>
        </w:rPr>
        <w:t>т</w:t>
      </w:r>
      <w:r>
        <w:rPr>
          <w:lang w:eastAsia="en-US"/>
        </w:rPr>
        <w:t>плату (</w:t>
      </w:r>
      <w:r w:rsidRPr="00CE177E">
        <w:rPr>
          <w:b/>
          <w:lang w:eastAsia="en-US"/>
        </w:rPr>
        <w:t>71%</w:t>
      </w:r>
      <w:r>
        <w:rPr>
          <w:lang w:eastAsia="en-US"/>
        </w:rPr>
        <w:t xml:space="preserve">). </w:t>
      </w:r>
    </w:p>
    <w:p w14:paraId="37E7BDE6" w14:textId="77777777" w:rsidR="00D90E47" w:rsidRPr="00424EB6" w:rsidRDefault="00D90E47" w:rsidP="00D90E47">
      <w:pPr>
        <w:pStyle w:val="af3"/>
      </w:pPr>
      <w:r>
        <w:rPr>
          <w:lang w:eastAsia="en-US"/>
        </w:rPr>
        <w:t xml:space="preserve">Как изменился интерес воронежцев к колебаниям доллара за последние десять лет? </w:t>
      </w:r>
      <w:r w:rsidRPr="0078671C">
        <w:rPr>
          <w:color w:val="0070C0"/>
        </w:rPr>
        <w:t xml:space="preserve"> </w:t>
      </w:r>
      <w:r w:rsidRPr="00424EB6">
        <w:t>[</w:t>
      </w:r>
      <w:r w:rsidRPr="007A3E6D">
        <w:t>Бюллетень 2020</w:t>
      </w:r>
      <w:r w:rsidRPr="00424EB6">
        <w:t>]</w:t>
      </w:r>
    </w:p>
    <w:p w14:paraId="506CEF74" w14:textId="77777777" w:rsidR="00D90E47" w:rsidRDefault="00D90E47" w:rsidP="00D90E47">
      <w:pPr>
        <w:tabs>
          <w:tab w:val="left" w:pos="420"/>
        </w:tabs>
        <w:ind w:firstLine="540"/>
        <w:jc w:val="center"/>
        <w:rPr>
          <w:b/>
          <w:i/>
        </w:rPr>
      </w:pPr>
      <w:r w:rsidRPr="007A3E6D">
        <w:rPr>
          <w:b/>
          <w:i/>
        </w:rPr>
        <w:t xml:space="preserve">Следите ли Вы за курсом доллара к рублю? </w:t>
      </w:r>
    </w:p>
    <w:p w14:paraId="7E2B193E" w14:textId="77777777" w:rsidR="00D90E47" w:rsidRDefault="00D90E47" w:rsidP="00D90E47">
      <w:pPr>
        <w:tabs>
          <w:tab w:val="left" w:pos="420"/>
        </w:tabs>
        <w:ind w:firstLine="540"/>
        <w:jc w:val="center"/>
        <w:rPr>
          <w:i/>
        </w:rPr>
      </w:pPr>
    </w:p>
    <w:p w14:paraId="56745323" w14:textId="77777777" w:rsidR="00D90E47" w:rsidRPr="007A3E6D" w:rsidRDefault="00D90E47" w:rsidP="00D90E47">
      <w:pPr>
        <w:tabs>
          <w:tab w:val="left" w:pos="420"/>
        </w:tabs>
        <w:jc w:val="center"/>
        <w:rPr>
          <w:i/>
        </w:rPr>
      </w:pPr>
      <w:r>
        <w:rPr>
          <w:noProof/>
        </w:rPr>
        <w:drawing>
          <wp:inline distT="0" distB="0" distL="0" distR="0" wp14:anchorId="51B1E1AE" wp14:editId="302BB9DC">
            <wp:extent cx="6391275" cy="1847850"/>
            <wp:effectExtent l="0" t="0" r="9525" b="0"/>
            <wp:docPr id="680" name="Диаграмма 68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p w14:paraId="47A64A0B" w14:textId="77777777" w:rsidR="00D90E47" w:rsidRDefault="00D90E47" w:rsidP="00D90E47">
      <w:pPr>
        <w:pStyle w:val="af3"/>
        <w:rPr>
          <w:lang w:eastAsia="en-US"/>
        </w:rPr>
      </w:pPr>
      <w:r>
        <w:rPr>
          <w:lang w:eastAsia="en-US"/>
        </w:rPr>
        <w:t>Число абсолютно равнодушных к поведению доллара на рынке снизилось за последнее десятил</w:t>
      </w:r>
      <w:r>
        <w:rPr>
          <w:lang w:eastAsia="en-US"/>
        </w:rPr>
        <w:t>е</w:t>
      </w:r>
      <w:r>
        <w:rPr>
          <w:lang w:eastAsia="en-US"/>
        </w:rPr>
        <w:t xml:space="preserve">тие с </w:t>
      </w:r>
      <w:r w:rsidRPr="00CE177E">
        <w:rPr>
          <w:b/>
          <w:lang w:eastAsia="en-US"/>
        </w:rPr>
        <w:t>50%</w:t>
      </w:r>
      <w:r>
        <w:rPr>
          <w:lang w:eastAsia="en-US"/>
        </w:rPr>
        <w:t xml:space="preserve"> до </w:t>
      </w:r>
      <w:r w:rsidRPr="00CE177E">
        <w:rPr>
          <w:b/>
          <w:lang w:eastAsia="en-US"/>
        </w:rPr>
        <w:t>42%</w:t>
      </w:r>
      <w:r>
        <w:rPr>
          <w:lang w:eastAsia="en-US"/>
        </w:rPr>
        <w:t xml:space="preserve">. В то же время некоторые респонденты ослабили напряженность своего внимания к пируэтам американской валюты, поэтому число тех, кто следит за ней от случая к случаю, выросло с </w:t>
      </w:r>
      <w:r w:rsidRPr="00CE177E">
        <w:rPr>
          <w:b/>
          <w:lang w:eastAsia="en-US"/>
        </w:rPr>
        <w:t>32%</w:t>
      </w:r>
      <w:r>
        <w:rPr>
          <w:lang w:eastAsia="en-US"/>
        </w:rPr>
        <w:t xml:space="preserve"> до </w:t>
      </w:r>
      <w:r w:rsidRPr="00CE177E">
        <w:rPr>
          <w:b/>
          <w:lang w:eastAsia="en-US"/>
        </w:rPr>
        <w:t>44%</w:t>
      </w:r>
      <w:r>
        <w:rPr>
          <w:lang w:eastAsia="en-US"/>
        </w:rPr>
        <w:t xml:space="preserve">.  </w:t>
      </w:r>
      <w:r>
        <w:rPr>
          <w:lang w:eastAsia="en-US"/>
        </w:rPr>
        <w:br w:type="page"/>
      </w:r>
    </w:p>
    <w:p w14:paraId="51736A27" w14:textId="77777777" w:rsidR="00D90E47" w:rsidRPr="006C5483" w:rsidRDefault="00D90E47" w:rsidP="00D90E4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3BC320F" w14:textId="77777777" w:rsidR="00D90E47" w:rsidRPr="006C5483" w:rsidRDefault="00D90E47" w:rsidP="00D90E4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8860B1C" wp14:editId="6964F102">
            <wp:extent cx="466090" cy="548640"/>
            <wp:effectExtent l="0" t="0" r="0" b="3810"/>
            <wp:docPr id="57" name="Рисунок 5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D945C2" w14:textId="77777777" w:rsidR="00D90E47" w:rsidRPr="006C5483" w:rsidRDefault="00D90E47" w:rsidP="00D90E4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2B561B4A" w14:textId="77777777" w:rsidR="00D90E47" w:rsidRPr="006C5483" w:rsidRDefault="00D90E47" w:rsidP="00D90E4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161AA72" w14:textId="77777777" w:rsidR="00D90E47" w:rsidRPr="006C5483" w:rsidRDefault="00D90E47" w:rsidP="00D90E4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AD4929C" w14:textId="77777777" w:rsidR="00D90E47" w:rsidRPr="006C5483" w:rsidRDefault="00D90E47" w:rsidP="00D90E4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26528" behindDoc="0" locked="0" layoutInCell="1" allowOverlap="1" wp14:anchorId="607ED0A3" wp14:editId="7C16E12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5" name="Прямая соединительная линия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39EBAC19" id="Прямая соединительная линия 55" o:spid="_x0000_s1026" style="position:absolute;z-index:25192652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Myg&#10;dZhNAgAAWw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14:paraId="0809312F" w14:textId="77777777" w:rsidR="00D90E47" w:rsidRPr="002171F4" w:rsidRDefault="00D90E47" w:rsidP="00D90E47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16" w:name="_Hlk34723508"/>
      <w:r w:rsidRPr="001C5817">
        <w:rPr>
          <w:rFonts w:cs="Arial"/>
          <w:b/>
          <w:bCs/>
          <w:caps/>
          <w:color w:val="0D0D0D" w:themeColor="text1" w:themeTint="F2"/>
          <w:spacing w:val="-4"/>
        </w:rPr>
        <w:t>СЛЕДИТЕ ЛИ ВЫ ЗА УРОВНЕМ ЦЕН НА НЕФТЬ?</w:t>
      </w:r>
      <w:bookmarkEnd w:id="16"/>
    </w:p>
    <w:p w14:paraId="63B088A0" w14:textId="0865128E" w:rsidR="00D90E47" w:rsidRPr="00D90E47" w:rsidRDefault="00D90E47" w:rsidP="00D90E47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15</w:t>
      </w:r>
    </w:p>
    <w:bookmarkStart w:id="17" w:name="_MON_1640422245"/>
    <w:bookmarkEnd w:id="17"/>
    <w:p w14:paraId="067656F1" w14:textId="77777777" w:rsidR="00D90E47" w:rsidRPr="002171F4" w:rsidRDefault="00D90E47" w:rsidP="00D90E47">
      <w:pPr>
        <w:ind w:left="181"/>
        <w:jc w:val="center"/>
        <w:rPr>
          <w:i/>
          <w:lang w:eastAsia="en-US"/>
        </w:rPr>
      </w:pPr>
      <w:r w:rsidRPr="006C5483">
        <w:object w:dxaOrig="9644" w:dyaOrig="5365" w14:anchorId="70D83163">
          <v:shape id="_x0000_i1039" type="#_x0000_t75" style="width:446.25pt;height:251.15pt" o:ole="" fillcolor="window">
            <v:imagedata r:id="rId54" o:title=""/>
          </v:shape>
          <o:OLEObject Type="Embed" ProgID="Excel.Sheet.12" ShapeID="_x0000_i1039" DrawAspect="Content" ObjectID="_1645342679" r:id="rId55"/>
        </w:object>
      </w:r>
    </w:p>
    <w:p w14:paraId="04F215D9" w14:textId="77777777" w:rsidR="00D90E47" w:rsidRDefault="00D90E47" w:rsidP="00D90E47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563CE572" w14:textId="77777777" w:rsidR="00D90E47" w:rsidRDefault="00D90E47" w:rsidP="00D90E47">
      <w:pPr>
        <w:pStyle w:val="af3"/>
        <w:rPr>
          <w:lang w:eastAsia="en-US"/>
        </w:rPr>
      </w:pPr>
      <w:r>
        <w:rPr>
          <w:lang w:eastAsia="en-US"/>
        </w:rPr>
        <w:t>Специалисты считают, что именно цена нефти является определяющим показателем, влияющим на судьбу валютного рынка. Поэтому предпочтительнее следить за курсом нефти, чем за курсом до</w:t>
      </w:r>
      <w:r>
        <w:rPr>
          <w:lang w:eastAsia="en-US"/>
        </w:rPr>
        <w:t>л</w:t>
      </w:r>
      <w:r>
        <w:rPr>
          <w:lang w:eastAsia="en-US"/>
        </w:rPr>
        <w:t>лара. Тем паче, что именно высокая цена на нефть служит основным фактором укрепления рубля – родной российской валюты.  Но воронежцы не внемлют подобным аргументам и в большинстве своем (</w:t>
      </w:r>
      <w:r w:rsidRPr="005D494C">
        <w:rPr>
          <w:b/>
          <w:lang w:eastAsia="en-US"/>
        </w:rPr>
        <w:t>58%</w:t>
      </w:r>
      <w:r>
        <w:rPr>
          <w:lang w:eastAsia="en-US"/>
        </w:rPr>
        <w:t>) не следят за курсом нефти. По результатам нашего измерения, котировки на нефть интересуют их меньше, чем курс доллара. Чем моложе респонденты, тем чаще они подчёркивают своё безразличие к курсу нефти. Максимально равнодушны к его взлётам и падениям воронежские студенты (</w:t>
      </w:r>
      <w:r w:rsidRPr="005D494C">
        <w:rPr>
          <w:b/>
          <w:lang w:eastAsia="en-US"/>
        </w:rPr>
        <w:t>70%</w:t>
      </w:r>
      <w:r>
        <w:rPr>
          <w:lang w:eastAsia="en-US"/>
        </w:rPr>
        <w:t>) и домашние хозяйки (</w:t>
      </w:r>
      <w:r w:rsidRPr="005D494C">
        <w:rPr>
          <w:b/>
          <w:lang w:eastAsia="en-US"/>
        </w:rPr>
        <w:t>65%</w:t>
      </w:r>
      <w:r>
        <w:rPr>
          <w:lang w:eastAsia="en-US"/>
        </w:rPr>
        <w:t xml:space="preserve">). </w:t>
      </w:r>
    </w:p>
    <w:p w14:paraId="793B286B" w14:textId="15A0778E" w:rsidR="00D90E47" w:rsidRPr="003F032C" w:rsidRDefault="00D90E47" w:rsidP="00D90E47">
      <w:pPr>
        <w:pStyle w:val="af3"/>
        <w:rPr>
          <w:lang w:eastAsia="en-US"/>
        </w:rPr>
      </w:pPr>
      <w:r>
        <w:rPr>
          <w:lang w:eastAsia="en-US"/>
        </w:rPr>
        <w:t>Около трети горожан (</w:t>
      </w:r>
      <w:r w:rsidRPr="005D494C">
        <w:rPr>
          <w:b/>
          <w:lang w:eastAsia="en-US"/>
        </w:rPr>
        <w:t>31%</w:t>
      </w:r>
      <w:r>
        <w:rPr>
          <w:lang w:eastAsia="en-US"/>
        </w:rPr>
        <w:t xml:space="preserve">) следят </w:t>
      </w:r>
      <w:r w:rsidR="00922004">
        <w:rPr>
          <w:lang w:eastAsia="en-US"/>
        </w:rPr>
        <w:t xml:space="preserve">за </w:t>
      </w:r>
      <w:r>
        <w:rPr>
          <w:lang w:eastAsia="en-US"/>
        </w:rPr>
        <w:t xml:space="preserve">уровнем цен на нефть от случая к случаю. Только </w:t>
      </w:r>
      <w:r w:rsidRPr="005D494C">
        <w:rPr>
          <w:b/>
          <w:lang w:eastAsia="en-US"/>
        </w:rPr>
        <w:t>11%</w:t>
      </w:r>
      <w:r>
        <w:rPr>
          <w:lang w:eastAsia="en-US"/>
        </w:rPr>
        <w:t xml:space="preserve"> опрошенных обнаружили пристальное внимание к котировкам на «черное золото». Максимального значения этот показатель достигает среди самых богатых респондентов (</w:t>
      </w:r>
      <w:r w:rsidRPr="005D494C">
        <w:rPr>
          <w:b/>
          <w:lang w:eastAsia="en-US"/>
        </w:rPr>
        <w:t>29%</w:t>
      </w:r>
      <w:r>
        <w:rPr>
          <w:lang w:eastAsia="en-US"/>
        </w:rPr>
        <w:t xml:space="preserve">). </w:t>
      </w:r>
    </w:p>
    <w:p w14:paraId="6D8A8130" w14:textId="77777777" w:rsidR="00D90E47" w:rsidRDefault="00D90E47" w:rsidP="00D90E47">
      <w:pPr>
        <w:pStyle w:val="af3"/>
        <w:rPr>
          <w:lang w:eastAsia="en-US"/>
        </w:rPr>
      </w:pPr>
      <w:r>
        <w:rPr>
          <w:lang w:eastAsia="en-US"/>
        </w:rPr>
        <w:t xml:space="preserve">Какие изменения по этому вопросу произошли за последние десять лет? </w:t>
      </w:r>
      <w:r w:rsidRPr="009A3F46">
        <w:rPr>
          <w:lang w:eastAsia="en-US"/>
        </w:rPr>
        <w:t>[</w:t>
      </w:r>
      <w:r>
        <w:rPr>
          <w:lang w:eastAsia="en-US"/>
        </w:rPr>
        <w:t>Бюллетень 2010-02</w:t>
      </w:r>
      <w:r w:rsidRPr="009A3F46">
        <w:rPr>
          <w:lang w:eastAsia="en-US"/>
        </w:rPr>
        <w:t>]</w:t>
      </w:r>
      <w:r>
        <w:rPr>
          <w:lang w:eastAsia="en-US"/>
        </w:rPr>
        <w:t>.</w:t>
      </w:r>
    </w:p>
    <w:p w14:paraId="758AF310" w14:textId="77777777" w:rsidR="00D90E47" w:rsidRPr="005D494C" w:rsidRDefault="00D90E47" w:rsidP="00D90E47">
      <w:pPr>
        <w:jc w:val="center"/>
        <w:rPr>
          <w:b/>
          <w:i/>
          <w:sz w:val="12"/>
          <w:szCs w:val="12"/>
        </w:rPr>
      </w:pPr>
    </w:p>
    <w:p w14:paraId="6E9BAAEA" w14:textId="77777777" w:rsidR="00D90E47" w:rsidRDefault="00D90E47" w:rsidP="00D90E47">
      <w:pPr>
        <w:jc w:val="center"/>
        <w:rPr>
          <w:b/>
          <w:i/>
        </w:rPr>
      </w:pPr>
      <w:r w:rsidRPr="005D494C">
        <w:rPr>
          <w:b/>
          <w:i/>
        </w:rPr>
        <w:t>Следите ли Вы за уровнем цен на нефть?</w:t>
      </w:r>
    </w:p>
    <w:p w14:paraId="64F8C7D2" w14:textId="77777777" w:rsidR="00D90E47" w:rsidRPr="005D494C" w:rsidRDefault="00D90E47" w:rsidP="00D90E47">
      <w:pPr>
        <w:jc w:val="center"/>
        <w:rPr>
          <w:b/>
          <w:i/>
          <w:sz w:val="12"/>
          <w:szCs w:val="12"/>
        </w:rPr>
      </w:pPr>
    </w:p>
    <w:p w14:paraId="3716A406" w14:textId="77777777" w:rsidR="00D90E47" w:rsidRPr="00AE01DB" w:rsidRDefault="00D90E47" w:rsidP="00D90E47">
      <w:pPr>
        <w:spacing w:after="200" w:line="276" w:lineRule="auto"/>
        <w:jc w:val="center"/>
        <w:rPr>
          <w:i/>
          <w:lang w:eastAsia="en-US"/>
        </w:rPr>
      </w:pPr>
      <w:r>
        <w:rPr>
          <w:noProof/>
        </w:rPr>
        <w:drawing>
          <wp:inline distT="0" distB="0" distL="0" distR="0" wp14:anchorId="14C9144D" wp14:editId="011C942F">
            <wp:extent cx="6391275" cy="1847850"/>
            <wp:effectExtent l="0" t="0" r="9525" b="0"/>
            <wp:docPr id="686" name="Диаграмма 68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6"/>
              </a:graphicData>
            </a:graphic>
          </wp:inline>
        </w:drawing>
      </w:r>
    </w:p>
    <w:p w14:paraId="76B50939" w14:textId="77777777" w:rsidR="00C0531C" w:rsidRDefault="00D90E47" w:rsidP="00D90E47">
      <w:pPr>
        <w:spacing w:after="200"/>
        <w:ind w:firstLine="567"/>
        <w:jc w:val="both"/>
        <w:rPr>
          <w:lang w:eastAsia="en-US"/>
        </w:rPr>
      </w:pPr>
      <w:r>
        <w:rPr>
          <w:lang w:eastAsia="en-US"/>
        </w:rPr>
        <w:t>За последнее десятилетие произошел отток респондентов от крайних позиций (</w:t>
      </w:r>
      <w:r w:rsidRPr="009136B7">
        <w:rPr>
          <w:i/>
          <w:lang w:eastAsia="en-US"/>
        </w:rPr>
        <w:t>напряженное внимание</w:t>
      </w:r>
      <w:r>
        <w:rPr>
          <w:lang w:eastAsia="en-US"/>
        </w:rPr>
        <w:t xml:space="preserve"> и </w:t>
      </w:r>
      <w:r w:rsidRPr="009136B7">
        <w:rPr>
          <w:i/>
          <w:lang w:eastAsia="en-US"/>
        </w:rPr>
        <w:t>абсолютное равнодушие</w:t>
      </w:r>
      <w:r>
        <w:rPr>
          <w:lang w:eastAsia="en-US"/>
        </w:rPr>
        <w:t xml:space="preserve">) в сторону хотя бы поверхностного интереса к уровню цен на нефть. Поэтому число воронежцев, следящих за курсом нефти от случая к случаю, увеличилось с </w:t>
      </w:r>
      <w:r w:rsidRPr="005D494C">
        <w:rPr>
          <w:b/>
          <w:lang w:eastAsia="en-US"/>
        </w:rPr>
        <w:t>24%</w:t>
      </w:r>
      <w:r>
        <w:rPr>
          <w:lang w:eastAsia="en-US"/>
        </w:rPr>
        <w:t xml:space="preserve"> до </w:t>
      </w:r>
      <w:r w:rsidRPr="005D494C">
        <w:rPr>
          <w:b/>
          <w:lang w:eastAsia="en-US"/>
        </w:rPr>
        <w:t>31%</w:t>
      </w:r>
      <w:r>
        <w:rPr>
          <w:lang w:eastAsia="en-US"/>
        </w:rPr>
        <w:t xml:space="preserve">. </w:t>
      </w:r>
    </w:p>
    <w:p w14:paraId="38305B37" w14:textId="77777777" w:rsidR="00C0531C" w:rsidRPr="006C5483" w:rsidRDefault="00C0531C" w:rsidP="00C0531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32280F25" w14:textId="77777777" w:rsidR="00C0531C" w:rsidRPr="006C5483" w:rsidRDefault="00C0531C" w:rsidP="00C0531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63E667F3" wp14:editId="192ECDC4">
            <wp:extent cx="466090" cy="548640"/>
            <wp:effectExtent l="0" t="0" r="0" b="3810"/>
            <wp:docPr id="687" name="Рисунок 687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D9C0D4" w14:textId="77777777" w:rsidR="00C0531C" w:rsidRPr="006C5483" w:rsidRDefault="00C0531C" w:rsidP="00C053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10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13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января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DC75C4E" w14:textId="77777777" w:rsidR="00C0531C" w:rsidRPr="006C5483" w:rsidRDefault="00C0531C" w:rsidP="00C0531C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42D0DA0" w14:textId="77777777" w:rsidR="00C0531C" w:rsidRPr="006C5483" w:rsidRDefault="00C0531C" w:rsidP="00C0531C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00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7F70A589" w14:textId="77777777" w:rsidR="00C0531C" w:rsidRPr="006C5483" w:rsidRDefault="00C0531C" w:rsidP="00C0531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28576" behindDoc="0" locked="0" layoutInCell="1" allowOverlap="1" wp14:anchorId="33988EAD" wp14:editId="7EA65EB5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6B9F8134" id="Прямая соединительная линия 58" o:spid="_x0000_s1026" style="position:absolute;z-index:25192857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c+uTAIAAFs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" strokeweight="2pt"/>
            </w:pict>
          </mc:Fallback>
        </mc:AlternateContent>
      </w:r>
    </w:p>
    <w:p w14:paraId="1F8B8710" w14:textId="77777777" w:rsidR="00C0531C" w:rsidRPr="002171F4" w:rsidRDefault="00C0531C" w:rsidP="00C0531C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bookmarkStart w:id="18" w:name="_Hlk34723561"/>
      <w:r w:rsidRPr="001C5817">
        <w:rPr>
          <w:rFonts w:cs="Arial"/>
          <w:b/>
          <w:bCs/>
          <w:caps/>
          <w:color w:val="0D0D0D" w:themeColor="text1" w:themeTint="F2"/>
          <w:spacing w:val="-4"/>
        </w:rPr>
        <w:t>СЛЕДИТЕ ЛИ ВЫ ЗА БИРЖЕВЫМИ ИНДЕКСАМИ?</w:t>
      </w:r>
      <w:bookmarkEnd w:id="18"/>
    </w:p>
    <w:p w14:paraId="46C921E4" w14:textId="77777777" w:rsidR="00C0531C" w:rsidRPr="001C5817" w:rsidRDefault="00C0531C" w:rsidP="00C0531C">
      <w:pPr>
        <w:jc w:val="right"/>
        <w:rPr>
          <w:i/>
          <w:lang w:val="en-US"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val="en-US" w:eastAsia="en-US"/>
        </w:rPr>
        <w:t>21</w:t>
      </w:r>
    </w:p>
    <w:bookmarkStart w:id="19" w:name="_MON_1640422308"/>
    <w:bookmarkEnd w:id="19"/>
    <w:p w14:paraId="2D2600B2" w14:textId="5AB2C7B5" w:rsidR="00C0531C" w:rsidRPr="002171F4" w:rsidRDefault="00C732DB" w:rsidP="00C0531C">
      <w:pPr>
        <w:ind w:left="181"/>
        <w:jc w:val="center"/>
        <w:rPr>
          <w:i/>
          <w:lang w:eastAsia="en-US"/>
        </w:rPr>
      </w:pPr>
      <w:r w:rsidRPr="006C5483">
        <w:object w:dxaOrig="9641" w:dyaOrig="5470" w14:anchorId="7020DFA3">
          <v:shape id="_x0000_i1040" type="#_x0000_t75" style="width:446.25pt;height:256.2pt" o:ole="" fillcolor="window">
            <v:imagedata r:id="rId57" o:title=""/>
          </v:shape>
          <o:OLEObject Type="Embed" ProgID="Excel.Sheet.12" ShapeID="_x0000_i1040" DrawAspect="Content" ObjectID="_1645342680" r:id="rId58"/>
        </w:object>
      </w:r>
    </w:p>
    <w:p w14:paraId="25F5707A" w14:textId="77777777" w:rsidR="00C0531C" w:rsidRDefault="00C0531C" w:rsidP="00C0531C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2249C94E" w14:textId="481739E2" w:rsidR="00C0531C" w:rsidRPr="00C732DB" w:rsidRDefault="00C0531C" w:rsidP="00C732DB">
      <w:pPr>
        <w:ind w:firstLine="567"/>
        <w:jc w:val="both"/>
      </w:pPr>
      <w:r w:rsidRPr="00C732DB">
        <w:t>Биржевые индексы ещё менее интересуют воронежцев, чем  перипетии доллара и нефти. Пода</w:t>
      </w:r>
      <w:r w:rsidRPr="00C732DB">
        <w:t>в</w:t>
      </w:r>
      <w:r w:rsidRPr="00C732DB">
        <w:t>ляющее большинство горожан (</w:t>
      </w:r>
      <w:r w:rsidRPr="00C732DB">
        <w:rPr>
          <w:b/>
          <w:bCs/>
        </w:rPr>
        <w:t>87%</w:t>
      </w:r>
      <w:r w:rsidRPr="00C732DB">
        <w:t xml:space="preserve">) к ним абсолютно равнодушны. Возможно, не все знают, что они собой представляют </w:t>
      </w:r>
      <w:r w:rsidR="00922004">
        <w:t xml:space="preserve">собой </w:t>
      </w:r>
      <w:r w:rsidRPr="00C732DB">
        <w:t>составной показатель изменения цен (ценных бумаг, товаров и других ф</w:t>
      </w:r>
      <w:r w:rsidRPr="00C732DB">
        <w:t>и</w:t>
      </w:r>
      <w:r w:rsidRPr="00C732DB">
        <w:t>нансовых инструментов) и показывают среднее значение курсов акций какой-то определенной группы. Индексы используются, во-первых, чтобы отслеживать динамику акций всей группы в целом (сло</w:t>
      </w:r>
      <w:r w:rsidRPr="00C732DB">
        <w:t>ж</w:t>
      </w:r>
      <w:r w:rsidRPr="00C732DB">
        <w:t>но следить за двумя сотнями акций сразу - гораздо удобнее следить за средним значением). Во-вторых, индексы удобны тем, что можно сравнивать различные рынки между собой.  Самыми извес</w:t>
      </w:r>
      <w:r w:rsidRPr="00C732DB">
        <w:t>т</w:t>
      </w:r>
      <w:r w:rsidRPr="00C732DB">
        <w:t xml:space="preserve">ными индексами в России являются индекс РТС и  ММВБ. В мире - индекс Доу-Джонса и индекс </w:t>
      </w:r>
      <w:proofErr w:type="spellStart"/>
      <w:r w:rsidRPr="00C732DB">
        <w:t>Стэндэрт&amp;Пурс</w:t>
      </w:r>
      <w:proofErr w:type="spellEnd"/>
      <w:r w:rsidRPr="00C732DB">
        <w:t xml:space="preserve">, которые отражают состояние крупнейших американских компаний. </w:t>
      </w:r>
    </w:p>
    <w:p w14:paraId="03BC8883" w14:textId="67E3D393" w:rsidR="00C0531C" w:rsidRPr="00C732DB" w:rsidRDefault="00C0531C" w:rsidP="00C732DB">
      <w:pPr>
        <w:ind w:firstLine="567"/>
        <w:jc w:val="both"/>
      </w:pPr>
      <w:r w:rsidRPr="00C732DB">
        <w:t>Но немногие желают разобраться в их сути. Крайне индифферентны к индексам воронежские пенсионеры (</w:t>
      </w:r>
      <w:r w:rsidRPr="00C732DB">
        <w:rPr>
          <w:b/>
          <w:bCs/>
        </w:rPr>
        <w:t>93%</w:t>
      </w:r>
      <w:r w:rsidRPr="00C732DB">
        <w:t xml:space="preserve">).  В той или иной степени проявляют к ним интерес  в целом </w:t>
      </w:r>
      <w:r w:rsidRPr="00C732DB">
        <w:rPr>
          <w:b/>
          <w:bCs/>
        </w:rPr>
        <w:t>13%</w:t>
      </w:r>
      <w:r w:rsidRPr="00C732DB">
        <w:t xml:space="preserve"> горожан. Среди наиболее состоятельных респондентов на биржевые индексы обращает внимание почти каждый че</w:t>
      </w:r>
      <w:r w:rsidRPr="00C732DB">
        <w:t>т</w:t>
      </w:r>
      <w:r w:rsidRPr="00C732DB">
        <w:t>вертый (</w:t>
      </w:r>
      <w:r w:rsidRPr="00C732DB">
        <w:rPr>
          <w:b/>
          <w:bCs/>
        </w:rPr>
        <w:t>24%</w:t>
      </w:r>
      <w:r w:rsidRPr="00C732DB">
        <w:t>) опрошенный. Чаше всего воронежцы следят за ними от случая к случаю (</w:t>
      </w:r>
      <w:r w:rsidRPr="00C732DB">
        <w:rPr>
          <w:b/>
          <w:bCs/>
        </w:rPr>
        <w:t>11%</w:t>
      </w:r>
      <w:r w:rsidRPr="00C732DB">
        <w:t xml:space="preserve">), и только </w:t>
      </w:r>
      <w:r w:rsidRPr="00C732DB">
        <w:rPr>
          <w:b/>
          <w:bCs/>
        </w:rPr>
        <w:t>2%</w:t>
      </w:r>
      <w:r w:rsidRPr="00C732DB">
        <w:t xml:space="preserve"> горожан отслеживают показатели изменения цен биржевых акций  постоянно. </w:t>
      </w:r>
    </w:p>
    <w:p w14:paraId="72CDAE87" w14:textId="736AB1BF" w:rsidR="00C0531C" w:rsidRDefault="00C0531C" w:rsidP="00C732DB">
      <w:pPr>
        <w:ind w:firstLine="567"/>
        <w:jc w:val="both"/>
      </w:pPr>
      <w:r w:rsidRPr="00C732DB">
        <w:t>Что поменялось в этом плане за последние годы? [Бюллетень 2010-02].</w:t>
      </w:r>
    </w:p>
    <w:p w14:paraId="5F31D9A1" w14:textId="77777777" w:rsidR="00C732DB" w:rsidRPr="00C732DB" w:rsidRDefault="00C732DB" w:rsidP="00C732DB">
      <w:pPr>
        <w:ind w:firstLine="567"/>
        <w:jc w:val="both"/>
        <w:rPr>
          <w:sz w:val="12"/>
          <w:szCs w:val="12"/>
        </w:rPr>
      </w:pPr>
    </w:p>
    <w:p w14:paraId="57AD5FF0" w14:textId="1676EF66" w:rsidR="00C0531C" w:rsidRDefault="00C0531C" w:rsidP="00C732DB">
      <w:pPr>
        <w:jc w:val="center"/>
        <w:rPr>
          <w:b/>
          <w:bCs/>
          <w:i/>
          <w:iCs/>
        </w:rPr>
      </w:pPr>
      <w:r w:rsidRPr="00C732DB">
        <w:rPr>
          <w:b/>
          <w:bCs/>
          <w:i/>
          <w:iCs/>
        </w:rPr>
        <w:t>Следите ли Вы за биржевыми индексами?</w:t>
      </w:r>
    </w:p>
    <w:p w14:paraId="6BCAE3D5" w14:textId="77777777" w:rsidR="00C732DB" w:rsidRPr="00C732DB" w:rsidRDefault="00C732DB" w:rsidP="00C732DB">
      <w:pPr>
        <w:jc w:val="center"/>
        <w:rPr>
          <w:b/>
          <w:bCs/>
          <w:i/>
          <w:iCs/>
          <w:sz w:val="12"/>
          <w:szCs w:val="12"/>
        </w:rPr>
      </w:pPr>
    </w:p>
    <w:p w14:paraId="71156D98" w14:textId="5D24CF09" w:rsidR="00C0531C" w:rsidRPr="00306984" w:rsidRDefault="00C732DB" w:rsidP="00C0531C">
      <w:pPr>
        <w:spacing w:line="276" w:lineRule="auto"/>
        <w:ind w:firstLine="567"/>
        <w:jc w:val="center"/>
        <w:rPr>
          <w:lang w:eastAsia="en-US"/>
        </w:rPr>
      </w:pPr>
      <w:r>
        <w:rPr>
          <w:noProof/>
        </w:rPr>
        <w:drawing>
          <wp:inline distT="0" distB="0" distL="0" distR="0" wp14:anchorId="68276DC0" wp14:editId="63320B76">
            <wp:extent cx="6391275" cy="1771650"/>
            <wp:effectExtent l="0" t="0" r="9525" b="0"/>
            <wp:docPr id="694" name="Диаграмма 69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9"/>
              </a:graphicData>
            </a:graphic>
          </wp:inline>
        </w:drawing>
      </w:r>
    </w:p>
    <w:p w14:paraId="3553C5E5" w14:textId="1C654091" w:rsidR="00C0531C" w:rsidRDefault="00C0531C" w:rsidP="00C732DB">
      <w:pPr>
        <w:spacing w:after="200" w:line="276" w:lineRule="auto"/>
        <w:ind w:firstLine="567"/>
        <w:rPr>
          <w:lang w:eastAsia="en-US"/>
        </w:rPr>
      </w:pPr>
      <w:r>
        <w:rPr>
          <w:lang w:eastAsia="en-US"/>
        </w:rPr>
        <w:t>Похоже, серьезных изменений в отношении воронежцев к биржевым индексам за</w:t>
      </w:r>
      <w:r w:rsidRPr="003F6F51">
        <w:rPr>
          <w:lang w:eastAsia="en-US"/>
        </w:rPr>
        <w:t xml:space="preserve"> </w:t>
      </w:r>
      <w:r>
        <w:rPr>
          <w:lang w:eastAsia="en-US"/>
        </w:rPr>
        <w:t xml:space="preserve">десять лет не </w:t>
      </w:r>
      <w:r w:rsidR="00C732DB">
        <w:rPr>
          <w:lang w:eastAsia="en-US"/>
        </w:rPr>
        <w:t>произошло…</w:t>
      </w:r>
      <w:r>
        <w:rPr>
          <w:lang w:eastAsia="en-US"/>
        </w:rPr>
        <w:br w:type="page"/>
      </w:r>
    </w:p>
    <w:p w14:paraId="4A8456BA" w14:textId="77777777" w:rsidR="00D90E47" w:rsidRPr="006C5483" w:rsidRDefault="00D90E47" w:rsidP="00D90E47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51FFE7F9" w14:textId="77777777" w:rsidR="00D90E47" w:rsidRPr="006C5483" w:rsidRDefault="00D90E47" w:rsidP="00D90E47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06D8A1E" wp14:editId="45587FD5">
            <wp:extent cx="466090" cy="548640"/>
            <wp:effectExtent l="0" t="0" r="0" b="3810"/>
            <wp:docPr id="4" name="Рисунок 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732375" w14:textId="77777777" w:rsidR="00D90E47" w:rsidRPr="006C5483" w:rsidRDefault="00D90E47" w:rsidP="00D90E4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19241DD7" w14:textId="77777777" w:rsidR="00D90E47" w:rsidRPr="006C5483" w:rsidRDefault="00D90E47" w:rsidP="00D90E47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19998EE2" w14:textId="77777777" w:rsidR="00D90E47" w:rsidRPr="006C5483" w:rsidRDefault="00D90E47" w:rsidP="00D90E47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30B3C69" w14:textId="77777777" w:rsidR="00D90E47" w:rsidRPr="006C5483" w:rsidRDefault="00D90E47" w:rsidP="00D90E47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25504" behindDoc="0" locked="0" layoutInCell="1" allowOverlap="1" wp14:anchorId="6F2CF900" wp14:editId="2B59610C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4C154159" id="Прямая соединительная линия 2" o:spid="_x0000_s1026" style="position:absolute;z-index:25192550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aFSSgIAAFk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" strokeweight="2pt"/>
            </w:pict>
          </mc:Fallback>
        </mc:AlternateContent>
      </w:r>
    </w:p>
    <w:p w14:paraId="054F2D16" w14:textId="27F1E51C" w:rsidR="00501EFB" w:rsidRDefault="00D90E47" w:rsidP="00501EFB">
      <w:pPr>
        <w:keepNext/>
        <w:jc w:val="center"/>
        <w:outlineLvl w:val="0"/>
        <w:rPr>
          <w:b/>
          <w:bCs/>
          <w:i/>
          <w:caps/>
          <w:kern w:val="32"/>
        </w:rPr>
      </w:pPr>
      <w:r>
        <w:rPr>
          <w:b/>
          <w:bCs/>
          <w:i/>
          <w:caps/>
          <w:kern w:val="32"/>
        </w:rPr>
        <w:t>7</w:t>
      </w:r>
      <w:r w:rsidR="00501EFB" w:rsidRPr="006C5483">
        <w:rPr>
          <w:b/>
          <w:bCs/>
          <w:i/>
          <w:caps/>
          <w:kern w:val="32"/>
        </w:rPr>
        <w:t xml:space="preserve"> раздел: </w:t>
      </w:r>
      <w:r w:rsidRPr="00D90E47">
        <w:rPr>
          <w:b/>
          <w:bCs/>
          <w:i/>
          <w:caps/>
          <w:kern w:val="32"/>
        </w:rPr>
        <w:t>ЖИЗНЬ ПОСЛЕ СМЕРТИ. ВОЗМОЖНА ЛИ?</w:t>
      </w:r>
    </w:p>
    <w:p w14:paraId="49814E94" w14:textId="77777777" w:rsidR="00501EFB" w:rsidRPr="00554858" w:rsidRDefault="00501EFB" w:rsidP="00501EFB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54858">
        <w:rPr>
          <w:rFonts w:cs="Arial"/>
          <w:b/>
          <w:bCs/>
          <w:caps/>
          <w:color w:val="0D0D0D" w:themeColor="text1" w:themeTint="F2"/>
          <w:spacing w:val="-4"/>
        </w:rPr>
        <w:t>МНОГИЕ ЛЮДИ ВЕРЯТ В ЗАГРОБНУЮ ЖИЗНЬ, ЖИЗНЬ ПОСЛЕ СМЕРТИ.</w:t>
      </w:r>
    </w:p>
    <w:p w14:paraId="00B05657" w14:textId="77777777" w:rsidR="00501EFB" w:rsidRPr="002171F4" w:rsidRDefault="00501EFB" w:rsidP="00501EFB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54858">
        <w:rPr>
          <w:rFonts w:cs="Arial"/>
          <w:b/>
          <w:bCs/>
          <w:caps/>
          <w:color w:val="0D0D0D" w:themeColor="text1" w:themeTint="F2"/>
          <w:spacing w:val="-4"/>
        </w:rPr>
        <w:t>А ЛИЧНО ВЫ ВЕРИТЕ ИЛИ НЕ ВЕРИТЕ В ЗАГРОБНУЮ ЖИЗНЬ?</w:t>
      </w:r>
    </w:p>
    <w:p w14:paraId="07ED0187" w14:textId="2F98570D" w:rsidR="00501EFB" w:rsidRPr="00D90E47" w:rsidRDefault="00501EFB" w:rsidP="00501EFB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D90E47">
        <w:rPr>
          <w:i/>
          <w:lang w:eastAsia="en-US"/>
        </w:rPr>
        <w:t>17</w:t>
      </w:r>
    </w:p>
    <w:bookmarkStart w:id="20" w:name="_MON_1640422525"/>
    <w:bookmarkEnd w:id="20"/>
    <w:p w14:paraId="2A605B2E" w14:textId="17537A37" w:rsidR="00501EFB" w:rsidRPr="002171F4" w:rsidRDefault="00501EFB" w:rsidP="00501EFB">
      <w:pPr>
        <w:ind w:left="181"/>
        <w:jc w:val="center"/>
        <w:rPr>
          <w:i/>
          <w:lang w:eastAsia="en-US"/>
        </w:rPr>
      </w:pPr>
      <w:r w:rsidRPr="006C5483">
        <w:object w:dxaOrig="9644" w:dyaOrig="5584" w14:anchorId="3258B23B">
          <v:shape id="_x0000_i1041" type="#_x0000_t75" style="width:446.25pt;height:262.05pt" o:ole="" fillcolor="window">
            <v:imagedata r:id="rId60" o:title=""/>
          </v:shape>
          <o:OLEObject Type="Embed" ProgID="Excel.Sheet.12" ShapeID="_x0000_i1041" DrawAspect="Content" ObjectID="_1645342681" r:id="rId61"/>
        </w:object>
      </w:r>
    </w:p>
    <w:p w14:paraId="4D96CF76" w14:textId="77777777" w:rsidR="00501EFB" w:rsidRDefault="00501EFB" w:rsidP="00501EFB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(Примечание: распределение ответов респондентов по строке составляет 100%)</w:t>
      </w:r>
    </w:p>
    <w:p w14:paraId="303395C2" w14:textId="55140CBA" w:rsidR="00501EFB" w:rsidRPr="00501EFB" w:rsidRDefault="00501EFB" w:rsidP="00501EFB">
      <w:pPr>
        <w:ind w:firstLine="567"/>
        <w:jc w:val="both"/>
      </w:pPr>
      <w:r w:rsidRPr="00501EFB">
        <w:t>Загробная жизнь как нечто неведомое и невиданное всегда вызывала недоумение и споры даже между верующими людьми. Поэтому неудивительно, что после 70-летия активной атеистической пр</w:t>
      </w:r>
      <w:r w:rsidRPr="00501EFB">
        <w:t>о</w:t>
      </w:r>
      <w:r w:rsidRPr="00501EFB">
        <w:t>паганды в советский период большинство населения (</w:t>
      </w:r>
      <w:r w:rsidRPr="00501EFB">
        <w:rPr>
          <w:b/>
        </w:rPr>
        <w:t>52%</w:t>
      </w:r>
      <w:r w:rsidRPr="00501EFB">
        <w:t xml:space="preserve">) сегодня не верит в загробную жизнь. Нельзя сказать, что остальные верят, поскольку </w:t>
      </w:r>
      <w:r w:rsidRPr="00501EFB">
        <w:rPr>
          <w:b/>
        </w:rPr>
        <w:t>9%</w:t>
      </w:r>
      <w:r w:rsidRPr="00501EFB">
        <w:t xml:space="preserve"> воронежцев затруднились ответить на этот вопрос – видимо не решили ещё для себя: верить или не верить. </w:t>
      </w:r>
    </w:p>
    <w:p w14:paraId="4604F497" w14:textId="77777777" w:rsidR="00501EFB" w:rsidRPr="00501EFB" w:rsidRDefault="00501EFB" w:rsidP="00501EFB">
      <w:pPr>
        <w:ind w:firstLine="567"/>
        <w:jc w:val="both"/>
      </w:pPr>
      <w:r w:rsidRPr="00501EFB">
        <w:t xml:space="preserve">Тем не менее, </w:t>
      </w:r>
      <w:r w:rsidRPr="00501EFB">
        <w:rPr>
          <w:b/>
        </w:rPr>
        <w:t>39%</w:t>
      </w:r>
      <w:r w:rsidRPr="00501EFB">
        <w:t xml:space="preserve"> горожан признают возможность загробной жизни. И чаще всего это не пож</w:t>
      </w:r>
      <w:r w:rsidRPr="00501EFB">
        <w:t>и</w:t>
      </w:r>
      <w:r w:rsidRPr="00501EFB">
        <w:t>лые и не молодые люди, а респонденты самого активного трудоспособного возраста – от 30 до 50 лет (</w:t>
      </w:r>
      <w:r w:rsidRPr="00501EFB">
        <w:rPr>
          <w:b/>
        </w:rPr>
        <w:t>44%</w:t>
      </w:r>
      <w:r w:rsidRPr="00501EFB">
        <w:t xml:space="preserve">). Правда, с повышением уровня образования эта вера снижается от </w:t>
      </w:r>
      <w:r w:rsidRPr="00501EFB">
        <w:rPr>
          <w:b/>
        </w:rPr>
        <w:t>58%</w:t>
      </w:r>
      <w:r w:rsidRPr="00501EFB">
        <w:t xml:space="preserve"> до </w:t>
      </w:r>
      <w:r w:rsidRPr="00501EFB">
        <w:rPr>
          <w:b/>
        </w:rPr>
        <w:t>35%</w:t>
      </w:r>
      <w:r w:rsidRPr="00501EFB">
        <w:t xml:space="preserve">. </w:t>
      </w:r>
    </w:p>
    <w:p w14:paraId="472818C6" w14:textId="77777777" w:rsidR="00501EFB" w:rsidRPr="00501EFB" w:rsidRDefault="00501EFB" w:rsidP="00501EFB">
      <w:pPr>
        <w:ind w:firstLine="567"/>
        <w:jc w:val="both"/>
      </w:pPr>
      <w:r w:rsidRPr="00501EFB">
        <w:t>Как измелилось мнение горожан по этому поводу за последние пять лет? [Бюллетень 2015-01]</w:t>
      </w:r>
    </w:p>
    <w:p w14:paraId="0492B763" w14:textId="77777777" w:rsidR="00501EFB" w:rsidRDefault="00501EFB" w:rsidP="00501EFB">
      <w:pPr>
        <w:jc w:val="center"/>
        <w:rPr>
          <w:b/>
          <w:i/>
        </w:rPr>
      </w:pPr>
    </w:p>
    <w:p w14:paraId="684B4E8D" w14:textId="78843FDB" w:rsidR="00501EFB" w:rsidRPr="001E03E0" w:rsidRDefault="00501EFB" w:rsidP="00501EFB">
      <w:pPr>
        <w:jc w:val="center"/>
        <w:rPr>
          <w:b/>
          <w:i/>
        </w:rPr>
      </w:pPr>
      <w:r w:rsidRPr="001E03E0">
        <w:rPr>
          <w:b/>
          <w:i/>
        </w:rPr>
        <w:t xml:space="preserve">Многие люди верят в загробную жизнь, жизнь после смерти. </w:t>
      </w:r>
    </w:p>
    <w:p w14:paraId="2C116345" w14:textId="77777777" w:rsidR="00501EFB" w:rsidRDefault="00501EFB" w:rsidP="00501EFB">
      <w:pPr>
        <w:jc w:val="center"/>
        <w:rPr>
          <w:b/>
          <w:i/>
        </w:rPr>
      </w:pPr>
      <w:r w:rsidRPr="001E03E0">
        <w:rPr>
          <w:b/>
          <w:i/>
        </w:rPr>
        <w:t>А лично Вы верите или не верите в загробную жизнь?</w:t>
      </w:r>
    </w:p>
    <w:p w14:paraId="300C85DE" w14:textId="77777777" w:rsidR="00501EFB" w:rsidRDefault="00501EFB" w:rsidP="00501EFB">
      <w:pPr>
        <w:jc w:val="center"/>
        <w:rPr>
          <w:b/>
          <w:i/>
        </w:rPr>
      </w:pPr>
    </w:p>
    <w:p w14:paraId="60FFAC19" w14:textId="5DA5FC73" w:rsidR="00501EFB" w:rsidRPr="001E03E0" w:rsidRDefault="00501EFB" w:rsidP="00501EFB">
      <w:pPr>
        <w:jc w:val="center"/>
      </w:pPr>
      <w:r>
        <w:rPr>
          <w:noProof/>
        </w:rPr>
        <w:drawing>
          <wp:inline distT="0" distB="0" distL="0" distR="0" wp14:anchorId="43D2B972" wp14:editId="12752022">
            <wp:extent cx="6391275" cy="2085975"/>
            <wp:effectExtent l="0" t="0" r="9525" b="9525"/>
            <wp:docPr id="28" name="Диаграмма 2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2"/>
              </a:graphicData>
            </a:graphic>
          </wp:inline>
        </w:drawing>
      </w:r>
    </w:p>
    <w:p w14:paraId="23F3E642" w14:textId="6E12C994" w:rsidR="00501EFB" w:rsidRPr="001E03E0" w:rsidRDefault="00501EFB" w:rsidP="00501EFB">
      <w:pPr>
        <w:ind w:firstLine="567"/>
        <w:rPr>
          <w:rFonts w:ascii="Arial" w:hAnsi="Arial" w:cs="Arial"/>
          <w:b/>
          <w:sz w:val="22"/>
          <w:szCs w:val="22"/>
        </w:rPr>
      </w:pPr>
      <w:r>
        <w:t>Оказалось, что мнение воронежцев о загробной жизни вовсе не изменилось за последние пять л</w:t>
      </w:r>
      <w:r w:rsidR="00922004">
        <w:t xml:space="preserve">ет </w:t>
      </w:r>
      <w:r>
        <w:t xml:space="preserve"> </w:t>
      </w:r>
      <w:r w:rsidR="00922004">
        <w:t>(</w:t>
      </w:r>
      <w:r>
        <w:t>разница в результатах опросов укладывается в рамки статистической погрешности измерения</w:t>
      </w:r>
      <w:r w:rsidR="00922004">
        <w:t>)</w:t>
      </w:r>
      <w:r>
        <w:t xml:space="preserve">. </w:t>
      </w:r>
      <w:r w:rsidRPr="001E03E0">
        <w:rPr>
          <w:rFonts w:ascii="Arial" w:hAnsi="Arial" w:cs="Arial"/>
          <w:b/>
          <w:sz w:val="22"/>
          <w:szCs w:val="22"/>
        </w:rPr>
        <w:br w:type="page"/>
      </w:r>
    </w:p>
    <w:p w14:paraId="260EAD38" w14:textId="77777777" w:rsidR="00BF23EC" w:rsidRPr="006C5483" w:rsidRDefault="00BF23EC" w:rsidP="00BF23EC">
      <w:pPr>
        <w:spacing w:line="276" w:lineRule="auto"/>
        <w:jc w:val="both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1C17FE4F" w14:textId="77777777" w:rsidR="00BF23EC" w:rsidRPr="006C5483" w:rsidRDefault="00BF23EC" w:rsidP="00BF23E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C2595F7" wp14:editId="68F6D907">
            <wp:extent cx="466090" cy="548640"/>
            <wp:effectExtent l="0" t="0" r="0" b="3810"/>
            <wp:docPr id="676" name="Рисунок 676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D7ACF" w14:textId="77777777" w:rsidR="00685022" w:rsidRPr="006C5483" w:rsidRDefault="00685022" w:rsidP="0068502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44FD2FD7" w14:textId="77777777" w:rsidR="00685022" w:rsidRPr="006C5483" w:rsidRDefault="00685022" w:rsidP="0068502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40213761" w14:textId="77777777" w:rsidR="00685022" w:rsidRPr="006C5483" w:rsidRDefault="00685022" w:rsidP="0068502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E1BD691" w14:textId="77777777" w:rsidR="00BF23EC" w:rsidRPr="006C5483" w:rsidRDefault="00BF23EC" w:rsidP="00BF23E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15264" behindDoc="0" locked="0" layoutInCell="1" allowOverlap="1" wp14:anchorId="60F0D980" wp14:editId="12D4FC4A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73" name="Прямая соединительная линия 6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05D86E1F" id="Прямая соединительная линия 673" o:spid="_x0000_s1026" style="position:absolute;z-index:251915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" strokeweight="2pt"/>
            </w:pict>
          </mc:Fallback>
        </mc:AlternateContent>
      </w:r>
    </w:p>
    <w:p w14:paraId="5D032A94" w14:textId="77777777" w:rsidR="00BF23EC" w:rsidRPr="002171F4" w:rsidRDefault="00BF23EC" w:rsidP="00BF23EC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54858">
        <w:rPr>
          <w:rFonts w:cs="Arial"/>
          <w:b/>
          <w:bCs/>
          <w:caps/>
          <w:color w:val="0D0D0D" w:themeColor="text1" w:themeTint="F2"/>
          <w:spacing w:val="-4"/>
        </w:rPr>
        <w:t>КАК ВЫ ДУМАЕТЕ, ЗЕМНАЯ ЖИЗНЬ ЧЕЛОВЕКА, ЕГО ПОСТУПКИ ВЛ</w:t>
      </w:r>
      <w:r w:rsidRPr="00554858">
        <w:rPr>
          <w:rFonts w:cs="Arial"/>
          <w:b/>
          <w:bCs/>
          <w:caps/>
          <w:color w:val="0D0D0D" w:themeColor="text1" w:themeTint="F2"/>
          <w:spacing w:val="-4"/>
        </w:rPr>
        <w:t>И</w:t>
      </w:r>
      <w:r w:rsidRPr="00554858">
        <w:rPr>
          <w:rFonts w:cs="Arial"/>
          <w:b/>
          <w:bCs/>
          <w:caps/>
          <w:color w:val="0D0D0D" w:themeColor="text1" w:themeTint="F2"/>
          <w:spacing w:val="-4"/>
        </w:rPr>
        <w:t>ЯЮТ ИЛИ НЕ ВЛИЯЮТ НА ЕГО СУДЬБУ ПОСЛЕ СМЕРТИ?</w:t>
      </w:r>
    </w:p>
    <w:p w14:paraId="5D85488E" w14:textId="6C6AAA1C" w:rsidR="00BF23EC" w:rsidRPr="00D90E47" w:rsidRDefault="00BF23EC" w:rsidP="00BF23EC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D90E47">
        <w:rPr>
          <w:i/>
          <w:lang w:eastAsia="en-US"/>
        </w:rPr>
        <w:t>18</w:t>
      </w:r>
    </w:p>
    <w:bookmarkStart w:id="21" w:name="_MON_1640422668"/>
    <w:bookmarkEnd w:id="21"/>
    <w:p w14:paraId="5D3D52CA" w14:textId="7EB8046F" w:rsidR="00BF23EC" w:rsidRPr="002171F4" w:rsidRDefault="00BF23EC" w:rsidP="00BF23EC">
      <w:pPr>
        <w:ind w:left="181"/>
        <w:jc w:val="center"/>
        <w:rPr>
          <w:i/>
          <w:lang w:eastAsia="en-US"/>
        </w:rPr>
      </w:pPr>
      <w:r w:rsidRPr="006C5483">
        <w:object w:dxaOrig="9644" w:dyaOrig="5613" w14:anchorId="35F228A9">
          <v:shape id="_x0000_i1042" type="#_x0000_t75" style="width:446.25pt;height:262.9pt" o:ole="" fillcolor="window">
            <v:imagedata r:id="rId63" o:title=""/>
          </v:shape>
          <o:OLEObject Type="Embed" ProgID="Excel.Sheet.12" ShapeID="_x0000_i1042" DrawAspect="Content" ObjectID="_1645342682" r:id="rId64"/>
        </w:object>
      </w:r>
    </w:p>
    <w:p w14:paraId="4C7B0C76" w14:textId="77777777" w:rsidR="00BF23EC" w:rsidRDefault="00BF23EC" w:rsidP="00BF23EC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ответили 287 человек, </w:t>
      </w:r>
      <w:r w:rsidRPr="002171F4">
        <w:rPr>
          <w:i/>
          <w:lang w:eastAsia="en-US"/>
        </w:rPr>
        <w:t xml:space="preserve">распределение ответов респондентов </w:t>
      </w:r>
    </w:p>
    <w:p w14:paraId="149DFC1B" w14:textId="13DAD070" w:rsidR="00BF23EC" w:rsidRDefault="00BF23EC" w:rsidP="00BF23EC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по строке составляет 100%)</w:t>
      </w:r>
    </w:p>
    <w:p w14:paraId="46D6FC13" w14:textId="77777777" w:rsidR="00BF23EC" w:rsidRDefault="00BF23EC" w:rsidP="00BF23EC">
      <w:pPr>
        <w:pStyle w:val="af3"/>
        <w:rPr>
          <w:lang w:eastAsia="en-US"/>
        </w:rPr>
      </w:pPr>
      <w:r>
        <w:rPr>
          <w:lang w:eastAsia="en-US"/>
        </w:rPr>
        <w:t>Этот вопрос задавался тем воронежцам, которые не отрицают существование загробной жизни (287 человек). Большинство из них (</w:t>
      </w:r>
      <w:r w:rsidRPr="00BF23EC">
        <w:rPr>
          <w:b/>
          <w:lang w:eastAsia="en-US"/>
        </w:rPr>
        <w:t>86%</w:t>
      </w:r>
      <w:r>
        <w:rPr>
          <w:lang w:eastAsia="en-US"/>
        </w:rPr>
        <w:t xml:space="preserve">) уверены, что земная жизнь человека и его поступки влияют на его судьбу после смерти. Отрицают это только лишь </w:t>
      </w:r>
      <w:r w:rsidRPr="00BF23EC">
        <w:rPr>
          <w:b/>
          <w:lang w:eastAsia="en-US"/>
        </w:rPr>
        <w:t>6%</w:t>
      </w:r>
      <w:r>
        <w:rPr>
          <w:lang w:eastAsia="en-US"/>
        </w:rPr>
        <w:t xml:space="preserve"> опрошенных. Чем моложе респонденты, тем чаще они отвергают связь между собственными поступками и посмертной участью (от </w:t>
      </w:r>
      <w:r w:rsidRPr="00BF23EC">
        <w:rPr>
          <w:b/>
          <w:lang w:eastAsia="en-US"/>
        </w:rPr>
        <w:t>0%</w:t>
      </w:r>
      <w:r>
        <w:rPr>
          <w:lang w:eastAsia="en-US"/>
        </w:rPr>
        <w:t xml:space="preserve"> среди пожилых людей до </w:t>
      </w:r>
      <w:r w:rsidRPr="00BF23EC">
        <w:rPr>
          <w:b/>
          <w:lang w:eastAsia="en-US"/>
        </w:rPr>
        <w:t>11%</w:t>
      </w:r>
      <w:r>
        <w:rPr>
          <w:lang w:eastAsia="en-US"/>
        </w:rPr>
        <w:t xml:space="preserve"> среди самых юных). Степень отвержения такой связи тем сильнее, чем ниже уровень образования горожан. </w:t>
      </w:r>
    </w:p>
    <w:p w14:paraId="409144D0" w14:textId="77777777" w:rsidR="00BF23EC" w:rsidRDefault="00BF23EC" w:rsidP="00BF23EC">
      <w:pPr>
        <w:pStyle w:val="af3"/>
        <w:rPr>
          <w:lang w:eastAsia="en-US"/>
        </w:rPr>
      </w:pPr>
      <w:r>
        <w:rPr>
          <w:lang w:eastAsia="en-US"/>
        </w:rPr>
        <w:t>Поменялось ли мнение горожан за последние пять лет?</w:t>
      </w:r>
    </w:p>
    <w:p w14:paraId="2DFBC66A" w14:textId="77777777" w:rsidR="00BF23EC" w:rsidRDefault="00BF23EC" w:rsidP="00BF23EC">
      <w:pPr>
        <w:jc w:val="center"/>
        <w:rPr>
          <w:b/>
          <w:i/>
        </w:rPr>
      </w:pPr>
    </w:p>
    <w:p w14:paraId="2009A639" w14:textId="748F0690" w:rsidR="00BF23EC" w:rsidRPr="00971C6A" w:rsidRDefault="00BF23EC" w:rsidP="00BF23EC">
      <w:pPr>
        <w:jc w:val="center"/>
        <w:rPr>
          <w:b/>
          <w:i/>
        </w:rPr>
      </w:pPr>
      <w:r w:rsidRPr="00971C6A">
        <w:rPr>
          <w:b/>
          <w:i/>
        </w:rPr>
        <w:t xml:space="preserve">Как Вы думаете, земная жизнь человека, его поступки влияют или не влияют </w:t>
      </w:r>
    </w:p>
    <w:p w14:paraId="2D3A9733" w14:textId="2EF78CFA" w:rsidR="00BF23EC" w:rsidRDefault="00BF23EC" w:rsidP="00BF23EC">
      <w:pPr>
        <w:jc w:val="center"/>
        <w:rPr>
          <w:b/>
          <w:i/>
        </w:rPr>
      </w:pPr>
      <w:r w:rsidRPr="00971C6A">
        <w:rPr>
          <w:b/>
          <w:i/>
        </w:rPr>
        <w:t>на его судьбу после смерти?</w:t>
      </w:r>
    </w:p>
    <w:p w14:paraId="69E81CB3" w14:textId="77777777" w:rsidR="00BF23EC" w:rsidRDefault="00BF23EC" w:rsidP="00BF23EC">
      <w:pPr>
        <w:jc w:val="center"/>
        <w:rPr>
          <w:b/>
          <w:i/>
        </w:rPr>
      </w:pPr>
    </w:p>
    <w:p w14:paraId="5613EA0A" w14:textId="487E27EF" w:rsidR="00BF23EC" w:rsidRPr="00971C6A" w:rsidRDefault="00BF23EC" w:rsidP="00BF23EC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2ACEDA63" wp14:editId="2F024879">
            <wp:extent cx="6391275" cy="2238375"/>
            <wp:effectExtent l="0" t="0" r="9525" b="9525"/>
            <wp:docPr id="677" name="Диаграмма 67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5"/>
              </a:graphicData>
            </a:graphic>
          </wp:inline>
        </w:drawing>
      </w:r>
    </w:p>
    <w:p w14:paraId="46FABCB0" w14:textId="678E75EF" w:rsidR="00BF23EC" w:rsidRDefault="00BF23EC" w:rsidP="00BF23EC">
      <w:pPr>
        <w:pStyle w:val="af3"/>
        <w:rPr>
          <w:i/>
          <w:lang w:eastAsia="en-US"/>
        </w:rPr>
      </w:pPr>
      <w:r>
        <w:rPr>
          <w:lang w:eastAsia="en-US"/>
        </w:rPr>
        <w:t>Изменения в результатах опросов ничтожны и не превышают рамки статистической погрешн</w:t>
      </w:r>
      <w:r>
        <w:rPr>
          <w:lang w:eastAsia="en-US"/>
        </w:rPr>
        <w:t>о</w:t>
      </w:r>
      <w:r>
        <w:rPr>
          <w:lang w:eastAsia="en-US"/>
        </w:rPr>
        <w:t xml:space="preserve">сти измерения. Поэтому можно заключить, что воронежцы стойко держатся того мнения, которое у них уже сложилось. </w:t>
      </w:r>
      <w:r>
        <w:rPr>
          <w:i/>
          <w:lang w:eastAsia="en-US"/>
        </w:rPr>
        <w:br w:type="page"/>
      </w:r>
    </w:p>
    <w:p w14:paraId="47B803B9" w14:textId="77777777" w:rsidR="00BF23EC" w:rsidRPr="006C5483" w:rsidRDefault="00BF23EC" w:rsidP="00BF23E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7973A4F3" w14:textId="77777777" w:rsidR="00BF23EC" w:rsidRPr="006C5483" w:rsidRDefault="00BF23EC" w:rsidP="00BF23E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4C5D8204" wp14:editId="3A51B54F">
            <wp:extent cx="466090" cy="548640"/>
            <wp:effectExtent l="0" t="0" r="0" b="3810"/>
            <wp:docPr id="641" name="Рисунок 641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5649C5" w14:textId="77777777" w:rsidR="00685022" w:rsidRPr="006C5483" w:rsidRDefault="00685022" w:rsidP="0068502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6A58F9FC" w14:textId="77777777" w:rsidR="00685022" w:rsidRPr="006C5483" w:rsidRDefault="00685022" w:rsidP="0068502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727B1634" w14:textId="77777777" w:rsidR="00685022" w:rsidRPr="006C5483" w:rsidRDefault="00685022" w:rsidP="0068502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5280952F" w14:textId="77777777" w:rsidR="00BF23EC" w:rsidRPr="006C5483" w:rsidRDefault="00BF23EC" w:rsidP="00BF23E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17312" behindDoc="0" locked="0" layoutInCell="1" allowOverlap="1" wp14:anchorId="6BA57A14" wp14:editId="46493E10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0" name="Прямая соединительная линия 6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292B0D3F" id="Прямая соединительная линия 640" o:spid="_x0000_s1026" style="position:absolute;z-index:251917312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FRT&#10;xpB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14:paraId="29E80CE2" w14:textId="77777777" w:rsidR="00BF23EC" w:rsidRPr="002171F4" w:rsidRDefault="00BF23EC" w:rsidP="00BF23EC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54858">
        <w:rPr>
          <w:rFonts w:cs="Arial"/>
          <w:b/>
          <w:bCs/>
          <w:caps/>
          <w:color w:val="0D0D0D" w:themeColor="text1" w:themeTint="F2"/>
          <w:spacing w:val="-4"/>
        </w:rPr>
        <w:t>ВЫ ЛИЧНО ЧАСТО ИЛИ РЕДКО ДУМАЕТЕ О ТОМ, ЧТО ВАС ЖДЁТ В З</w:t>
      </w:r>
      <w:r w:rsidRPr="00554858">
        <w:rPr>
          <w:rFonts w:cs="Arial"/>
          <w:b/>
          <w:bCs/>
          <w:caps/>
          <w:color w:val="0D0D0D" w:themeColor="text1" w:themeTint="F2"/>
          <w:spacing w:val="-4"/>
        </w:rPr>
        <w:t>А</w:t>
      </w:r>
      <w:r w:rsidRPr="00554858">
        <w:rPr>
          <w:rFonts w:cs="Arial"/>
          <w:b/>
          <w:bCs/>
          <w:caps/>
          <w:color w:val="0D0D0D" w:themeColor="text1" w:themeTint="F2"/>
          <w:spacing w:val="-4"/>
        </w:rPr>
        <w:t>ГРОБНОЙ ЖИЗНИ? ИЛИ НИКОГДА НЕ ДУМАЕТЕ ОБ ЭТОМ?</w:t>
      </w:r>
    </w:p>
    <w:p w14:paraId="464307A7" w14:textId="3210A3BF" w:rsidR="00BF23EC" w:rsidRPr="00554858" w:rsidRDefault="00BF23EC" w:rsidP="00BF23EC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>
        <w:rPr>
          <w:i/>
          <w:lang w:eastAsia="en-US"/>
        </w:rPr>
        <w:t>1</w:t>
      </w:r>
      <w:r w:rsidR="00D90E47">
        <w:rPr>
          <w:i/>
          <w:lang w:eastAsia="en-US"/>
        </w:rPr>
        <w:t>9</w:t>
      </w:r>
    </w:p>
    <w:bookmarkStart w:id="22" w:name="_MON_1644927196"/>
    <w:bookmarkEnd w:id="22"/>
    <w:bookmarkStart w:id="23" w:name="_MON_1640422819"/>
    <w:bookmarkEnd w:id="23"/>
    <w:p w14:paraId="14896B6F" w14:textId="06E626A1" w:rsidR="00BF23EC" w:rsidRPr="002171F4" w:rsidRDefault="00BF23EC" w:rsidP="00BF23EC">
      <w:pPr>
        <w:ind w:left="181"/>
        <w:jc w:val="center"/>
        <w:rPr>
          <w:i/>
          <w:lang w:eastAsia="en-US"/>
        </w:rPr>
      </w:pPr>
      <w:r w:rsidRPr="006C5483">
        <w:object w:dxaOrig="10494" w:dyaOrig="5409" w14:anchorId="3A50C590">
          <v:shape id="_x0000_i1043" type="#_x0000_t75" style="width:485.6pt;height:253.65pt" o:ole="" fillcolor="window">
            <v:imagedata r:id="rId66" o:title=""/>
          </v:shape>
          <o:OLEObject Type="Embed" ProgID="Excel.Sheet.12" ShapeID="_x0000_i1043" DrawAspect="Content" ObjectID="_1645342683" r:id="rId67"/>
        </w:object>
      </w:r>
    </w:p>
    <w:p w14:paraId="6CF46E6D" w14:textId="77777777" w:rsidR="00BF23EC" w:rsidRDefault="00BF23EC" w:rsidP="00BF23EC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ответили 287 человек, </w:t>
      </w:r>
      <w:r w:rsidRPr="002171F4">
        <w:rPr>
          <w:i/>
          <w:lang w:eastAsia="en-US"/>
        </w:rPr>
        <w:t xml:space="preserve">распределение ответов респондентов </w:t>
      </w:r>
    </w:p>
    <w:p w14:paraId="76EB4C06" w14:textId="35D5FA69" w:rsidR="00BF23EC" w:rsidRDefault="00BF23EC" w:rsidP="00BF23EC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по строке составляет 100%)</w:t>
      </w:r>
    </w:p>
    <w:p w14:paraId="49B394F0" w14:textId="77777777" w:rsidR="00BF23EC" w:rsidRDefault="00BF23EC" w:rsidP="00BF23EC">
      <w:pPr>
        <w:pStyle w:val="af3"/>
        <w:rPr>
          <w:lang w:eastAsia="en-US"/>
        </w:rPr>
      </w:pPr>
      <w:r>
        <w:rPr>
          <w:lang w:eastAsia="en-US"/>
        </w:rPr>
        <w:t>Не лишне напомнить, что этот вопрос был предназначен только для тех, кто не отрицает наличие загробной жизни (в выборке – 287 человек). Но даже среди них большинство редко задумывается о том, что их ждет после смерти (</w:t>
      </w:r>
      <w:r w:rsidRPr="00BF23EC">
        <w:rPr>
          <w:b/>
          <w:lang w:eastAsia="en-US"/>
        </w:rPr>
        <w:t>53%</w:t>
      </w:r>
      <w:r>
        <w:rPr>
          <w:lang w:eastAsia="en-US"/>
        </w:rPr>
        <w:t xml:space="preserve">), а </w:t>
      </w:r>
      <w:r w:rsidRPr="00BF23EC">
        <w:rPr>
          <w:b/>
          <w:lang w:eastAsia="en-US"/>
        </w:rPr>
        <w:t>27%</w:t>
      </w:r>
      <w:r>
        <w:rPr>
          <w:lang w:eastAsia="en-US"/>
        </w:rPr>
        <w:t xml:space="preserve"> опрошенных не думали об этом никогда! </w:t>
      </w:r>
    </w:p>
    <w:p w14:paraId="09658A77" w14:textId="71570F4B" w:rsidR="00BF23EC" w:rsidRDefault="00BF23EC" w:rsidP="00BF23EC">
      <w:pPr>
        <w:pStyle w:val="af3"/>
        <w:rPr>
          <w:lang w:eastAsia="en-US"/>
        </w:rPr>
      </w:pPr>
      <w:r>
        <w:rPr>
          <w:lang w:eastAsia="en-US"/>
        </w:rPr>
        <w:t xml:space="preserve">Часто размышляют о посмертной участи лишь </w:t>
      </w:r>
      <w:r w:rsidRPr="00BF23EC">
        <w:rPr>
          <w:b/>
          <w:lang w:eastAsia="en-US"/>
        </w:rPr>
        <w:t>19%</w:t>
      </w:r>
      <w:r>
        <w:rPr>
          <w:lang w:eastAsia="en-US"/>
        </w:rPr>
        <w:t xml:space="preserve"> опрошенных – из тех, кто в неё верит. Во</w:t>
      </w:r>
      <w:r>
        <w:rPr>
          <w:lang w:eastAsia="en-US"/>
        </w:rPr>
        <w:t>з</w:t>
      </w:r>
      <w:r>
        <w:rPr>
          <w:lang w:eastAsia="en-US"/>
        </w:rPr>
        <w:t xml:space="preserve">раст имеет значение, и чем ближе человек к порогу между жизнью и смертью, тем чаще он об этом думает </w:t>
      </w:r>
      <w:r w:rsidR="00D90E47">
        <w:rPr>
          <w:lang w:eastAsia="en-US"/>
        </w:rPr>
        <w:t>(</w:t>
      </w:r>
      <w:r>
        <w:rPr>
          <w:lang w:eastAsia="en-US"/>
        </w:rPr>
        <w:t xml:space="preserve">от </w:t>
      </w:r>
      <w:r w:rsidRPr="00BF23EC">
        <w:rPr>
          <w:b/>
          <w:lang w:eastAsia="en-US"/>
        </w:rPr>
        <w:t>13%</w:t>
      </w:r>
      <w:r>
        <w:rPr>
          <w:lang w:eastAsia="en-US"/>
        </w:rPr>
        <w:t xml:space="preserve"> среди молодежи до </w:t>
      </w:r>
      <w:r w:rsidRPr="00BF23EC">
        <w:rPr>
          <w:b/>
          <w:lang w:eastAsia="en-US"/>
        </w:rPr>
        <w:t>31%</w:t>
      </w:r>
      <w:r>
        <w:rPr>
          <w:lang w:eastAsia="en-US"/>
        </w:rPr>
        <w:t xml:space="preserve"> среди пожилых респондентов).  </w:t>
      </w:r>
    </w:p>
    <w:p w14:paraId="177DB174" w14:textId="38B9A957" w:rsidR="00BF23EC" w:rsidRPr="00D90E47" w:rsidRDefault="00BF23EC" w:rsidP="00BF23EC">
      <w:pPr>
        <w:pStyle w:val="af3"/>
        <w:rPr>
          <w:spacing w:val="-4"/>
          <w:lang w:eastAsia="en-US"/>
        </w:rPr>
      </w:pPr>
      <w:r w:rsidRPr="00D90E47">
        <w:rPr>
          <w:spacing w:val="-4"/>
          <w:lang w:eastAsia="en-US"/>
        </w:rPr>
        <w:t>Чаще ли воронежцы стали задумываться о смерти</w:t>
      </w:r>
      <w:r w:rsidR="00D90E47" w:rsidRPr="00D90E47">
        <w:rPr>
          <w:spacing w:val="-4"/>
          <w:lang w:eastAsia="en-US"/>
        </w:rPr>
        <w:t xml:space="preserve"> сегодня</w:t>
      </w:r>
      <w:r w:rsidRPr="00D90E47">
        <w:rPr>
          <w:spacing w:val="-4"/>
          <w:lang w:eastAsia="en-US"/>
        </w:rPr>
        <w:t>, чем пять лет назад? [Бюллетень 2015-01]</w:t>
      </w:r>
    </w:p>
    <w:p w14:paraId="4C0D67C9" w14:textId="77777777" w:rsidR="00BF23EC" w:rsidRDefault="00BF23EC" w:rsidP="00BF23EC">
      <w:pPr>
        <w:pStyle w:val="af3"/>
        <w:rPr>
          <w:lang w:eastAsia="en-US"/>
        </w:rPr>
      </w:pPr>
    </w:p>
    <w:p w14:paraId="39537026" w14:textId="77777777" w:rsidR="00BF23EC" w:rsidRPr="001D4DCD" w:rsidRDefault="00BF23EC" w:rsidP="00BF23EC">
      <w:pPr>
        <w:jc w:val="center"/>
        <w:rPr>
          <w:b/>
          <w:i/>
        </w:rPr>
      </w:pPr>
      <w:r w:rsidRPr="001D4DCD">
        <w:rPr>
          <w:b/>
          <w:i/>
        </w:rPr>
        <w:t xml:space="preserve">Вы лично часто или редко думаете о том, что Вас ждёт в загробной жизни? </w:t>
      </w:r>
    </w:p>
    <w:p w14:paraId="51022B62" w14:textId="77777777" w:rsidR="00BF23EC" w:rsidRDefault="00BF23EC" w:rsidP="00BF23EC">
      <w:pPr>
        <w:jc w:val="center"/>
        <w:rPr>
          <w:b/>
          <w:i/>
        </w:rPr>
      </w:pPr>
      <w:r w:rsidRPr="001D4DCD">
        <w:rPr>
          <w:b/>
          <w:i/>
        </w:rPr>
        <w:t>Или никогда не думаете об этом?</w:t>
      </w:r>
    </w:p>
    <w:p w14:paraId="56097026" w14:textId="5442DFE7" w:rsidR="00BF23EC" w:rsidRDefault="00BF23EC" w:rsidP="00BF23EC">
      <w:pPr>
        <w:spacing w:line="276" w:lineRule="auto"/>
        <w:ind w:firstLine="425"/>
        <w:rPr>
          <w:i/>
          <w:lang w:eastAsia="en-US"/>
        </w:rPr>
      </w:pPr>
    </w:p>
    <w:p w14:paraId="24948553" w14:textId="11E11B61" w:rsidR="00BF23EC" w:rsidRDefault="00BF23EC" w:rsidP="00BF23EC">
      <w:pPr>
        <w:spacing w:line="276" w:lineRule="auto"/>
        <w:ind w:firstLine="425"/>
        <w:rPr>
          <w:i/>
          <w:lang w:eastAsia="en-US"/>
        </w:rPr>
      </w:pPr>
      <w:r>
        <w:rPr>
          <w:noProof/>
        </w:rPr>
        <w:drawing>
          <wp:inline distT="0" distB="0" distL="0" distR="0" wp14:anchorId="03E40A38" wp14:editId="5BFA2BA6">
            <wp:extent cx="6391275" cy="2143125"/>
            <wp:effectExtent l="0" t="0" r="9525" b="9525"/>
            <wp:docPr id="678" name="Диаграмма 67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8"/>
              </a:graphicData>
            </a:graphic>
          </wp:inline>
        </w:drawing>
      </w:r>
    </w:p>
    <w:p w14:paraId="655015B4" w14:textId="21206AE4" w:rsidR="00BF23EC" w:rsidRDefault="00BF23EC" w:rsidP="00BF23EC">
      <w:pPr>
        <w:pStyle w:val="af3"/>
        <w:rPr>
          <w:rFonts w:ascii="Arial" w:hAnsi="Arial" w:cs="Arial"/>
          <w:b/>
          <w:sz w:val="22"/>
        </w:rPr>
      </w:pPr>
      <w:r w:rsidRPr="00AA485D">
        <w:rPr>
          <w:lang w:eastAsia="en-US"/>
        </w:rPr>
        <w:t xml:space="preserve">Судя по результатам опросов, мысль о смерти </w:t>
      </w:r>
      <w:r>
        <w:rPr>
          <w:lang w:eastAsia="en-US"/>
        </w:rPr>
        <w:t xml:space="preserve">сегодня </w:t>
      </w:r>
      <w:r w:rsidRPr="00AA485D">
        <w:rPr>
          <w:lang w:eastAsia="en-US"/>
        </w:rPr>
        <w:t>стала более частой гостьей</w:t>
      </w:r>
      <w:r>
        <w:rPr>
          <w:lang w:eastAsia="en-US"/>
        </w:rPr>
        <w:t xml:space="preserve"> </w:t>
      </w:r>
      <w:r w:rsidR="00B632DA">
        <w:rPr>
          <w:lang w:eastAsia="en-US"/>
        </w:rPr>
        <w:t xml:space="preserve">верующих </w:t>
      </w:r>
      <w:r>
        <w:rPr>
          <w:lang w:eastAsia="en-US"/>
        </w:rPr>
        <w:t>в</w:t>
      </w:r>
      <w:r>
        <w:rPr>
          <w:lang w:eastAsia="en-US"/>
        </w:rPr>
        <w:t>о</w:t>
      </w:r>
      <w:r>
        <w:rPr>
          <w:lang w:eastAsia="en-US"/>
        </w:rPr>
        <w:t>ронежцев, чем это было пять лет назад. Число горожан, никогда не задумывавшихся о смерти, сокр</w:t>
      </w:r>
      <w:r>
        <w:rPr>
          <w:lang w:eastAsia="en-US"/>
        </w:rPr>
        <w:t>а</w:t>
      </w:r>
      <w:r>
        <w:rPr>
          <w:lang w:eastAsia="en-US"/>
        </w:rPr>
        <w:t xml:space="preserve">тилось с </w:t>
      </w:r>
      <w:r w:rsidRPr="00BF23EC">
        <w:rPr>
          <w:b/>
          <w:lang w:eastAsia="en-US"/>
        </w:rPr>
        <w:t>35%</w:t>
      </w:r>
      <w:r>
        <w:rPr>
          <w:lang w:eastAsia="en-US"/>
        </w:rPr>
        <w:t xml:space="preserve"> до </w:t>
      </w:r>
      <w:r w:rsidRPr="00BF23EC">
        <w:rPr>
          <w:b/>
          <w:lang w:eastAsia="en-US"/>
        </w:rPr>
        <w:t>27%</w:t>
      </w:r>
      <w:r>
        <w:rPr>
          <w:lang w:eastAsia="en-US"/>
        </w:rPr>
        <w:t>. Таким образом, древний совет: «</w:t>
      </w:r>
      <w:proofErr w:type="spellStart"/>
      <w:r w:rsidRPr="00CF129B">
        <w:rPr>
          <w:lang w:eastAsia="en-US"/>
        </w:rPr>
        <w:t>Memento</w:t>
      </w:r>
      <w:proofErr w:type="spellEnd"/>
      <w:r w:rsidRPr="00CF129B">
        <w:rPr>
          <w:lang w:eastAsia="en-US"/>
        </w:rPr>
        <w:t xml:space="preserve"> </w:t>
      </w:r>
      <w:proofErr w:type="spellStart"/>
      <w:r w:rsidRPr="00CF129B">
        <w:rPr>
          <w:lang w:eastAsia="en-US"/>
        </w:rPr>
        <w:t>mori</w:t>
      </w:r>
      <w:proofErr w:type="spellEnd"/>
      <w:r>
        <w:rPr>
          <w:lang w:eastAsia="en-US"/>
        </w:rPr>
        <w:t>»</w:t>
      </w:r>
      <w:r w:rsidRPr="00CF129B">
        <w:rPr>
          <w:lang w:eastAsia="en-US"/>
        </w:rPr>
        <w:t xml:space="preserve"> (с лат. — «помни о смерти»</w:t>
      </w:r>
      <w:r>
        <w:rPr>
          <w:lang w:eastAsia="en-US"/>
        </w:rPr>
        <w:t xml:space="preserve">), - неспешно принимается современниками все ближе к сердцу. </w:t>
      </w:r>
      <w:r>
        <w:rPr>
          <w:rFonts w:ascii="Arial" w:hAnsi="Arial" w:cs="Arial"/>
          <w:b/>
          <w:sz w:val="22"/>
        </w:rPr>
        <w:br w:type="page"/>
      </w:r>
    </w:p>
    <w:p w14:paraId="7205DE4E" w14:textId="77777777" w:rsidR="00BF23EC" w:rsidRPr="006C5483" w:rsidRDefault="00BF23EC" w:rsidP="00BF23EC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662E58C9" w14:textId="77777777" w:rsidR="00BF23EC" w:rsidRPr="006C5483" w:rsidRDefault="00BF23EC" w:rsidP="00BF23EC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F09972C" wp14:editId="4DF943E8">
            <wp:extent cx="466090" cy="548640"/>
            <wp:effectExtent l="0" t="0" r="0" b="3810"/>
            <wp:docPr id="643" name="Рисунок 643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0FCB0A" w14:textId="77777777" w:rsidR="00685022" w:rsidRPr="006C5483" w:rsidRDefault="00685022" w:rsidP="0068502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3ED2C1B" w14:textId="77777777" w:rsidR="00685022" w:rsidRPr="006C5483" w:rsidRDefault="00685022" w:rsidP="0068502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2CC1C9D2" w14:textId="77777777" w:rsidR="00685022" w:rsidRPr="006C5483" w:rsidRDefault="00685022" w:rsidP="0068502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016008B7" w14:textId="77777777" w:rsidR="00BF23EC" w:rsidRPr="006C5483" w:rsidRDefault="00BF23EC" w:rsidP="00BF23EC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19360" behindDoc="0" locked="0" layoutInCell="1" allowOverlap="1" wp14:anchorId="6EAEFBB6" wp14:editId="49FB6C8D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642" name="Прямая соединительная линия 6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5564B997" id="Прямая соединительная линия 642" o:spid="_x0000_s1026" style="position:absolute;z-index:251919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" strokeweight="2pt"/>
            </w:pict>
          </mc:Fallback>
        </mc:AlternateContent>
      </w:r>
    </w:p>
    <w:p w14:paraId="5C3AF932" w14:textId="77777777" w:rsidR="00BF23EC" w:rsidRPr="002171F4" w:rsidRDefault="00BF23EC" w:rsidP="00BF23EC">
      <w:pPr>
        <w:keepNext/>
        <w:ind w:left="1985"/>
        <w:jc w:val="both"/>
        <w:outlineLvl w:val="2"/>
        <w:rPr>
          <w:rFonts w:cs="Arial"/>
          <w:b/>
          <w:bCs/>
          <w:caps/>
          <w:color w:val="0D0D0D" w:themeColor="text1" w:themeTint="F2"/>
          <w:spacing w:val="-4"/>
        </w:rPr>
      </w:pPr>
      <w:r w:rsidRPr="00554858">
        <w:rPr>
          <w:rFonts w:cs="Arial"/>
          <w:b/>
          <w:bCs/>
          <w:caps/>
          <w:color w:val="0D0D0D" w:themeColor="text1" w:themeTint="F2"/>
          <w:spacing w:val="-4"/>
        </w:rPr>
        <w:t>КАК ВЫ ДУМАЕТЕ, МЕЖДУ ЖИВЫМИ И УМЕРШИМИ ЛЮДЬМИ ВО</w:t>
      </w:r>
      <w:r w:rsidRPr="00554858">
        <w:rPr>
          <w:rFonts w:cs="Arial"/>
          <w:b/>
          <w:bCs/>
          <w:caps/>
          <w:color w:val="0D0D0D" w:themeColor="text1" w:themeTint="F2"/>
          <w:spacing w:val="-4"/>
        </w:rPr>
        <w:t>З</w:t>
      </w:r>
      <w:r w:rsidRPr="00554858">
        <w:rPr>
          <w:rFonts w:cs="Arial"/>
          <w:b/>
          <w:bCs/>
          <w:caps/>
          <w:color w:val="0D0D0D" w:themeColor="text1" w:themeTint="F2"/>
          <w:spacing w:val="-4"/>
        </w:rPr>
        <w:t>МОЖНО ОБЩЕНИЕ В КАКОЙ-ЛИБО ФОРМЕ ИЛИ ТАКОЕ ОБЩЕНИЕ Н</w:t>
      </w:r>
      <w:r w:rsidRPr="00554858">
        <w:rPr>
          <w:rFonts w:cs="Arial"/>
          <w:b/>
          <w:bCs/>
          <w:caps/>
          <w:color w:val="0D0D0D" w:themeColor="text1" w:themeTint="F2"/>
          <w:spacing w:val="-4"/>
        </w:rPr>
        <w:t>Е</w:t>
      </w:r>
      <w:r w:rsidRPr="00554858">
        <w:rPr>
          <w:rFonts w:cs="Arial"/>
          <w:b/>
          <w:bCs/>
          <w:caps/>
          <w:color w:val="0D0D0D" w:themeColor="text1" w:themeTint="F2"/>
          <w:spacing w:val="-4"/>
        </w:rPr>
        <w:t>ВОЗМОЖНО? И ЕСЛИ ВОЗМОЖНО, ТО У ВАС ИЛИ У КОГО-ЛИБО ИЗ ВАШИХ ЗНАКОМЫХ БЫЛ ОПЫТ ТАКОГО ОБЩЕНИЯ ИЛИ НЕ БЫЛО?</w:t>
      </w:r>
    </w:p>
    <w:p w14:paraId="5D76CD27" w14:textId="297E678B" w:rsidR="00BF23EC" w:rsidRPr="00554858" w:rsidRDefault="00BF23EC" w:rsidP="00BF23EC">
      <w:pPr>
        <w:jc w:val="right"/>
        <w:rPr>
          <w:i/>
          <w:lang w:eastAsia="en-US"/>
        </w:rPr>
      </w:pPr>
      <w:r w:rsidRPr="002171F4">
        <w:rPr>
          <w:i/>
          <w:lang w:eastAsia="en-US"/>
        </w:rPr>
        <w:t xml:space="preserve">Таблица </w:t>
      </w:r>
      <w:r w:rsidR="00D90E47">
        <w:rPr>
          <w:i/>
          <w:lang w:eastAsia="en-US"/>
        </w:rPr>
        <w:t>20</w:t>
      </w:r>
    </w:p>
    <w:bookmarkStart w:id="24" w:name="_MON_1644930747"/>
    <w:bookmarkEnd w:id="24"/>
    <w:bookmarkStart w:id="25" w:name="_MON_1640423013"/>
    <w:bookmarkEnd w:id="25"/>
    <w:p w14:paraId="31A93C3E" w14:textId="3CCD0DDF" w:rsidR="00BF23EC" w:rsidRPr="002171F4" w:rsidRDefault="00BF23EC" w:rsidP="00BF23EC">
      <w:pPr>
        <w:ind w:left="181"/>
        <w:jc w:val="center"/>
        <w:rPr>
          <w:i/>
          <w:lang w:eastAsia="en-US"/>
        </w:rPr>
      </w:pPr>
      <w:r w:rsidRPr="006C5483">
        <w:object w:dxaOrig="10494" w:dyaOrig="4116" w14:anchorId="7F40BFAA">
          <v:shape id="_x0000_i1044" type="#_x0000_t75" style="width:485.6pt;height:192.55pt" o:ole="" fillcolor="window">
            <v:imagedata r:id="rId69" o:title=""/>
          </v:shape>
          <o:OLEObject Type="Embed" ProgID="Excel.Sheet.12" ShapeID="_x0000_i1044" DrawAspect="Content" ObjectID="_1645342684" r:id="rId70"/>
        </w:object>
      </w:r>
    </w:p>
    <w:p w14:paraId="4DE68ECA" w14:textId="77777777" w:rsidR="00BF23EC" w:rsidRDefault="00BF23EC" w:rsidP="00BF23EC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 xml:space="preserve">(Примечание: </w:t>
      </w:r>
      <w:r>
        <w:rPr>
          <w:i/>
          <w:lang w:eastAsia="en-US"/>
        </w:rPr>
        <w:t xml:space="preserve">ответили 287 человек, </w:t>
      </w:r>
      <w:r w:rsidRPr="002171F4">
        <w:rPr>
          <w:i/>
          <w:lang w:eastAsia="en-US"/>
        </w:rPr>
        <w:t xml:space="preserve">распределение ответов респондентов </w:t>
      </w:r>
    </w:p>
    <w:p w14:paraId="4478DFA7" w14:textId="4D804BBE" w:rsidR="00BF23EC" w:rsidRDefault="00BF23EC" w:rsidP="00BF23EC">
      <w:pPr>
        <w:ind w:left="181"/>
        <w:jc w:val="center"/>
        <w:rPr>
          <w:i/>
          <w:lang w:eastAsia="en-US"/>
        </w:rPr>
      </w:pPr>
      <w:r w:rsidRPr="002171F4">
        <w:rPr>
          <w:i/>
          <w:lang w:eastAsia="en-US"/>
        </w:rPr>
        <w:t>по строке составляет 100%)</w:t>
      </w:r>
    </w:p>
    <w:p w14:paraId="6C28EE4B" w14:textId="73B1834B" w:rsidR="00BF23EC" w:rsidRDefault="00BF23EC" w:rsidP="00BF23EC">
      <w:pPr>
        <w:pStyle w:val="af3"/>
        <w:rPr>
          <w:lang w:eastAsia="en-US"/>
        </w:rPr>
      </w:pPr>
      <w:r>
        <w:rPr>
          <w:lang w:eastAsia="en-US"/>
        </w:rPr>
        <w:t xml:space="preserve">Лишь </w:t>
      </w:r>
      <w:r w:rsidRPr="00BF23EC">
        <w:rPr>
          <w:b/>
          <w:lang w:eastAsia="en-US"/>
        </w:rPr>
        <w:t>19%</w:t>
      </w:r>
      <w:r>
        <w:rPr>
          <w:lang w:eastAsia="en-US"/>
        </w:rPr>
        <w:t xml:space="preserve"> опрошенных (из тех, кто не отрицает возможность загробной жизни) полагают, что общение между живыми и умершими людьми невозможно. Остальные толерантны к озвученной идее, несмотря на то</w:t>
      </w:r>
      <w:r w:rsidR="00B632DA">
        <w:rPr>
          <w:lang w:eastAsia="en-US"/>
        </w:rPr>
        <w:t>,</w:t>
      </w:r>
      <w:r>
        <w:rPr>
          <w:lang w:eastAsia="en-US"/>
        </w:rPr>
        <w:t xml:space="preserve"> что почти у половины </w:t>
      </w:r>
      <w:proofErr w:type="gramStart"/>
      <w:r>
        <w:rPr>
          <w:lang w:eastAsia="en-US"/>
        </w:rPr>
        <w:t>опрошенных</w:t>
      </w:r>
      <w:proofErr w:type="gramEnd"/>
      <w:r>
        <w:rPr>
          <w:lang w:eastAsia="en-US"/>
        </w:rPr>
        <w:t xml:space="preserve"> (</w:t>
      </w:r>
      <w:r w:rsidRPr="00BF23EC">
        <w:rPr>
          <w:b/>
          <w:lang w:eastAsia="en-US"/>
        </w:rPr>
        <w:t>47%</w:t>
      </w:r>
      <w:r>
        <w:rPr>
          <w:lang w:eastAsia="en-US"/>
        </w:rPr>
        <w:t xml:space="preserve">) не было такого опыта. </w:t>
      </w:r>
    </w:p>
    <w:p w14:paraId="794AB146" w14:textId="77777777" w:rsidR="00BF23EC" w:rsidRDefault="00BF23EC" w:rsidP="00BF23EC">
      <w:pPr>
        <w:pStyle w:val="af3"/>
      </w:pPr>
      <w:r>
        <w:rPr>
          <w:lang w:eastAsia="en-US"/>
        </w:rPr>
        <w:t>Утверждают, что у них (или у их знакомых) имеется опыт общения с ушедшими в потусторо</w:t>
      </w:r>
      <w:r>
        <w:rPr>
          <w:lang w:eastAsia="en-US"/>
        </w:rPr>
        <w:t>н</w:t>
      </w:r>
      <w:r>
        <w:rPr>
          <w:lang w:eastAsia="en-US"/>
        </w:rPr>
        <w:t xml:space="preserve">ний мир людьми, </w:t>
      </w:r>
      <w:r w:rsidRPr="00BF23EC">
        <w:rPr>
          <w:b/>
          <w:lang w:eastAsia="en-US"/>
        </w:rPr>
        <w:t>27%</w:t>
      </w:r>
      <w:r>
        <w:rPr>
          <w:lang w:eastAsia="en-US"/>
        </w:rPr>
        <w:t xml:space="preserve"> респондентов. Это число не зависит от пола горожан, но увеличивается с во</w:t>
      </w:r>
      <w:r>
        <w:rPr>
          <w:lang w:eastAsia="en-US"/>
        </w:rPr>
        <w:t>з</w:t>
      </w:r>
      <w:r>
        <w:rPr>
          <w:lang w:eastAsia="en-US"/>
        </w:rPr>
        <w:t xml:space="preserve">растом до </w:t>
      </w:r>
      <w:r w:rsidRPr="00BF23EC">
        <w:rPr>
          <w:b/>
          <w:lang w:eastAsia="en-US"/>
        </w:rPr>
        <w:t>40%</w:t>
      </w:r>
      <w:r>
        <w:rPr>
          <w:lang w:eastAsia="en-US"/>
        </w:rPr>
        <w:t>. Почему-то чаще всего говорили о таком опыте общения люди с бедственным матер</w:t>
      </w:r>
      <w:r>
        <w:rPr>
          <w:lang w:eastAsia="en-US"/>
        </w:rPr>
        <w:t>и</w:t>
      </w:r>
      <w:r>
        <w:rPr>
          <w:lang w:eastAsia="en-US"/>
        </w:rPr>
        <w:t>альным положением, которым не хватает денег на еду и квартплату (</w:t>
      </w:r>
      <w:r w:rsidRPr="00BF23EC">
        <w:rPr>
          <w:b/>
          <w:lang w:eastAsia="en-US"/>
        </w:rPr>
        <w:t>50%</w:t>
      </w:r>
      <w:r>
        <w:rPr>
          <w:lang w:eastAsia="en-US"/>
        </w:rPr>
        <w:t>).</w:t>
      </w:r>
      <w:r w:rsidRPr="00191719">
        <w:t xml:space="preserve"> Конечно, речь не идет о полноценном общении, а о неких знаках, которые посылались респондентам во сне или в качестве ощущения присутствия. Поэтому было общение или не было – это субъективный вывод самих респо</w:t>
      </w:r>
      <w:r w:rsidRPr="00191719">
        <w:t>н</w:t>
      </w:r>
      <w:r w:rsidRPr="00191719">
        <w:t>дентов.</w:t>
      </w:r>
    </w:p>
    <w:p w14:paraId="417FB85A" w14:textId="77777777" w:rsidR="00BF23EC" w:rsidRPr="003C22D6" w:rsidRDefault="00BF23EC" w:rsidP="00BF23EC">
      <w:pPr>
        <w:pStyle w:val="af3"/>
        <w:rPr>
          <w:lang w:eastAsia="en-US"/>
        </w:rPr>
      </w:pPr>
      <w:r>
        <w:t xml:space="preserve">Как изменились ответы воронежцев на этот вопрос за последние пять лет? </w:t>
      </w:r>
      <w:r w:rsidRPr="003C22D6">
        <w:t>[</w:t>
      </w:r>
      <w:r>
        <w:t>Бюллетень 2015-01</w:t>
      </w:r>
      <w:r w:rsidRPr="003C22D6">
        <w:t>]</w:t>
      </w:r>
    </w:p>
    <w:p w14:paraId="670F2968" w14:textId="77777777" w:rsidR="00BF23EC" w:rsidRPr="00637AB7" w:rsidRDefault="00BF23EC" w:rsidP="00BF23EC">
      <w:pPr>
        <w:jc w:val="center"/>
        <w:rPr>
          <w:b/>
          <w:i/>
          <w:sz w:val="12"/>
          <w:szCs w:val="12"/>
        </w:rPr>
      </w:pPr>
    </w:p>
    <w:p w14:paraId="5988329E" w14:textId="4F9A21CA" w:rsidR="00BF23EC" w:rsidRPr="00191719" w:rsidRDefault="00BF23EC" w:rsidP="00BF23EC">
      <w:pPr>
        <w:jc w:val="center"/>
        <w:rPr>
          <w:b/>
          <w:i/>
        </w:rPr>
      </w:pPr>
      <w:r w:rsidRPr="00191719">
        <w:rPr>
          <w:b/>
          <w:i/>
        </w:rPr>
        <w:t xml:space="preserve">Как Вы думаете, между живыми и умершими людьми возможно общение в какой-либо форме </w:t>
      </w:r>
    </w:p>
    <w:p w14:paraId="590AB92E" w14:textId="77777777" w:rsidR="00BF23EC" w:rsidRPr="00191719" w:rsidRDefault="00BF23EC" w:rsidP="00BF23EC">
      <w:pPr>
        <w:jc w:val="center"/>
        <w:rPr>
          <w:b/>
          <w:i/>
        </w:rPr>
      </w:pPr>
      <w:r w:rsidRPr="00191719">
        <w:rPr>
          <w:b/>
          <w:i/>
        </w:rPr>
        <w:t xml:space="preserve">или такое общение невозможно? И если возможно, то у Вас или у кого-либо из Ваших </w:t>
      </w:r>
    </w:p>
    <w:p w14:paraId="0B6EF521" w14:textId="0633BE97" w:rsidR="00BF23EC" w:rsidRDefault="00BF23EC" w:rsidP="00BF23EC">
      <w:pPr>
        <w:jc w:val="center"/>
        <w:rPr>
          <w:b/>
          <w:i/>
        </w:rPr>
      </w:pPr>
      <w:r w:rsidRPr="00191719">
        <w:rPr>
          <w:b/>
          <w:i/>
        </w:rPr>
        <w:t>знакомых был опыт такого общения или не было?</w:t>
      </w:r>
    </w:p>
    <w:p w14:paraId="0A234A4D" w14:textId="06E61C3B" w:rsidR="00BF23EC" w:rsidRPr="00637AB7" w:rsidRDefault="00BF23EC" w:rsidP="00BF23EC">
      <w:pPr>
        <w:jc w:val="center"/>
        <w:rPr>
          <w:b/>
          <w:i/>
          <w:sz w:val="12"/>
          <w:szCs w:val="12"/>
        </w:rPr>
      </w:pPr>
    </w:p>
    <w:p w14:paraId="44D5B603" w14:textId="297C497F" w:rsidR="00BF23EC" w:rsidRPr="00191719" w:rsidRDefault="00BF23EC" w:rsidP="00BF23EC">
      <w:pPr>
        <w:jc w:val="center"/>
        <w:rPr>
          <w:b/>
          <w:i/>
        </w:rPr>
      </w:pPr>
      <w:r>
        <w:rPr>
          <w:noProof/>
        </w:rPr>
        <w:drawing>
          <wp:inline distT="0" distB="0" distL="0" distR="0" wp14:anchorId="201C5AD7" wp14:editId="00DEF432">
            <wp:extent cx="6391275" cy="2038350"/>
            <wp:effectExtent l="0" t="0" r="9525" b="0"/>
            <wp:docPr id="679" name="Диаграмма 67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1"/>
              </a:graphicData>
            </a:graphic>
          </wp:inline>
        </w:drawing>
      </w:r>
    </w:p>
    <w:p w14:paraId="17652A04" w14:textId="77777777" w:rsidR="00BF23EC" w:rsidRDefault="00BF23EC" w:rsidP="00BF23EC">
      <w:pPr>
        <w:pStyle w:val="af3"/>
        <w:rPr>
          <w:lang w:eastAsia="en-US"/>
        </w:rPr>
      </w:pPr>
      <w:r>
        <w:rPr>
          <w:lang w:eastAsia="en-US"/>
        </w:rPr>
        <w:t xml:space="preserve">Похоже, что воронежцы все более склоняются к возможности мистического взаимодействия между живыми и умершими людьми. По крайней мере, количество респондентов, которые отрицают возможность подобного общения, сократилось за последние пять лет с </w:t>
      </w:r>
      <w:r w:rsidRPr="00BF23EC">
        <w:rPr>
          <w:b/>
          <w:lang w:eastAsia="en-US"/>
        </w:rPr>
        <w:t>26%</w:t>
      </w:r>
      <w:r>
        <w:rPr>
          <w:lang w:eastAsia="en-US"/>
        </w:rPr>
        <w:t xml:space="preserve"> до </w:t>
      </w:r>
      <w:r w:rsidRPr="00BF23EC">
        <w:rPr>
          <w:b/>
          <w:lang w:eastAsia="en-US"/>
        </w:rPr>
        <w:t>19%</w:t>
      </w:r>
      <w:r>
        <w:rPr>
          <w:lang w:eastAsia="en-US"/>
        </w:rPr>
        <w:t xml:space="preserve">. </w:t>
      </w:r>
      <w:r>
        <w:rPr>
          <w:lang w:eastAsia="en-US"/>
        </w:rPr>
        <w:br w:type="page"/>
      </w:r>
    </w:p>
    <w:p w14:paraId="2F3944A5" w14:textId="77777777" w:rsidR="00CE177E" w:rsidRPr="006C5483" w:rsidRDefault="00CE177E" w:rsidP="00CE177E">
      <w:pPr>
        <w:tabs>
          <w:tab w:val="left" w:pos="0"/>
        </w:tabs>
        <w:autoSpaceDE w:val="0"/>
        <w:autoSpaceDN w:val="0"/>
        <w:adjustRightInd w:val="0"/>
        <w:rPr>
          <w:rFonts w:ascii="Arial" w:hAnsi="Arial" w:cs="Arial"/>
          <w:b/>
          <w:sz w:val="22"/>
        </w:rPr>
      </w:pPr>
      <w:r w:rsidRPr="006C5483">
        <w:rPr>
          <w:rFonts w:ascii="Arial" w:hAnsi="Arial" w:cs="Arial"/>
          <w:b/>
          <w:sz w:val="22"/>
        </w:rPr>
        <w:lastRenderedPageBreak/>
        <w:t>ИНСТИТУТ ОБЩЕСТВЕННОГО МНЕНИЯ «</w:t>
      </w:r>
      <w:r w:rsidRPr="006C5483">
        <w:rPr>
          <w:rFonts w:ascii="Arial" w:hAnsi="Arial" w:cs="Arial"/>
          <w:b/>
          <w:caps/>
          <w:sz w:val="22"/>
        </w:rPr>
        <w:t>квалитас</w:t>
      </w:r>
      <w:r w:rsidRPr="006C5483">
        <w:rPr>
          <w:rFonts w:ascii="Arial" w:hAnsi="Arial" w:cs="Arial"/>
          <w:b/>
          <w:sz w:val="22"/>
        </w:rPr>
        <w:t>». тел.: (473) 251-90-75, 251-20-75</w:t>
      </w:r>
    </w:p>
    <w:p w14:paraId="430B4CA7" w14:textId="77777777" w:rsidR="00CE177E" w:rsidRPr="006C5483" w:rsidRDefault="00CE177E" w:rsidP="00CE177E">
      <w:pPr>
        <w:framePr w:hSpace="180" w:wrap="around" w:vAnchor="text" w:hAnchor="page" w:x="922" w:y="-250"/>
        <w:jc w:val="center"/>
      </w:pPr>
      <w:r w:rsidRPr="006C5483">
        <w:rPr>
          <w:b/>
          <w:caps/>
          <w:noProof/>
          <w:sz w:val="28"/>
          <w:szCs w:val="28"/>
        </w:rPr>
        <w:drawing>
          <wp:inline distT="0" distB="0" distL="0" distR="0" wp14:anchorId="1FC1111F" wp14:editId="4CBA8609">
            <wp:extent cx="466090" cy="548640"/>
            <wp:effectExtent l="0" t="0" r="0" b="3810"/>
            <wp:docPr id="54" name="Рисунок 54" descr="Описание: Logo_bu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Logo_bull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09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8581B" w14:textId="77777777" w:rsidR="00685022" w:rsidRPr="006C5483" w:rsidRDefault="00685022" w:rsidP="0068502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 xml:space="preserve">Опрос проведён ИОМ "Квалитас" </w:t>
      </w:r>
      <w:r>
        <w:rPr>
          <w:rFonts w:ascii="Arial" w:hAnsi="Arial" w:cs="Arial"/>
          <w:sz w:val="20"/>
          <w:szCs w:val="20"/>
        </w:rPr>
        <w:t>20</w:t>
      </w:r>
      <w:r w:rsidRPr="00416AE3">
        <w:rPr>
          <w:rFonts w:ascii="Arial" w:hAnsi="Arial" w:cs="Arial"/>
          <w:sz w:val="20"/>
          <w:szCs w:val="20"/>
        </w:rPr>
        <w:t xml:space="preserve"> – </w:t>
      </w:r>
      <w:r>
        <w:rPr>
          <w:rFonts w:ascii="Arial" w:hAnsi="Arial" w:cs="Arial"/>
          <w:sz w:val="20"/>
          <w:szCs w:val="20"/>
        </w:rPr>
        <w:t>21</w:t>
      </w:r>
      <w:r w:rsidRPr="00416AE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февраля</w:t>
      </w:r>
      <w:r w:rsidRPr="00416AE3">
        <w:rPr>
          <w:rFonts w:ascii="Arial" w:hAnsi="Arial" w:cs="Arial"/>
          <w:sz w:val="20"/>
          <w:szCs w:val="20"/>
        </w:rPr>
        <w:t xml:space="preserve"> </w:t>
      </w:r>
      <w:r w:rsidRPr="006C5483">
        <w:rPr>
          <w:rFonts w:ascii="Arial" w:hAnsi="Arial" w:cs="Arial"/>
          <w:sz w:val="20"/>
          <w:szCs w:val="20"/>
        </w:rPr>
        <w:t>20</w:t>
      </w:r>
      <w:r>
        <w:rPr>
          <w:rFonts w:ascii="Arial" w:hAnsi="Arial" w:cs="Arial"/>
          <w:sz w:val="20"/>
          <w:szCs w:val="20"/>
        </w:rPr>
        <w:t>20</w:t>
      </w:r>
      <w:r w:rsidRPr="006C5483">
        <w:rPr>
          <w:rFonts w:ascii="Arial" w:hAnsi="Arial" w:cs="Arial"/>
          <w:sz w:val="20"/>
          <w:szCs w:val="20"/>
        </w:rPr>
        <w:t xml:space="preserve"> года методом телефонного интервью.</w:t>
      </w:r>
    </w:p>
    <w:p w14:paraId="3B08BCFB" w14:textId="77777777" w:rsidR="00685022" w:rsidRPr="006C5483" w:rsidRDefault="00685022" w:rsidP="00685022">
      <w:pPr>
        <w:jc w:val="center"/>
        <w:rPr>
          <w:rFonts w:ascii="Arial" w:hAnsi="Arial" w:cs="Arial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Выборка репрезентативна для населения г.</w:t>
      </w:r>
      <w:r w:rsidRPr="006C5483">
        <w:t xml:space="preserve"> </w:t>
      </w:r>
      <w:r w:rsidRPr="006C5483">
        <w:rPr>
          <w:rFonts w:ascii="Arial" w:hAnsi="Arial" w:cs="Arial"/>
          <w:sz w:val="20"/>
          <w:szCs w:val="20"/>
        </w:rPr>
        <w:t xml:space="preserve">Воронежа старше 18 лет по полу и возрасту. </w:t>
      </w:r>
    </w:p>
    <w:p w14:paraId="5946B35D" w14:textId="77777777" w:rsidR="00685022" w:rsidRPr="006C5483" w:rsidRDefault="00685022" w:rsidP="00685022">
      <w:pPr>
        <w:jc w:val="center"/>
        <w:rPr>
          <w:rFonts w:ascii="Arial" w:hAnsi="Arial" w:cs="Arial"/>
          <w:i/>
          <w:color w:val="000000"/>
          <w:sz w:val="20"/>
          <w:szCs w:val="20"/>
        </w:rPr>
      </w:pPr>
      <w:r w:rsidRPr="006C5483">
        <w:rPr>
          <w:rFonts w:ascii="Arial" w:hAnsi="Arial" w:cs="Arial"/>
          <w:sz w:val="20"/>
          <w:szCs w:val="20"/>
        </w:rPr>
        <w:t>Опрошен</w:t>
      </w:r>
      <w:r>
        <w:rPr>
          <w:rFonts w:ascii="Arial" w:hAnsi="Arial" w:cs="Arial"/>
          <w:sz w:val="20"/>
          <w:szCs w:val="20"/>
        </w:rPr>
        <w:t>о</w:t>
      </w:r>
      <w:r w:rsidRPr="006C5483">
        <w:rPr>
          <w:rFonts w:ascii="Arial" w:hAnsi="Arial" w:cs="Arial"/>
          <w:sz w:val="20"/>
          <w:szCs w:val="20"/>
        </w:rPr>
        <w:t xml:space="preserve"> 6</w:t>
      </w:r>
      <w:r>
        <w:rPr>
          <w:rFonts w:ascii="Arial" w:hAnsi="Arial" w:cs="Arial"/>
          <w:sz w:val="20"/>
          <w:szCs w:val="20"/>
        </w:rPr>
        <w:t>03</w:t>
      </w:r>
      <w:r w:rsidRPr="006C5483">
        <w:rPr>
          <w:rFonts w:ascii="Arial" w:hAnsi="Arial" w:cs="Arial"/>
          <w:sz w:val="20"/>
          <w:szCs w:val="20"/>
        </w:rPr>
        <w:t xml:space="preserve"> человек</w:t>
      </w:r>
      <w:r>
        <w:rPr>
          <w:rFonts w:ascii="Arial" w:hAnsi="Arial" w:cs="Arial"/>
          <w:sz w:val="20"/>
          <w:szCs w:val="20"/>
        </w:rPr>
        <w:t>а</w:t>
      </w:r>
      <w:r w:rsidRPr="006C5483">
        <w:rPr>
          <w:rFonts w:ascii="Arial" w:hAnsi="Arial" w:cs="Arial"/>
          <w:color w:val="000000"/>
          <w:sz w:val="20"/>
          <w:szCs w:val="20"/>
        </w:rPr>
        <w:t>.</w:t>
      </w:r>
    </w:p>
    <w:p w14:paraId="32420FF7" w14:textId="77777777" w:rsidR="00CE177E" w:rsidRPr="006C5483" w:rsidRDefault="00CE177E" w:rsidP="00CE177E">
      <w:pPr>
        <w:jc w:val="center"/>
      </w:pPr>
      <w:r w:rsidRPr="006C5483">
        <w:rPr>
          <w:noProof/>
        </w:rPr>
        <mc:AlternateContent>
          <mc:Choice Requires="wps">
            <w:drawing>
              <wp:anchor distT="4294967294" distB="4294967294" distL="114300" distR="114300" simplePos="0" relativeHeight="251923456" behindDoc="0" locked="0" layoutInCell="1" allowOverlap="1" wp14:anchorId="2AB4F4D1" wp14:editId="7B20BED4">
                <wp:simplePos x="0" y="0"/>
                <wp:positionH relativeFrom="column">
                  <wp:posOffset>129540</wp:posOffset>
                </wp:positionH>
                <wp:positionV relativeFrom="paragraph">
                  <wp:posOffset>86360</wp:posOffset>
                </wp:positionV>
                <wp:extent cx="6629400" cy="0"/>
                <wp:effectExtent l="0" t="0" r="19050" b="19050"/>
                <wp:wrapNone/>
                <wp:docPr id="51" name="Прямая соединительная линия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29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<w:pict>
              <v:line w14:anchorId="7BC40CD0" id="Прямая соединительная линия 51" o:spid="_x0000_s1026" style="position:absolute;z-index:251923456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10.2pt,6.8pt" to="532.2pt,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" strokeweight="2pt"/>
            </w:pict>
          </mc:Fallback>
        </mc:AlternateContent>
      </w:r>
    </w:p>
    <w:p w14:paraId="7105DBBB" w14:textId="77777777" w:rsidR="008D59F2" w:rsidRPr="006C5483" w:rsidRDefault="008D59F2" w:rsidP="008D59F2">
      <w:pPr>
        <w:keepNext/>
        <w:jc w:val="center"/>
        <w:outlineLvl w:val="0"/>
        <w:rPr>
          <w:b/>
          <w:bCs/>
          <w:i/>
          <w:caps/>
          <w:kern w:val="32"/>
        </w:rPr>
      </w:pPr>
      <w:r w:rsidRPr="006C5483">
        <w:rPr>
          <w:b/>
          <w:bCs/>
          <w:i/>
          <w:caps/>
          <w:kern w:val="32"/>
        </w:rPr>
        <w:t>СОЦИАЛЬНО-ДЕМОГРАФИЧЕСКИЕ ХАРАКТЕРИСТИКИ РЕСПОНДЕНТОВ</w:t>
      </w:r>
    </w:p>
    <w:p w14:paraId="08CB960A" w14:textId="77777777" w:rsidR="008D59F2" w:rsidRPr="006C5483" w:rsidRDefault="008D59F2" w:rsidP="008D59F2"/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37"/>
        <w:gridCol w:w="1800"/>
      </w:tblGrid>
      <w:tr w:rsidR="008D59F2" w:rsidRPr="006C5483" w14:paraId="345DA99C" w14:textId="77777777" w:rsidTr="00572F81">
        <w:trPr>
          <w:jc w:val="center"/>
        </w:trPr>
        <w:tc>
          <w:tcPr>
            <w:tcW w:w="5337" w:type="dxa"/>
            <w:tcBorders>
              <w:bottom w:val="single" w:sz="12" w:space="0" w:color="000000"/>
            </w:tcBorders>
            <w:vAlign w:val="center"/>
          </w:tcPr>
          <w:p w14:paraId="0547AFEA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Пол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2A3452EA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D59F2" w:rsidRPr="006C5483" w14:paraId="5D6F4D6C" w14:textId="77777777" w:rsidTr="00572F81">
        <w:trPr>
          <w:trHeight w:val="157"/>
          <w:jc w:val="center"/>
        </w:trPr>
        <w:tc>
          <w:tcPr>
            <w:tcW w:w="5337" w:type="dxa"/>
            <w:tcBorders>
              <w:top w:val="nil"/>
            </w:tcBorders>
            <w:vAlign w:val="center"/>
          </w:tcPr>
          <w:p w14:paraId="08408DE8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мужской</w:t>
            </w:r>
          </w:p>
        </w:tc>
        <w:tc>
          <w:tcPr>
            <w:tcW w:w="1800" w:type="dxa"/>
            <w:tcBorders>
              <w:top w:val="nil"/>
            </w:tcBorders>
          </w:tcPr>
          <w:p w14:paraId="2F90B4A8" w14:textId="77777777" w:rsidR="008D59F2" w:rsidRPr="001C4330" w:rsidRDefault="008D59F2" w:rsidP="00572F81">
            <w:pPr>
              <w:jc w:val="center"/>
            </w:pPr>
            <w:r w:rsidRPr="001C561D">
              <w:t>44,1</w:t>
            </w:r>
          </w:p>
        </w:tc>
      </w:tr>
      <w:tr w:rsidR="008D59F2" w:rsidRPr="006C5483" w14:paraId="2E7E6A45" w14:textId="77777777" w:rsidTr="00572F81">
        <w:trPr>
          <w:trHeight w:val="236"/>
          <w:jc w:val="center"/>
        </w:trPr>
        <w:tc>
          <w:tcPr>
            <w:tcW w:w="5337" w:type="dxa"/>
            <w:vAlign w:val="center"/>
          </w:tcPr>
          <w:p w14:paraId="11FA1183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женский</w:t>
            </w:r>
          </w:p>
        </w:tc>
        <w:tc>
          <w:tcPr>
            <w:tcW w:w="1800" w:type="dxa"/>
          </w:tcPr>
          <w:p w14:paraId="417E89EF" w14:textId="77777777" w:rsidR="008D59F2" w:rsidRDefault="008D59F2" w:rsidP="00572F81">
            <w:pPr>
              <w:jc w:val="center"/>
            </w:pPr>
            <w:r w:rsidRPr="001C561D">
              <w:t>55,9</w:t>
            </w:r>
          </w:p>
        </w:tc>
      </w:tr>
    </w:tbl>
    <w:p w14:paraId="42BFA7BE" w14:textId="77777777" w:rsidR="008D59F2" w:rsidRPr="006C5483" w:rsidRDefault="008D59F2" w:rsidP="008D59F2">
      <w:pPr>
        <w:rPr>
          <w:rFonts w:ascii="Arial" w:hAnsi="Arial" w:cs="Arial"/>
          <w:sz w:val="20"/>
          <w:szCs w:val="20"/>
        </w:rPr>
      </w:pPr>
    </w:p>
    <w:p w14:paraId="4D92F339" w14:textId="77777777" w:rsidR="008D59F2" w:rsidRPr="006C5483" w:rsidRDefault="008D59F2" w:rsidP="008D59F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355"/>
        <w:gridCol w:w="1800"/>
      </w:tblGrid>
      <w:tr w:rsidR="008D59F2" w:rsidRPr="006C5483" w14:paraId="75335C1F" w14:textId="77777777" w:rsidTr="00572F81">
        <w:trPr>
          <w:jc w:val="center"/>
        </w:trPr>
        <w:tc>
          <w:tcPr>
            <w:tcW w:w="5355" w:type="dxa"/>
            <w:tcBorders>
              <w:bottom w:val="single" w:sz="12" w:space="0" w:color="000000"/>
            </w:tcBorders>
            <w:vAlign w:val="center"/>
          </w:tcPr>
          <w:p w14:paraId="1989AB53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Возраст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17E4BEB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D59F2" w:rsidRPr="006C5483" w14:paraId="67C2ACC3" w14:textId="77777777" w:rsidTr="00572F81">
        <w:trPr>
          <w:trHeight w:val="284"/>
          <w:jc w:val="center"/>
        </w:trPr>
        <w:tc>
          <w:tcPr>
            <w:tcW w:w="5355" w:type="dxa"/>
            <w:vAlign w:val="center"/>
          </w:tcPr>
          <w:p w14:paraId="4E6204BA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18 – 29 лет</w:t>
            </w:r>
          </w:p>
        </w:tc>
        <w:tc>
          <w:tcPr>
            <w:tcW w:w="1800" w:type="dxa"/>
            <w:vAlign w:val="center"/>
          </w:tcPr>
          <w:p w14:paraId="215C29F7" w14:textId="77777777" w:rsidR="008D59F2" w:rsidRPr="00747A2B" w:rsidRDefault="008D59F2" w:rsidP="00572F81">
            <w:pPr>
              <w:jc w:val="center"/>
            </w:pPr>
            <w:r w:rsidRPr="00B521BC">
              <w:t>24,7</w:t>
            </w:r>
          </w:p>
        </w:tc>
      </w:tr>
      <w:tr w:rsidR="008D59F2" w:rsidRPr="006C5483" w14:paraId="7B93ED72" w14:textId="77777777" w:rsidTr="00572F81">
        <w:trPr>
          <w:trHeight w:val="350"/>
          <w:jc w:val="center"/>
        </w:trPr>
        <w:tc>
          <w:tcPr>
            <w:tcW w:w="5355" w:type="dxa"/>
            <w:vAlign w:val="center"/>
          </w:tcPr>
          <w:p w14:paraId="326AB259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30 – 49 лет</w:t>
            </w:r>
          </w:p>
        </w:tc>
        <w:tc>
          <w:tcPr>
            <w:tcW w:w="1800" w:type="dxa"/>
            <w:vAlign w:val="center"/>
          </w:tcPr>
          <w:p w14:paraId="4248BD53" w14:textId="77777777" w:rsidR="008D59F2" w:rsidRPr="00747A2B" w:rsidRDefault="008D59F2" w:rsidP="00572F81">
            <w:pPr>
              <w:jc w:val="center"/>
            </w:pPr>
            <w:r w:rsidRPr="00B521BC">
              <w:t>32,3</w:t>
            </w:r>
          </w:p>
        </w:tc>
      </w:tr>
      <w:tr w:rsidR="008D59F2" w:rsidRPr="006C5483" w14:paraId="11323BA2" w14:textId="77777777" w:rsidTr="00572F81">
        <w:trPr>
          <w:trHeight w:val="346"/>
          <w:jc w:val="center"/>
        </w:trPr>
        <w:tc>
          <w:tcPr>
            <w:tcW w:w="5355" w:type="dxa"/>
            <w:vAlign w:val="center"/>
          </w:tcPr>
          <w:p w14:paraId="75091583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50 – 59 лет</w:t>
            </w:r>
          </w:p>
        </w:tc>
        <w:tc>
          <w:tcPr>
            <w:tcW w:w="1800" w:type="dxa"/>
            <w:vAlign w:val="center"/>
          </w:tcPr>
          <w:p w14:paraId="788B4064" w14:textId="77777777" w:rsidR="008D59F2" w:rsidRPr="00356677" w:rsidRDefault="008D59F2" w:rsidP="00572F81">
            <w:pPr>
              <w:jc w:val="center"/>
              <w:rPr>
                <w:lang w:val="en-US"/>
              </w:rPr>
            </w:pPr>
            <w:r w:rsidRPr="00B521BC">
              <w:t>18,</w:t>
            </w:r>
            <w:r>
              <w:rPr>
                <w:lang w:val="en-US"/>
              </w:rPr>
              <w:t>5</w:t>
            </w:r>
          </w:p>
        </w:tc>
      </w:tr>
      <w:tr w:rsidR="008D59F2" w:rsidRPr="006C5483" w14:paraId="763D51B6" w14:textId="77777777" w:rsidTr="00572F81">
        <w:trPr>
          <w:trHeight w:val="348"/>
          <w:jc w:val="center"/>
        </w:trPr>
        <w:tc>
          <w:tcPr>
            <w:tcW w:w="5355" w:type="dxa"/>
            <w:vAlign w:val="center"/>
          </w:tcPr>
          <w:p w14:paraId="4F2680B4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60 лет и старше</w:t>
            </w:r>
          </w:p>
        </w:tc>
        <w:tc>
          <w:tcPr>
            <w:tcW w:w="1800" w:type="dxa"/>
            <w:vAlign w:val="center"/>
          </w:tcPr>
          <w:p w14:paraId="132464D7" w14:textId="77777777" w:rsidR="008D59F2" w:rsidRDefault="008D59F2" w:rsidP="00572F81">
            <w:pPr>
              <w:jc w:val="center"/>
            </w:pPr>
            <w:r w:rsidRPr="00B521BC">
              <w:t>24,5</w:t>
            </w:r>
          </w:p>
        </w:tc>
      </w:tr>
    </w:tbl>
    <w:p w14:paraId="2974A981" w14:textId="77777777" w:rsidR="008D59F2" w:rsidRPr="006C5483" w:rsidRDefault="008D59F2" w:rsidP="008D59F2">
      <w:pPr>
        <w:rPr>
          <w:rFonts w:ascii="Arial" w:hAnsi="Arial" w:cs="Arial"/>
          <w:sz w:val="20"/>
          <w:szCs w:val="20"/>
        </w:rPr>
      </w:pPr>
    </w:p>
    <w:p w14:paraId="7B979366" w14:textId="77777777" w:rsidR="008D59F2" w:rsidRPr="006C5483" w:rsidRDefault="008D59F2" w:rsidP="008D59F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90"/>
        <w:gridCol w:w="1800"/>
      </w:tblGrid>
      <w:tr w:rsidR="008D59F2" w:rsidRPr="006C5483" w14:paraId="4BB83D0C" w14:textId="77777777" w:rsidTr="00572F81">
        <w:trPr>
          <w:jc w:val="center"/>
        </w:trPr>
        <w:tc>
          <w:tcPr>
            <w:tcW w:w="5490" w:type="dxa"/>
            <w:tcBorders>
              <w:bottom w:val="single" w:sz="12" w:space="0" w:color="000000"/>
            </w:tcBorders>
            <w:vAlign w:val="center"/>
          </w:tcPr>
          <w:p w14:paraId="00FEB295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4615C1CA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D59F2" w:rsidRPr="006C5483" w14:paraId="1B2AAC4B" w14:textId="77777777" w:rsidTr="00572F81">
        <w:trPr>
          <w:trHeight w:val="280"/>
          <w:jc w:val="center"/>
        </w:trPr>
        <w:tc>
          <w:tcPr>
            <w:tcW w:w="5490" w:type="dxa"/>
            <w:vAlign w:val="center"/>
          </w:tcPr>
          <w:p w14:paraId="760AD26B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Неполное среднее</w:t>
            </w:r>
          </w:p>
        </w:tc>
        <w:tc>
          <w:tcPr>
            <w:tcW w:w="1800" w:type="dxa"/>
            <w:vAlign w:val="center"/>
          </w:tcPr>
          <w:p w14:paraId="183743A4" w14:textId="77777777" w:rsidR="008D59F2" w:rsidRPr="00356677" w:rsidRDefault="008D59F2" w:rsidP="00572F81">
            <w:pPr>
              <w:jc w:val="center"/>
              <w:rPr>
                <w:lang w:val="en-US"/>
              </w:rPr>
            </w:pPr>
            <w:r w:rsidRPr="00C118D9">
              <w:t>1,</w:t>
            </w:r>
            <w:r>
              <w:rPr>
                <w:lang w:val="en-US"/>
              </w:rPr>
              <w:t>2</w:t>
            </w:r>
          </w:p>
        </w:tc>
      </w:tr>
      <w:tr w:rsidR="008D59F2" w:rsidRPr="006C5483" w14:paraId="09AAC867" w14:textId="77777777" w:rsidTr="00572F81">
        <w:trPr>
          <w:trHeight w:val="280"/>
          <w:jc w:val="center"/>
        </w:trPr>
        <w:tc>
          <w:tcPr>
            <w:tcW w:w="5490" w:type="dxa"/>
            <w:vAlign w:val="center"/>
          </w:tcPr>
          <w:p w14:paraId="4F20782F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Среднее</w:t>
            </w:r>
          </w:p>
        </w:tc>
        <w:tc>
          <w:tcPr>
            <w:tcW w:w="1800" w:type="dxa"/>
            <w:vAlign w:val="center"/>
          </w:tcPr>
          <w:p w14:paraId="2BAF9318" w14:textId="77777777" w:rsidR="008D59F2" w:rsidRPr="006F4462" w:rsidRDefault="008D59F2" w:rsidP="00572F81">
            <w:pPr>
              <w:jc w:val="center"/>
              <w:rPr>
                <w:lang w:val="en-US"/>
              </w:rPr>
            </w:pPr>
            <w:r w:rsidRPr="00C118D9">
              <w:t>8,0</w:t>
            </w:r>
          </w:p>
        </w:tc>
      </w:tr>
      <w:tr w:rsidR="008D59F2" w:rsidRPr="006C5483" w14:paraId="121474F6" w14:textId="77777777" w:rsidTr="00572F81">
        <w:trPr>
          <w:trHeight w:val="345"/>
          <w:jc w:val="center"/>
        </w:trPr>
        <w:tc>
          <w:tcPr>
            <w:tcW w:w="5490" w:type="dxa"/>
            <w:vAlign w:val="center"/>
          </w:tcPr>
          <w:p w14:paraId="77D6D23C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Средне-специальное и незаконченное высшее</w:t>
            </w:r>
          </w:p>
        </w:tc>
        <w:tc>
          <w:tcPr>
            <w:tcW w:w="1800" w:type="dxa"/>
            <w:vAlign w:val="center"/>
          </w:tcPr>
          <w:p w14:paraId="074C3831" w14:textId="77777777" w:rsidR="008D59F2" w:rsidRPr="007C5093" w:rsidRDefault="008D59F2" w:rsidP="00572F81">
            <w:pPr>
              <w:jc w:val="center"/>
            </w:pPr>
            <w:r w:rsidRPr="00C118D9">
              <w:t>29,4</w:t>
            </w:r>
          </w:p>
        </w:tc>
      </w:tr>
      <w:tr w:rsidR="008D59F2" w:rsidRPr="006C5483" w14:paraId="500193D7" w14:textId="77777777" w:rsidTr="00572F81">
        <w:trPr>
          <w:trHeight w:val="336"/>
          <w:jc w:val="center"/>
        </w:trPr>
        <w:tc>
          <w:tcPr>
            <w:tcW w:w="5490" w:type="dxa"/>
            <w:vAlign w:val="center"/>
          </w:tcPr>
          <w:p w14:paraId="35D7CDF2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Высшее</w:t>
            </w:r>
          </w:p>
        </w:tc>
        <w:tc>
          <w:tcPr>
            <w:tcW w:w="1800" w:type="dxa"/>
            <w:vAlign w:val="center"/>
          </w:tcPr>
          <w:p w14:paraId="330488D1" w14:textId="77777777" w:rsidR="008D59F2" w:rsidRDefault="008D59F2" w:rsidP="00572F81">
            <w:pPr>
              <w:jc w:val="center"/>
            </w:pPr>
            <w:r w:rsidRPr="00C118D9">
              <w:t>61,4</w:t>
            </w:r>
          </w:p>
        </w:tc>
      </w:tr>
    </w:tbl>
    <w:p w14:paraId="679177BE" w14:textId="77777777" w:rsidR="008D59F2" w:rsidRPr="006C5483" w:rsidRDefault="008D59F2" w:rsidP="008D59F2">
      <w:pPr>
        <w:rPr>
          <w:rFonts w:ascii="Arial" w:hAnsi="Arial" w:cs="Arial"/>
          <w:sz w:val="20"/>
          <w:szCs w:val="20"/>
        </w:rPr>
      </w:pPr>
    </w:p>
    <w:p w14:paraId="52ABAFA8" w14:textId="77777777" w:rsidR="008D59F2" w:rsidRPr="006C5483" w:rsidRDefault="008D59F2" w:rsidP="008D59F2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485"/>
        <w:gridCol w:w="1800"/>
      </w:tblGrid>
      <w:tr w:rsidR="008D59F2" w:rsidRPr="006C5483" w14:paraId="12F3F45E" w14:textId="77777777" w:rsidTr="00572F81">
        <w:trPr>
          <w:jc w:val="center"/>
        </w:trPr>
        <w:tc>
          <w:tcPr>
            <w:tcW w:w="5485" w:type="dxa"/>
            <w:tcBorders>
              <w:bottom w:val="single" w:sz="12" w:space="0" w:color="000000"/>
            </w:tcBorders>
            <w:vAlign w:val="center"/>
          </w:tcPr>
          <w:p w14:paraId="1F7E8EA2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Материальное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5532A515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D59F2" w:rsidRPr="006C5483" w14:paraId="22E7A7DB" w14:textId="77777777" w:rsidTr="00572F81">
        <w:trPr>
          <w:trHeight w:val="495"/>
          <w:jc w:val="center"/>
        </w:trPr>
        <w:tc>
          <w:tcPr>
            <w:tcW w:w="5485" w:type="dxa"/>
            <w:vAlign w:val="center"/>
          </w:tcPr>
          <w:p w14:paraId="33F2768B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Бедственное / Денег не хватает даже на питание </w:t>
            </w:r>
          </w:p>
          <w:p w14:paraId="77BA7567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и квартплату/</w:t>
            </w:r>
          </w:p>
        </w:tc>
        <w:tc>
          <w:tcPr>
            <w:tcW w:w="1800" w:type="dxa"/>
            <w:vAlign w:val="center"/>
          </w:tcPr>
          <w:p w14:paraId="4736F87D" w14:textId="77777777" w:rsidR="008D59F2" w:rsidRPr="006F4462" w:rsidRDefault="008D59F2" w:rsidP="00572F81">
            <w:pPr>
              <w:jc w:val="center"/>
              <w:rPr>
                <w:lang w:val="en-US"/>
              </w:rPr>
            </w:pPr>
            <w:r w:rsidRPr="001E13DC">
              <w:t>5,3</w:t>
            </w:r>
          </w:p>
        </w:tc>
      </w:tr>
      <w:tr w:rsidR="008D59F2" w:rsidRPr="006C5483" w14:paraId="62570F40" w14:textId="77777777" w:rsidTr="00572F81">
        <w:trPr>
          <w:trHeight w:val="495"/>
          <w:jc w:val="center"/>
        </w:trPr>
        <w:tc>
          <w:tcPr>
            <w:tcW w:w="5485" w:type="dxa"/>
            <w:vAlign w:val="center"/>
          </w:tcPr>
          <w:p w14:paraId="2C1F4B3C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Плохое /Денег хватает только на питание и квартплату/</w:t>
            </w:r>
          </w:p>
        </w:tc>
        <w:tc>
          <w:tcPr>
            <w:tcW w:w="1800" w:type="dxa"/>
            <w:vAlign w:val="center"/>
          </w:tcPr>
          <w:p w14:paraId="47960BFF" w14:textId="77777777" w:rsidR="008D59F2" w:rsidRPr="00173009" w:rsidRDefault="008D59F2" w:rsidP="00572F81">
            <w:pPr>
              <w:jc w:val="center"/>
            </w:pPr>
            <w:r w:rsidRPr="001E13DC">
              <w:t>17,6</w:t>
            </w:r>
          </w:p>
        </w:tc>
      </w:tr>
      <w:tr w:rsidR="008D59F2" w:rsidRPr="006C5483" w14:paraId="78FF8144" w14:textId="77777777" w:rsidTr="00572F81">
        <w:trPr>
          <w:trHeight w:val="495"/>
          <w:jc w:val="center"/>
        </w:trPr>
        <w:tc>
          <w:tcPr>
            <w:tcW w:w="5485" w:type="dxa"/>
            <w:vAlign w:val="center"/>
          </w:tcPr>
          <w:p w14:paraId="40F0ED61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Удовлетворительное /Кроме питания и квартплаты </w:t>
            </w:r>
          </w:p>
          <w:p w14:paraId="75CF87FD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денег хватает на покупку недорогих вещей/</w:t>
            </w:r>
          </w:p>
        </w:tc>
        <w:tc>
          <w:tcPr>
            <w:tcW w:w="1800" w:type="dxa"/>
            <w:vAlign w:val="center"/>
          </w:tcPr>
          <w:p w14:paraId="35A0E860" w14:textId="77777777" w:rsidR="008D59F2" w:rsidRPr="00173009" w:rsidRDefault="008D59F2" w:rsidP="00572F81">
            <w:pPr>
              <w:jc w:val="center"/>
            </w:pPr>
            <w:r w:rsidRPr="001E13DC">
              <w:t>47,6</w:t>
            </w:r>
          </w:p>
        </w:tc>
      </w:tr>
      <w:tr w:rsidR="008D59F2" w:rsidRPr="006C5483" w14:paraId="20D17600" w14:textId="77777777" w:rsidTr="00572F81">
        <w:trPr>
          <w:trHeight w:val="495"/>
          <w:jc w:val="center"/>
        </w:trPr>
        <w:tc>
          <w:tcPr>
            <w:tcW w:w="5485" w:type="dxa"/>
            <w:vAlign w:val="center"/>
          </w:tcPr>
          <w:p w14:paraId="7D0EF819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Хорошее /Могу покупать дорогие вещи, но далеко </w:t>
            </w:r>
          </w:p>
          <w:p w14:paraId="4250D496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всё по карману/</w:t>
            </w:r>
          </w:p>
        </w:tc>
        <w:tc>
          <w:tcPr>
            <w:tcW w:w="1800" w:type="dxa"/>
            <w:vAlign w:val="center"/>
          </w:tcPr>
          <w:p w14:paraId="31F861EC" w14:textId="77777777" w:rsidR="008D59F2" w:rsidRPr="00173009" w:rsidRDefault="008D59F2" w:rsidP="00572F81">
            <w:pPr>
              <w:jc w:val="center"/>
            </w:pPr>
            <w:r w:rsidRPr="001E13DC">
              <w:t>28,2</w:t>
            </w:r>
          </w:p>
        </w:tc>
      </w:tr>
      <w:tr w:rsidR="008D59F2" w:rsidRPr="006C5483" w14:paraId="530B9BB8" w14:textId="77777777" w:rsidTr="00572F81">
        <w:trPr>
          <w:trHeight w:val="495"/>
          <w:jc w:val="center"/>
        </w:trPr>
        <w:tc>
          <w:tcPr>
            <w:tcW w:w="5485" w:type="dxa"/>
            <w:vAlign w:val="center"/>
          </w:tcPr>
          <w:p w14:paraId="1EA89A9F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 xml:space="preserve">Отличное / Мы можем позволить себе достаточно </w:t>
            </w:r>
          </w:p>
          <w:p w14:paraId="45407737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дорогостоящие вещи – квартиру, дачу и др. /</w:t>
            </w:r>
          </w:p>
        </w:tc>
        <w:tc>
          <w:tcPr>
            <w:tcW w:w="1800" w:type="dxa"/>
            <w:vAlign w:val="center"/>
          </w:tcPr>
          <w:p w14:paraId="552A4E53" w14:textId="77777777" w:rsidR="008D59F2" w:rsidRDefault="008D59F2" w:rsidP="00572F81">
            <w:pPr>
              <w:jc w:val="center"/>
            </w:pPr>
            <w:r w:rsidRPr="001E13DC">
              <w:t>1,3</w:t>
            </w:r>
          </w:p>
        </w:tc>
      </w:tr>
    </w:tbl>
    <w:p w14:paraId="7F61CC50" w14:textId="77777777" w:rsidR="008D59F2" w:rsidRPr="006C5483" w:rsidRDefault="008D59F2" w:rsidP="008D59F2">
      <w:pPr>
        <w:rPr>
          <w:i/>
        </w:rPr>
      </w:pPr>
    </w:p>
    <w:p w14:paraId="65E81D89" w14:textId="77777777" w:rsidR="008D59F2" w:rsidRPr="006C5483" w:rsidRDefault="008D59F2" w:rsidP="008D59F2">
      <w:pPr>
        <w:rPr>
          <w:i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62"/>
        <w:gridCol w:w="1800"/>
      </w:tblGrid>
      <w:tr w:rsidR="008D59F2" w:rsidRPr="006C5483" w14:paraId="667CB57C" w14:textId="77777777" w:rsidTr="00572F81">
        <w:trPr>
          <w:jc w:val="center"/>
        </w:trPr>
        <w:tc>
          <w:tcPr>
            <w:tcW w:w="5562" w:type="dxa"/>
            <w:tcBorders>
              <w:bottom w:val="single" w:sz="12" w:space="0" w:color="000000"/>
            </w:tcBorders>
            <w:vAlign w:val="center"/>
          </w:tcPr>
          <w:p w14:paraId="14C1F002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Семейное положение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6F212B08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D59F2" w:rsidRPr="006C5483" w14:paraId="5A3DF294" w14:textId="77777777" w:rsidTr="00572F81">
        <w:trPr>
          <w:trHeight w:val="280"/>
          <w:jc w:val="center"/>
        </w:trPr>
        <w:tc>
          <w:tcPr>
            <w:tcW w:w="5562" w:type="dxa"/>
            <w:vAlign w:val="center"/>
          </w:tcPr>
          <w:p w14:paraId="594B3F52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Женат /замужем/</w:t>
            </w:r>
          </w:p>
        </w:tc>
        <w:tc>
          <w:tcPr>
            <w:tcW w:w="1800" w:type="dxa"/>
            <w:vAlign w:val="center"/>
          </w:tcPr>
          <w:p w14:paraId="36C90E7F" w14:textId="77777777" w:rsidR="008D59F2" w:rsidRPr="00356677" w:rsidRDefault="008D59F2" w:rsidP="00572F81">
            <w:pPr>
              <w:jc w:val="center"/>
              <w:rPr>
                <w:lang w:val="en-US"/>
              </w:rPr>
            </w:pPr>
            <w:r w:rsidRPr="00E40226">
              <w:t>54,</w:t>
            </w:r>
            <w:r>
              <w:rPr>
                <w:lang w:val="en-US"/>
              </w:rPr>
              <w:t>5</w:t>
            </w:r>
          </w:p>
        </w:tc>
      </w:tr>
      <w:tr w:rsidR="008D59F2" w:rsidRPr="006C5483" w14:paraId="30B5D4E3" w14:textId="77777777" w:rsidTr="00572F81">
        <w:trPr>
          <w:trHeight w:val="280"/>
          <w:jc w:val="center"/>
        </w:trPr>
        <w:tc>
          <w:tcPr>
            <w:tcW w:w="5562" w:type="dxa"/>
            <w:vAlign w:val="center"/>
          </w:tcPr>
          <w:p w14:paraId="15900CCE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 женаты, но живем вместе</w:t>
            </w:r>
          </w:p>
        </w:tc>
        <w:tc>
          <w:tcPr>
            <w:tcW w:w="1800" w:type="dxa"/>
            <w:vAlign w:val="center"/>
          </w:tcPr>
          <w:p w14:paraId="52480A09" w14:textId="77777777" w:rsidR="008D59F2" w:rsidRPr="006F4462" w:rsidRDefault="008D59F2" w:rsidP="00572F81">
            <w:pPr>
              <w:jc w:val="center"/>
              <w:rPr>
                <w:lang w:val="en-US"/>
              </w:rPr>
            </w:pPr>
            <w:r w:rsidRPr="00E40226">
              <w:t>6,3</w:t>
            </w:r>
          </w:p>
        </w:tc>
      </w:tr>
      <w:tr w:rsidR="008D59F2" w:rsidRPr="006C5483" w14:paraId="4467548A" w14:textId="77777777" w:rsidTr="00572F81">
        <w:trPr>
          <w:trHeight w:val="345"/>
          <w:jc w:val="center"/>
        </w:trPr>
        <w:tc>
          <w:tcPr>
            <w:tcW w:w="5562" w:type="dxa"/>
            <w:vAlign w:val="center"/>
          </w:tcPr>
          <w:p w14:paraId="4AB4C53B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Холост /не замужем/</w:t>
            </w:r>
          </w:p>
        </w:tc>
        <w:tc>
          <w:tcPr>
            <w:tcW w:w="1800" w:type="dxa"/>
            <w:vAlign w:val="center"/>
          </w:tcPr>
          <w:p w14:paraId="13FF4E30" w14:textId="77777777" w:rsidR="008D59F2" w:rsidRPr="001D0E06" w:rsidRDefault="008D59F2" w:rsidP="00572F81">
            <w:pPr>
              <w:jc w:val="center"/>
            </w:pPr>
            <w:r w:rsidRPr="00E40226">
              <w:t>18,9</w:t>
            </w:r>
          </w:p>
        </w:tc>
      </w:tr>
      <w:tr w:rsidR="008D59F2" w:rsidRPr="006C5483" w14:paraId="41095784" w14:textId="77777777" w:rsidTr="00572F81">
        <w:trPr>
          <w:trHeight w:val="65"/>
          <w:jc w:val="center"/>
        </w:trPr>
        <w:tc>
          <w:tcPr>
            <w:tcW w:w="5562" w:type="dxa"/>
            <w:vAlign w:val="center"/>
          </w:tcPr>
          <w:p w14:paraId="4B230873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Разведен /разведена/</w:t>
            </w:r>
          </w:p>
        </w:tc>
        <w:tc>
          <w:tcPr>
            <w:tcW w:w="1800" w:type="dxa"/>
            <w:vAlign w:val="center"/>
          </w:tcPr>
          <w:p w14:paraId="1A080736" w14:textId="77777777" w:rsidR="008D59F2" w:rsidRPr="001D0E06" w:rsidRDefault="008D59F2" w:rsidP="00572F81">
            <w:pPr>
              <w:jc w:val="center"/>
            </w:pPr>
            <w:r w:rsidRPr="00E40226">
              <w:t>10,3</w:t>
            </w:r>
          </w:p>
        </w:tc>
      </w:tr>
      <w:tr w:rsidR="008D59F2" w:rsidRPr="006C5483" w14:paraId="3B109DEC" w14:textId="77777777" w:rsidTr="00572F81">
        <w:trPr>
          <w:trHeight w:val="336"/>
          <w:jc w:val="center"/>
        </w:trPr>
        <w:tc>
          <w:tcPr>
            <w:tcW w:w="5562" w:type="dxa"/>
            <w:vAlign w:val="center"/>
          </w:tcPr>
          <w:p w14:paraId="1E6F45F0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Вдовец /вдова/</w:t>
            </w:r>
          </w:p>
        </w:tc>
        <w:tc>
          <w:tcPr>
            <w:tcW w:w="1800" w:type="dxa"/>
            <w:vAlign w:val="center"/>
          </w:tcPr>
          <w:p w14:paraId="2DDAB9A4" w14:textId="77777777" w:rsidR="008D59F2" w:rsidRDefault="008D59F2" w:rsidP="00572F81">
            <w:pPr>
              <w:jc w:val="center"/>
            </w:pPr>
            <w:r w:rsidRPr="00E40226">
              <w:t>10,0</w:t>
            </w:r>
          </w:p>
        </w:tc>
      </w:tr>
    </w:tbl>
    <w:p w14:paraId="07873C4E" w14:textId="77777777" w:rsidR="008D59F2" w:rsidRPr="006C5483" w:rsidRDefault="008D59F2" w:rsidP="008D59F2"/>
    <w:p w14:paraId="6A214072" w14:textId="77777777" w:rsidR="008D59F2" w:rsidRPr="006C5483" w:rsidRDefault="008D59F2" w:rsidP="008D59F2">
      <w:pPr>
        <w:rPr>
          <w:sz w:val="16"/>
          <w:szCs w:val="16"/>
        </w:rPr>
      </w:pPr>
    </w:p>
    <w:tbl>
      <w:tblPr>
        <w:tblW w:w="0" w:type="auto"/>
        <w:jc w:val="center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5553"/>
        <w:gridCol w:w="1800"/>
      </w:tblGrid>
      <w:tr w:rsidR="008D59F2" w:rsidRPr="006C5483" w14:paraId="5ACB37AD" w14:textId="77777777" w:rsidTr="00572F81">
        <w:trPr>
          <w:jc w:val="center"/>
        </w:trPr>
        <w:tc>
          <w:tcPr>
            <w:tcW w:w="5553" w:type="dxa"/>
            <w:tcBorders>
              <w:bottom w:val="single" w:sz="12" w:space="0" w:color="000000"/>
            </w:tcBorders>
            <w:vAlign w:val="center"/>
          </w:tcPr>
          <w:p w14:paraId="18B23387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Есть ли у Вас дети до 18 лет?</w:t>
            </w:r>
          </w:p>
        </w:tc>
        <w:tc>
          <w:tcPr>
            <w:tcW w:w="1800" w:type="dxa"/>
            <w:tcBorders>
              <w:bottom w:val="single" w:sz="12" w:space="0" w:color="000000"/>
            </w:tcBorders>
            <w:vAlign w:val="center"/>
          </w:tcPr>
          <w:p w14:paraId="076F7AEB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6C5483">
              <w:rPr>
                <w:rFonts w:ascii="Arial" w:hAnsi="Arial" w:cs="Arial"/>
                <w:b/>
                <w:sz w:val="20"/>
                <w:szCs w:val="20"/>
              </w:rPr>
              <w:t>%</w:t>
            </w:r>
          </w:p>
        </w:tc>
      </w:tr>
      <w:tr w:rsidR="008D59F2" w:rsidRPr="006C5483" w14:paraId="52F855D9" w14:textId="77777777" w:rsidTr="00572F81">
        <w:trPr>
          <w:trHeight w:val="85"/>
          <w:jc w:val="center"/>
        </w:trPr>
        <w:tc>
          <w:tcPr>
            <w:tcW w:w="5553" w:type="dxa"/>
            <w:tcBorders>
              <w:top w:val="nil"/>
            </w:tcBorders>
            <w:vAlign w:val="center"/>
          </w:tcPr>
          <w:p w14:paraId="4123CB6D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Да</w:t>
            </w:r>
          </w:p>
        </w:tc>
        <w:tc>
          <w:tcPr>
            <w:tcW w:w="1800" w:type="dxa"/>
            <w:tcBorders>
              <w:top w:val="nil"/>
            </w:tcBorders>
          </w:tcPr>
          <w:p w14:paraId="153FFDCD" w14:textId="77777777" w:rsidR="008D59F2" w:rsidRPr="003C7FC3" w:rsidRDefault="008D59F2" w:rsidP="00572F81">
            <w:pPr>
              <w:jc w:val="center"/>
            </w:pPr>
            <w:r w:rsidRPr="001A10B0">
              <w:t>33,0</w:t>
            </w:r>
          </w:p>
        </w:tc>
      </w:tr>
      <w:tr w:rsidR="008D59F2" w:rsidRPr="006C5483" w14:paraId="07417EC9" w14:textId="77777777" w:rsidTr="00572F81">
        <w:trPr>
          <w:trHeight w:val="236"/>
          <w:jc w:val="center"/>
        </w:trPr>
        <w:tc>
          <w:tcPr>
            <w:tcW w:w="5553" w:type="dxa"/>
            <w:vAlign w:val="center"/>
          </w:tcPr>
          <w:p w14:paraId="1C023E66" w14:textId="77777777" w:rsidR="008D59F2" w:rsidRPr="006C5483" w:rsidRDefault="008D59F2" w:rsidP="00572F8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6C5483">
              <w:rPr>
                <w:rFonts w:ascii="Arial" w:hAnsi="Arial" w:cs="Arial"/>
                <w:sz w:val="20"/>
                <w:szCs w:val="20"/>
              </w:rPr>
              <w:t>Нет</w:t>
            </w:r>
          </w:p>
        </w:tc>
        <w:tc>
          <w:tcPr>
            <w:tcW w:w="1800" w:type="dxa"/>
          </w:tcPr>
          <w:p w14:paraId="1D209D5B" w14:textId="77777777" w:rsidR="008D59F2" w:rsidRDefault="008D59F2" w:rsidP="00572F81">
            <w:pPr>
              <w:jc w:val="center"/>
            </w:pPr>
            <w:r w:rsidRPr="001A10B0">
              <w:t>67,0</w:t>
            </w:r>
          </w:p>
        </w:tc>
      </w:tr>
    </w:tbl>
    <w:p w14:paraId="76A98682" w14:textId="77777777" w:rsidR="008D59F2" w:rsidRPr="006C5483" w:rsidRDefault="008D59F2" w:rsidP="008D59F2">
      <w:pPr>
        <w:tabs>
          <w:tab w:val="left" w:pos="420"/>
        </w:tabs>
        <w:ind w:firstLine="540"/>
      </w:pPr>
    </w:p>
    <w:p w14:paraId="609A30D8" w14:textId="47CA687D" w:rsidR="00504D82" w:rsidRDefault="00504D82">
      <w:pPr>
        <w:spacing w:after="200" w:line="276" w:lineRule="auto"/>
        <w:rPr>
          <w:i/>
          <w:szCs w:val="16"/>
        </w:rPr>
      </w:pPr>
      <w:r>
        <w:rPr>
          <w:i/>
          <w:szCs w:val="16"/>
        </w:rPr>
        <w:br w:type="page"/>
      </w:r>
    </w:p>
    <w:p w14:paraId="3B174F2A" w14:textId="77777777" w:rsidR="008D59F2" w:rsidRDefault="008D59F2" w:rsidP="008D59F2">
      <w:pPr>
        <w:spacing w:after="200" w:line="276" w:lineRule="auto"/>
        <w:rPr>
          <w:i/>
          <w:szCs w:val="16"/>
        </w:rPr>
      </w:pPr>
    </w:p>
    <w:sectPr w:rsidR="008D59F2" w:rsidSect="007A3503">
      <w:pgSz w:w="11906" w:h="16838"/>
      <w:pgMar w:top="568" w:right="566" w:bottom="426" w:left="709" w:header="708" w:footer="4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C83183" w14:textId="77777777" w:rsidR="000C4A34" w:rsidRDefault="000C4A34" w:rsidP="00F2216F">
      <w:r>
        <w:separator/>
      </w:r>
    </w:p>
  </w:endnote>
  <w:endnote w:type="continuationSeparator" w:id="0">
    <w:p w14:paraId="23BA02BD" w14:textId="77777777" w:rsidR="000C4A34" w:rsidRDefault="000C4A34" w:rsidP="00F22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  <w:embedRegular r:id="rId1" w:subsetted="1" w:fontKey="{8CBFEE3D-E366-446D-A555-642E8C5D839B}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Emoji">
    <w:charset w:val="00"/>
    <w:family w:val="swiss"/>
    <w:pitch w:val="variable"/>
    <w:sig w:usb0="00000003" w:usb1="02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52446943"/>
      <w:docPartObj>
        <w:docPartGallery w:val="Page Numbers (Bottom of Page)"/>
        <w:docPartUnique/>
      </w:docPartObj>
    </w:sdtPr>
    <w:sdtEndPr/>
    <w:sdtContent>
      <w:p w14:paraId="21D4DD8E" w14:textId="77777777" w:rsidR="00E9436C" w:rsidRDefault="00E9436C">
        <w:pPr>
          <w:pStyle w:val="a9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688D0DCF" wp14:editId="0657B26B">
                  <wp:extent cx="5934075" cy="45719"/>
                  <wp:effectExtent l="0" t="0" r="9525" b="0"/>
                  <wp:docPr id="648" name="Автофигура 1" descr="Светлый горизонтальный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flipV="1">
                            <a:off x="0" y="0"/>
                            <a:ext cx="5934075" cy="45719"/>
                          </a:xfrm>
                          <a:prstGeom prst="flowChartDecision">
                            <a:avLst/>
                          </a:prstGeom>
                          <a:pattFill prst="ltHorz">
                            <a:fgClr>
                              <a:srgbClr val="000000"/>
                            </a:fgClr>
                            <a:bgClr>
                              <a:srgbClr val="FFFFFF"/>
                            </a:bgClr>
                          </a:pattFill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id="http://schemas.microsoft.com/office/word/2016/wordml/cid" xmlns:w16se="http://schemas.microsoft.com/office/word/2015/wordml/symex">
              <w:pict>
                <v:shapetype w14:anchorId="000072F9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Автофигура 1" o:spid="_x0000_s1026" type="#_x0000_t110" alt="Светлый горизонтальный" style="width:467.25pt;height:3.6pt;flip: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" fillcolor="black" stroked="f">
                  <v:fill r:id="rId1" o:title="" type="pattern"/>
                  <w10:anchorlock/>
                </v:shape>
              </w:pict>
            </mc:Fallback>
          </mc:AlternateContent>
        </w:r>
      </w:p>
      <w:p w14:paraId="7E445511" w14:textId="77777777" w:rsidR="00E9436C" w:rsidRDefault="00E9436C" w:rsidP="00F2216F">
        <w:pPr>
          <w:pStyle w:val="a9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1743F3">
          <w:rPr>
            <w:noProof/>
          </w:rPr>
          <w:t>3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C0493CB" w14:textId="77777777" w:rsidR="000C4A34" w:rsidRDefault="000C4A34" w:rsidP="00F2216F">
      <w:r>
        <w:separator/>
      </w:r>
    </w:p>
  </w:footnote>
  <w:footnote w:type="continuationSeparator" w:id="0">
    <w:p w14:paraId="4808F0AF" w14:textId="77777777" w:rsidR="000C4A34" w:rsidRDefault="000C4A34" w:rsidP="00F221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623F2"/>
    <w:multiLevelType w:val="hybridMultilevel"/>
    <w:tmpl w:val="86BEAE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8061DB"/>
    <w:multiLevelType w:val="hybridMultilevel"/>
    <w:tmpl w:val="8F147716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95B240A"/>
    <w:multiLevelType w:val="hybridMultilevel"/>
    <w:tmpl w:val="B46AFA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A41733"/>
    <w:multiLevelType w:val="hybridMultilevel"/>
    <w:tmpl w:val="D2FCCD90"/>
    <w:lvl w:ilvl="0" w:tplc="0419000F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>
    <w:nsid w:val="0F39403C"/>
    <w:multiLevelType w:val="hybridMultilevel"/>
    <w:tmpl w:val="91D4FF4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AB6B64"/>
    <w:multiLevelType w:val="hybridMultilevel"/>
    <w:tmpl w:val="4B289AE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69E5CF5"/>
    <w:multiLevelType w:val="hybridMultilevel"/>
    <w:tmpl w:val="B4C47822"/>
    <w:lvl w:ilvl="0" w:tplc="0419000F">
      <w:start w:val="1"/>
      <w:numFmt w:val="decimal"/>
      <w:lvlText w:val="%1."/>
      <w:lvlJc w:val="left"/>
      <w:pPr>
        <w:ind w:left="743" w:hanging="360"/>
      </w:pPr>
    </w:lvl>
    <w:lvl w:ilvl="1" w:tplc="04190019" w:tentative="1">
      <w:start w:val="1"/>
      <w:numFmt w:val="lowerLetter"/>
      <w:lvlText w:val="%2."/>
      <w:lvlJc w:val="left"/>
      <w:pPr>
        <w:ind w:left="1463" w:hanging="360"/>
      </w:pPr>
    </w:lvl>
    <w:lvl w:ilvl="2" w:tplc="0419001B" w:tentative="1">
      <w:start w:val="1"/>
      <w:numFmt w:val="lowerRoman"/>
      <w:lvlText w:val="%3."/>
      <w:lvlJc w:val="right"/>
      <w:pPr>
        <w:ind w:left="2183" w:hanging="180"/>
      </w:pPr>
    </w:lvl>
    <w:lvl w:ilvl="3" w:tplc="0419000F" w:tentative="1">
      <w:start w:val="1"/>
      <w:numFmt w:val="decimal"/>
      <w:lvlText w:val="%4."/>
      <w:lvlJc w:val="left"/>
      <w:pPr>
        <w:ind w:left="2903" w:hanging="360"/>
      </w:pPr>
    </w:lvl>
    <w:lvl w:ilvl="4" w:tplc="04190019" w:tentative="1">
      <w:start w:val="1"/>
      <w:numFmt w:val="lowerLetter"/>
      <w:lvlText w:val="%5."/>
      <w:lvlJc w:val="left"/>
      <w:pPr>
        <w:ind w:left="3623" w:hanging="360"/>
      </w:pPr>
    </w:lvl>
    <w:lvl w:ilvl="5" w:tplc="0419001B" w:tentative="1">
      <w:start w:val="1"/>
      <w:numFmt w:val="lowerRoman"/>
      <w:lvlText w:val="%6."/>
      <w:lvlJc w:val="right"/>
      <w:pPr>
        <w:ind w:left="4343" w:hanging="180"/>
      </w:pPr>
    </w:lvl>
    <w:lvl w:ilvl="6" w:tplc="0419000F" w:tentative="1">
      <w:start w:val="1"/>
      <w:numFmt w:val="decimal"/>
      <w:lvlText w:val="%7."/>
      <w:lvlJc w:val="left"/>
      <w:pPr>
        <w:ind w:left="5063" w:hanging="360"/>
      </w:pPr>
    </w:lvl>
    <w:lvl w:ilvl="7" w:tplc="04190019" w:tentative="1">
      <w:start w:val="1"/>
      <w:numFmt w:val="lowerLetter"/>
      <w:lvlText w:val="%8."/>
      <w:lvlJc w:val="left"/>
      <w:pPr>
        <w:ind w:left="5783" w:hanging="360"/>
      </w:pPr>
    </w:lvl>
    <w:lvl w:ilvl="8" w:tplc="0419001B" w:tentative="1">
      <w:start w:val="1"/>
      <w:numFmt w:val="lowerRoman"/>
      <w:lvlText w:val="%9."/>
      <w:lvlJc w:val="right"/>
      <w:pPr>
        <w:ind w:left="6503" w:hanging="180"/>
      </w:pPr>
    </w:lvl>
  </w:abstractNum>
  <w:abstractNum w:abstractNumId="7">
    <w:nsid w:val="176E033E"/>
    <w:multiLevelType w:val="multilevel"/>
    <w:tmpl w:val="16703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966D86"/>
    <w:multiLevelType w:val="hybridMultilevel"/>
    <w:tmpl w:val="05B07C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883261"/>
    <w:multiLevelType w:val="hybridMultilevel"/>
    <w:tmpl w:val="C4F8E2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5051F9"/>
    <w:multiLevelType w:val="hybridMultilevel"/>
    <w:tmpl w:val="FCA841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D36AF4"/>
    <w:multiLevelType w:val="hybridMultilevel"/>
    <w:tmpl w:val="8EFE4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D02DDC"/>
    <w:multiLevelType w:val="hybridMultilevel"/>
    <w:tmpl w:val="F774D37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7C4FCC"/>
    <w:multiLevelType w:val="hybridMultilevel"/>
    <w:tmpl w:val="23909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9D05155"/>
    <w:multiLevelType w:val="multilevel"/>
    <w:tmpl w:val="DD5CB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2D54542"/>
    <w:multiLevelType w:val="hybridMultilevel"/>
    <w:tmpl w:val="7F7634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D060A2"/>
    <w:multiLevelType w:val="hybridMultilevel"/>
    <w:tmpl w:val="F78C5CB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38B65489"/>
    <w:multiLevelType w:val="hybridMultilevel"/>
    <w:tmpl w:val="C04483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9FE7592"/>
    <w:multiLevelType w:val="multilevel"/>
    <w:tmpl w:val="77383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A0B7696"/>
    <w:multiLevelType w:val="hybridMultilevel"/>
    <w:tmpl w:val="77BE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D10BA2"/>
    <w:multiLevelType w:val="hybridMultilevel"/>
    <w:tmpl w:val="EA9039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C8A331B"/>
    <w:multiLevelType w:val="hybridMultilevel"/>
    <w:tmpl w:val="9D4298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EFB6F0D"/>
    <w:multiLevelType w:val="hybridMultilevel"/>
    <w:tmpl w:val="24B6E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00E2CF6"/>
    <w:multiLevelType w:val="hybridMultilevel"/>
    <w:tmpl w:val="4836CEF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2FA37DD"/>
    <w:multiLevelType w:val="hybridMultilevel"/>
    <w:tmpl w:val="B7A83868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44D20160"/>
    <w:multiLevelType w:val="hybridMultilevel"/>
    <w:tmpl w:val="E1B473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7303021"/>
    <w:multiLevelType w:val="hybridMultilevel"/>
    <w:tmpl w:val="56404B7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>
    <w:nsid w:val="49591A49"/>
    <w:multiLevelType w:val="hybridMultilevel"/>
    <w:tmpl w:val="4D3C8F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4B217C71"/>
    <w:multiLevelType w:val="hybridMultilevel"/>
    <w:tmpl w:val="6E1491D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4C0051DD"/>
    <w:multiLevelType w:val="hybridMultilevel"/>
    <w:tmpl w:val="AF967F7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518A50EF"/>
    <w:multiLevelType w:val="hybridMultilevel"/>
    <w:tmpl w:val="2BE69570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>
    <w:nsid w:val="52636361"/>
    <w:multiLevelType w:val="hybridMultilevel"/>
    <w:tmpl w:val="5AF014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2DD2F3A"/>
    <w:multiLevelType w:val="hybridMultilevel"/>
    <w:tmpl w:val="E1A6490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8A60E9C"/>
    <w:multiLevelType w:val="hybridMultilevel"/>
    <w:tmpl w:val="5BA66E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D2D49C5"/>
    <w:multiLevelType w:val="hybridMultilevel"/>
    <w:tmpl w:val="894A7E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574D1C"/>
    <w:multiLevelType w:val="hybridMultilevel"/>
    <w:tmpl w:val="940633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5FF46366"/>
    <w:multiLevelType w:val="hybridMultilevel"/>
    <w:tmpl w:val="22BAA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1664FCB"/>
    <w:multiLevelType w:val="hybridMultilevel"/>
    <w:tmpl w:val="6554D06E"/>
    <w:lvl w:ilvl="0" w:tplc="86BA24CE">
      <w:start w:val="5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>
    <w:nsid w:val="635F0D4F"/>
    <w:multiLevelType w:val="hybridMultilevel"/>
    <w:tmpl w:val="8554909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9">
    <w:nsid w:val="66411513"/>
    <w:multiLevelType w:val="hybridMultilevel"/>
    <w:tmpl w:val="3B545BE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6819521E"/>
    <w:multiLevelType w:val="hybridMultilevel"/>
    <w:tmpl w:val="3C864A9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1">
    <w:nsid w:val="6AC01CB4"/>
    <w:multiLevelType w:val="hybridMultilevel"/>
    <w:tmpl w:val="C4322E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6C430E6C"/>
    <w:multiLevelType w:val="hybridMultilevel"/>
    <w:tmpl w:val="0618FE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DE10F92"/>
    <w:multiLevelType w:val="hybridMultilevel"/>
    <w:tmpl w:val="1D06B52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0CE55F2"/>
    <w:multiLevelType w:val="hybridMultilevel"/>
    <w:tmpl w:val="EE98E62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71A0538E"/>
    <w:multiLevelType w:val="hybridMultilevel"/>
    <w:tmpl w:val="5AF62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72211B92"/>
    <w:multiLevelType w:val="hybridMultilevel"/>
    <w:tmpl w:val="AF48F6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7A709D7"/>
    <w:multiLevelType w:val="hybridMultilevel"/>
    <w:tmpl w:val="63DEBD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>
    <w:nsid w:val="7B7D39BE"/>
    <w:multiLevelType w:val="hybridMultilevel"/>
    <w:tmpl w:val="B9CA1062"/>
    <w:lvl w:ilvl="0" w:tplc="0419000B">
      <w:start w:val="1"/>
      <w:numFmt w:val="bullet"/>
      <w:lvlText w:val="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9">
    <w:nsid w:val="7DBE256B"/>
    <w:multiLevelType w:val="hybridMultilevel"/>
    <w:tmpl w:val="E16A5E8C"/>
    <w:lvl w:ilvl="0" w:tplc="90C8F64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1"/>
  </w:num>
  <w:num w:numId="2">
    <w:abstractNumId w:val="6"/>
  </w:num>
  <w:num w:numId="3">
    <w:abstractNumId w:val="3"/>
  </w:num>
  <w:num w:numId="4">
    <w:abstractNumId w:val="29"/>
  </w:num>
  <w:num w:numId="5">
    <w:abstractNumId w:val="31"/>
  </w:num>
  <w:num w:numId="6">
    <w:abstractNumId w:val="5"/>
  </w:num>
  <w:num w:numId="7">
    <w:abstractNumId w:val="49"/>
  </w:num>
  <w:num w:numId="8">
    <w:abstractNumId w:val="40"/>
  </w:num>
  <w:num w:numId="9">
    <w:abstractNumId w:val="4"/>
  </w:num>
  <w:num w:numId="10">
    <w:abstractNumId w:val="45"/>
  </w:num>
  <w:num w:numId="11">
    <w:abstractNumId w:val="42"/>
  </w:num>
  <w:num w:numId="12">
    <w:abstractNumId w:val="10"/>
  </w:num>
  <w:num w:numId="13">
    <w:abstractNumId w:val="15"/>
  </w:num>
  <w:num w:numId="14">
    <w:abstractNumId w:val="28"/>
  </w:num>
  <w:num w:numId="15">
    <w:abstractNumId w:val="38"/>
  </w:num>
  <w:num w:numId="16">
    <w:abstractNumId w:val="41"/>
  </w:num>
  <w:num w:numId="17">
    <w:abstractNumId w:val="36"/>
  </w:num>
  <w:num w:numId="18">
    <w:abstractNumId w:val="12"/>
  </w:num>
  <w:num w:numId="19">
    <w:abstractNumId w:val="30"/>
  </w:num>
  <w:num w:numId="20">
    <w:abstractNumId w:val="48"/>
  </w:num>
  <w:num w:numId="21">
    <w:abstractNumId w:val="1"/>
  </w:num>
  <w:num w:numId="22">
    <w:abstractNumId w:val="0"/>
  </w:num>
  <w:num w:numId="23">
    <w:abstractNumId w:val="32"/>
  </w:num>
  <w:num w:numId="24">
    <w:abstractNumId w:val="35"/>
  </w:num>
  <w:num w:numId="25">
    <w:abstractNumId w:val="25"/>
  </w:num>
  <w:num w:numId="26">
    <w:abstractNumId w:val="33"/>
  </w:num>
  <w:num w:numId="27">
    <w:abstractNumId w:val="20"/>
  </w:num>
  <w:num w:numId="28">
    <w:abstractNumId w:val="19"/>
  </w:num>
  <w:num w:numId="29">
    <w:abstractNumId w:val="22"/>
  </w:num>
  <w:num w:numId="30">
    <w:abstractNumId w:val="27"/>
  </w:num>
  <w:num w:numId="31">
    <w:abstractNumId w:val="46"/>
  </w:num>
  <w:num w:numId="32">
    <w:abstractNumId w:val="23"/>
  </w:num>
  <w:num w:numId="33">
    <w:abstractNumId w:val="17"/>
  </w:num>
  <w:num w:numId="34">
    <w:abstractNumId w:val="13"/>
  </w:num>
  <w:num w:numId="35">
    <w:abstractNumId w:val="39"/>
  </w:num>
  <w:num w:numId="36">
    <w:abstractNumId w:val="47"/>
  </w:num>
  <w:num w:numId="37">
    <w:abstractNumId w:val="34"/>
  </w:num>
  <w:num w:numId="38">
    <w:abstractNumId w:val="8"/>
  </w:num>
  <w:num w:numId="39">
    <w:abstractNumId w:val="9"/>
  </w:num>
  <w:num w:numId="40">
    <w:abstractNumId w:val="43"/>
  </w:num>
  <w:num w:numId="41">
    <w:abstractNumId w:val="21"/>
  </w:num>
  <w:num w:numId="42">
    <w:abstractNumId w:val="14"/>
  </w:num>
  <w:num w:numId="43">
    <w:abstractNumId w:val="44"/>
  </w:num>
  <w:num w:numId="44">
    <w:abstractNumId w:val="24"/>
  </w:num>
  <w:num w:numId="45">
    <w:abstractNumId w:val="26"/>
  </w:num>
  <w:num w:numId="46">
    <w:abstractNumId w:val="7"/>
  </w:num>
  <w:num w:numId="47">
    <w:abstractNumId w:val="18"/>
  </w:num>
  <w:num w:numId="48">
    <w:abstractNumId w:val="37"/>
  </w:num>
  <w:num w:numId="49">
    <w:abstractNumId w:val="16"/>
  </w:num>
  <w:num w:numId="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TrueTypeFonts/>
  <w:saveSubsetFonts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0NDO3NDEzMTM3MLC0sDBV0lEKTi0uzszPAykwqgUAq1jsISwAAAA="/>
  </w:docVars>
  <w:rsids>
    <w:rsidRoot w:val="0048721B"/>
    <w:rsid w:val="000012ED"/>
    <w:rsid w:val="00002F97"/>
    <w:rsid w:val="0000310A"/>
    <w:rsid w:val="00003ABF"/>
    <w:rsid w:val="00003BD0"/>
    <w:rsid w:val="00003FD9"/>
    <w:rsid w:val="000049D6"/>
    <w:rsid w:val="00004C57"/>
    <w:rsid w:val="00004DDF"/>
    <w:rsid w:val="00004E6E"/>
    <w:rsid w:val="000051FE"/>
    <w:rsid w:val="0000524B"/>
    <w:rsid w:val="0000554C"/>
    <w:rsid w:val="000055D4"/>
    <w:rsid w:val="00005C70"/>
    <w:rsid w:val="00005CA4"/>
    <w:rsid w:val="00006BF9"/>
    <w:rsid w:val="00006D9B"/>
    <w:rsid w:val="0000767C"/>
    <w:rsid w:val="00010112"/>
    <w:rsid w:val="00010517"/>
    <w:rsid w:val="000106D6"/>
    <w:rsid w:val="00010A98"/>
    <w:rsid w:val="00010B33"/>
    <w:rsid w:val="00010FA6"/>
    <w:rsid w:val="000111BE"/>
    <w:rsid w:val="000113FC"/>
    <w:rsid w:val="000115B6"/>
    <w:rsid w:val="00011F6C"/>
    <w:rsid w:val="0001230D"/>
    <w:rsid w:val="000126C4"/>
    <w:rsid w:val="00013697"/>
    <w:rsid w:val="00013B20"/>
    <w:rsid w:val="00013C62"/>
    <w:rsid w:val="000140B1"/>
    <w:rsid w:val="00014B63"/>
    <w:rsid w:val="00014E85"/>
    <w:rsid w:val="00015621"/>
    <w:rsid w:val="00017678"/>
    <w:rsid w:val="0001787C"/>
    <w:rsid w:val="00021578"/>
    <w:rsid w:val="000219BF"/>
    <w:rsid w:val="00021A9B"/>
    <w:rsid w:val="00022449"/>
    <w:rsid w:val="00022762"/>
    <w:rsid w:val="00022E69"/>
    <w:rsid w:val="00023062"/>
    <w:rsid w:val="000237CD"/>
    <w:rsid w:val="00024256"/>
    <w:rsid w:val="00024A41"/>
    <w:rsid w:val="000251C2"/>
    <w:rsid w:val="000256DB"/>
    <w:rsid w:val="00025BE8"/>
    <w:rsid w:val="00026480"/>
    <w:rsid w:val="000267C2"/>
    <w:rsid w:val="00026A08"/>
    <w:rsid w:val="00026CA4"/>
    <w:rsid w:val="00026F35"/>
    <w:rsid w:val="000271D6"/>
    <w:rsid w:val="00027C5E"/>
    <w:rsid w:val="00027DBC"/>
    <w:rsid w:val="00030237"/>
    <w:rsid w:val="00030B15"/>
    <w:rsid w:val="0003249B"/>
    <w:rsid w:val="000336BE"/>
    <w:rsid w:val="000337AC"/>
    <w:rsid w:val="00033CC2"/>
    <w:rsid w:val="00034240"/>
    <w:rsid w:val="0003431D"/>
    <w:rsid w:val="000344A1"/>
    <w:rsid w:val="000363FC"/>
    <w:rsid w:val="00036934"/>
    <w:rsid w:val="0003693E"/>
    <w:rsid w:val="00037EAF"/>
    <w:rsid w:val="0004058A"/>
    <w:rsid w:val="000409BA"/>
    <w:rsid w:val="00040D1F"/>
    <w:rsid w:val="00041F5E"/>
    <w:rsid w:val="00041FB9"/>
    <w:rsid w:val="000421A5"/>
    <w:rsid w:val="0004226F"/>
    <w:rsid w:val="0004256E"/>
    <w:rsid w:val="0004285C"/>
    <w:rsid w:val="00042B1D"/>
    <w:rsid w:val="0004397B"/>
    <w:rsid w:val="0004415D"/>
    <w:rsid w:val="00044BCC"/>
    <w:rsid w:val="00047829"/>
    <w:rsid w:val="000478D1"/>
    <w:rsid w:val="00047F9F"/>
    <w:rsid w:val="00050639"/>
    <w:rsid w:val="00051A28"/>
    <w:rsid w:val="00051AA9"/>
    <w:rsid w:val="0005286A"/>
    <w:rsid w:val="0005404E"/>
    <w:rsid w:val="00054FFD"/>
    <w:rsid w:val="000551D6"/>
    <w:rsid w:val="000552A9"/>
    <w:rsid w:val="00055A28"/>
    <w:rsid w:val="00055F3A"/>
    <w:rsid w:val="0005693B"/>
    <w:rsid w:val="000571A5"/>
    <w:rsid w:val="000574A9"/>
    <w:rsid w:val="000579E9"/>
    <w:rsid w:val="000600EE"/>
    <w:rsid w:val="00061168"/>
    <w:rsid w:val="00061840"/>
    <w:rsid w:val="00061F63"/>
    <w:rsid w:val="000627F3"/>
    <w:rsid w:val="00062F11"/>
    <w:rsid w:val="00062F5D"/>
    <w:rsid w:val="00063BF4"/>
    <w:rsid w:val="00063F3D"/>
    <w:rsid w:val="00064131"/>
    <w:rsid w:val="000664F2"/>
    <w:rsid w:val="00066FD9"/>
    <w:rsid w:val="00071F45"/>
    <w:rsid w:val="00072659"/>
    <w:rsid w:val="00072C52"/>
    <w:rsid w:val="00072DC0"/>
    <w:rsid w:val="000734BE"/>
    <w:rsid w:val="00073AC3"/>
    <w:rsid w:val="00073CA3"/>
    <w:rsid w:val="000740D4"/>
    <w:rsid w:val="00074ADF"/>
    <w:rsid w:val="000753C5"/>
    <w:rsid w:val="0007541F"/>
    <w:rsid w:val="00077144"/>
    <w:rsid w:val="000773C8"/>
    <w:rsid w:val="0007791B"/>
    <w:rsid w:val="000779E2"/>
    <w:rsid w:val="00077A42"/>
    <w:rsid w:val="00077D19"/>
    <w:rsid w:val="00077EE3"/>
    <w:rsid w:val="0008023D"/>
    <w:rsid w:val="00080521"/>
    <w:rsid w:val="00080A6D"/>
    <w:rsid w:val="00080FC1"/>
    <w:rsid w:val="0008165B"/>
    <w:rsid w:val="00082000"/>
    <w:rsid w:val="000822F9"/>
    <w:rsid w:val="00082529"/>
    <w:rsid w:val="00082FE3"/>
    <w:rsid w:val="000831C2"/>
    <w:rsid w:val="000840FB"/>
    <w:rsid w:val="00084981"/>
    <w:rsid w:val="00085086"/>
    <w:rsid w:val="00085476"/>
    <w:rsid w:val="000863B6"/>
    <w:rsid w:val="000863D9"/>
    <w:rsid w:val="00086768"/>
    <w:rsid w:val="00086F23"/>
    <w:rsid w:val="00087979"/>
    <w:rsid w:val="00090CBB"/>
    <w:rsid w:val="0009124D"/>
    <w:rsid w:val="00091FFF"/>
    <w:rsid w:val="00092751"/>
    <w:rsid w:val="00092AF5"/>
    <w:rsid w:val="00096820"/>
    <w:rsid w:val="00096AA1"/>
    <w:rsid w:val="00096C27"/>
    <w:rsid w:val="00097377"/>
    <w:rsid w:val="000A034C"/>
    <w:rsid w:val="000A105D"/>
    <w:rsid w:val="000A1A3A"/>
    <w:rsid w:val="000A32D5"/>
    <w:rsid w:val="000A3D09"/>
    <w:rsid w:val="000A3EAE"/>
    <w:rsid w:val="000A3EC4"/>
    <w:rsid w:val="000A3F9F"/>
    <w:rsid w:val="000A4006"/>
    <w:rsid w:val="000A42E5"/>
    <w:rsid w:val="000A431C"/>
    <w:rsid w:val="000A50B8"/>
    <w:rsid w:val="000A7D22"/>
    <w:rsid w:val="000B0254"/>
    <w:rsid w:val="000B0935"/>
    <w:rsid w:val="000B1ADE"/>
    <w:rsid w:val="000B1BD0"/>
    <w:rsid w:val="000B1E08"/>
    <w:rsid w:val="000B2089"/>
    <w:rsid w:val="000B22A8"/>
    <w:rsid w:val="000B2771"/>
    <w:rsid w:val="000B277D"/>
    <w:rsid w:val="000B2D61"/>
    <w:rsid w:val="000B2D9C"/>
    <w:rsid w:val="000B5455"/>
    <w:rsid w:val="000B6328"/>
    <w:rsid w:val="000B6C80"/>
    <w:rsid w:val="000B778E"/>
    <w:rsid w:val="000C0563"/>
    <w:rsid w:val="000C0A83"/>
    <w:rsid w:val="000C16DD"/>
    <w:rsid w:val="000C3793"/>
    <w:rsid w:val="000C3836"/>
    <w:rsid w:val="000C410C"/>
    <w:rsid w:val="000C4177"/>
    <w:rsid w:val="000C4A34"/>
    <w:rsid w:val="000C5423"/>
    <w:rsid w:val="000C5871"/>
    <w:rsid w:val="000C5926"/>
    <w:rsid w:val="000C655E"/>
    <w:rsid w:val="000C66CF"/>
    <w:rsid w:val="000C6954"/>
    <w:rsid w:val="000C6AD7"/>
    <w:rsid w:val="000C7979"/>
    <w:rsid w:val="000C7EB5"/>
    <w:rsid w:val="000D06A7"/>
    <w:rsid w:val="000D0ECD"/>
    <w:rsid w:val="000D1DC0"/>
    <w:rsid w:val="000D217B"/>
    <w:rsid w:val="000D28C1"/>
    <w:rsid w:val="000D3728"/>
    <w:rsid w:val="000D3C55"/>
    <w:rsid w:val="000D3E57"/>
    <w:rsid w:val="000D3E59"/>
    <w:rsid w:val="000D45FC"/>
    <w:rsid w:val="000D4FDA"/>
    <w:rsid w:val="000D5DFF"/>
    <w:rsid w:val="000D653C"/>
    <w:rsid w:val="000D6D19"/>
    <w:rsid w:val="000E1048"/>
    <w:rsid w:val="000E1936"/>
    <w:rsid w:val="000E1E50"/>
    <w:rsid w:val="000E264D"/>
    <w:rsid w:val="000E3C66"/>
    <w:rsid w:val="000E439A"/>
    <w:rsid w:val="000E4759"/>
    <w:rsid w:val="000E4B0E"/>
    <w:rsid w:val="000E5222"/>
    <w:rsid w:val="000E5479"/>
    <w:rsid w:val="000E57C1"/>
    <w:rsid w:val="000E5F3F"/>
    <w:rsid w:val="000E5F6A"/>
    <w:rsid w:val="000E64AE"/>
    <w:rsid w:val="000E67AD"/>
    <w:rsid w:val="000F08B1"/>
    <w:rsid w:val="000F190E"/>
    <w:rsid w:val="000F1C0E"/>
    <w:rsid w:val="000F1DBF"/>
    <w:rsid w:val="000F20C2"/>
    <w:rsid w:val="000F2674"/>
    <w:rsid w:val="000F299C"/>
    <w:rsid w:val="000F2D6A"/>
    <w:rsid w:val="000F4786"/>
    <w:rsid w:val="000F4D2E"/>
    <w:rsid w:val="000F5AD1"/>
    <w:rsid w:val="000F68BD"/>
    <w:rsid w:val="000F6EC4"/>
    <w:rsid w:val="000F7973"/>
    <w:rsid w:val="000F7DAF"/>
    <w:rsid w:val="000F7EBD"/>
    <w:rsid w:val="00100069"/>
    <w:rsid w:val="0010103D"/>
    <w:rsid w:val="00102D29"/>
    <w:rsid w:val="00103235"/>
    <w:rsid w:val="001043AB"/>
    <w:rsid w:val="00104757"/>
    <w:rsid w:val="00104B39"/>
    <w:rsid w:val="00105B6E"/>
    <w:rsid w:val="00105CE7"/>
    <w:rsid w:val="00106160"/>
    <w:rsid w:val="0010656B"/>
    <w:rsid w:val="00106CAC"/>
    <w:rsid w:val="001072CA"/>
    <w:rsid w:val="001078B0"/>
    <w:rsid w:val="00107C39"/>
    <w:rsid w:val="00110204"/>
    <w:rsid w:val="0011043E"/>
    <w:rsid w:val="001113F6"/>
    <w:rsid w:val="001115FD"/>
    <w:rsid w:val="001124AB"/>
    <w:rsid w:val="0011276F"/>
    <w:rsid w:val="00112A85"/>
    <w:rsid w:val="00113009"/>
    <w:rsid w:val="00113982"/>
    <w:rsid w:val="001140E4"/>
    <w:rsid w:val="00114AB8"/>
    <w:rsid w:val="00115C20"/>
    <w:rsid w:val="001201AD"/>
    <w:rsid w:val="001202D1"/>
    <w:rsid w:val="001209C7"/>
    <w:rsid w:val="0012134C"/>
    <w:rsid w:val="00122687"/>
    <w:rsid w:val="00122B8B"/>
    <w:rsid w:val="00123E3A"/>
    <w:rsid w:val="00124625"/>
    <w:rsid w:val="0012476A"/>
    <w:rsid w:val="00124AEE"/>
    <w:rsid w:val="001257CA"/>
    <w:rsid w:val="00125E62"/>
    <w:rsid w:val="00126967"/>
    <w:rsid w:val="00127879"/>
    <w:rsid w:val="00131000"/>
    <w:rsid w:val="00131B4E"/>
    <w:rsid w:val="00131C56"/>
    <w:rsid w:val="00131D91"/>
    <w:rsid w:val="00132038"/>
    <w:rsid w:val="001320F5"/>
    <w:rsid w:val="00132367"/>
    <w:rsid w:val="00132F42"/>
    <w:rsid w:val="00133C0E"/>
    <w:rsid w:val="0013453D"/>
    <w:rsid w:val="00134A6C"/>
    <w:rsid w:val="00135167"/>
    <w:rsid w:val="00135BD3"/>
    <w:rsid w:val="00136690"/>
    <w:rsid w:val="00136C99"/>
    <w:rsid w:val="001373D3"/>
    <w:rsid w:val="00137D9E"/>
    <w:rsid w:val="00140026"/>
    <w:rsid w:val="001401C4"/>
    <w:rsid w:val="0014184F"/>
    <w:rsid w:val="0014273D"/>
    <w:rsid w:val="00142830"/>
    <w:rsid w:val="00143230"/>
    <w:rsid w:val="0014402F"/>
    <w:rsid w:val="00144B86"/>
    <w:rsid w:val="001456C3"/>
    <w:rsid w:val="001461F9"/>
    <w:rsid w:val="0014628E"/>
    <w:rsid w:val="00146EC2"/>
    <w:rsid w:val="001507DC"/>
    <w:rsid w:val="00150DA1"/>
    <w:rsid w:val="00152803"/>
    <w:rsid w:val="00155755"/>
    <w:rsid w:val="00155835"/>
    <w:rsid w:val="00155A2C"/>
    <w:rsid w:val="00155F67"/>
    <w:rsid w:val="00156BD7"/>
    <w:rsid w:val="0015732E"/>
    <w:rsid w:val="00157B92"/>
    <w:rsid w:val="001604F5"/>
    <w:rsid w:val="001623DE"/>
    <w:rsid w:val="0016339D"/>
    <w:rsid w:val="00163A8F"/>
    <w:rsid w:val="00164B89"/>
    <w:rsid w:val="0016531E"/>
    <w:rsid w:val="00165BEF"/>
    <w:rsid w:val="00166F64"/>
    <w:rsid w:val="00167E8D"/>
    <w:rsid w:val="00170AA8"/>
    <w:rsid w:val="001720DD"/>
    <w:rsid w:val="00172426"/>
    <w:rsid w:val="001726F0"/>
    <w:rsid w:val="00172A05"/>
    <w:rsid w:val="00172A8A"/>
    <w:rsid w:val="00172B70"/>
    <w:rsid w:val="00173244"/>
    <w:rsid w:val="001739F5"/>
    <w:rsid w:val="001743F3"/>
    <w:rsid w:val="00174B7B"/>
    <w:rsid w:val="00174D73"/>
    <w:rsid w:val="00176FCB"/>
    <w:rsid w:val="00177EAF"/>
    <w:rsid w:val="001809CB"/>
    <w:rsid w:val="00181B84"/>
    <w:rsid w:val="00181EDA"/>
    <w:rsid w:val="00182B5E"/>
    <w:rsid w:val="00182D55"/>
    <w:rsid w:val="00182FB5"/>
    <w:rsid w:val="0018386C"/>
    <w:rsid w:val="00183B75"/>
    <w:rsid w:val="00184921"/>
    <w:rsid w:val="0018493B"/>
    <w:rsid w:val="00184A84"/>
    <w:rsid w:val="00184C2F"/>
    <w:rsid w:val="00184D80"/>
    <w:rsid w:val="00185478"/>
    <w:rsid w:val="00185DB9"/>
    <w:rsid w:val="00186957"/>
    <w:rsid w:val="00186D23"/>
    <w:rsid w:val="00190F09"/>
    <w:rsid w:val="00191238"/>
    <w:rsid w:val="00191CCB"/>
    <w:rsid w:val="001925CE"/>
    <w:rsid w:val="001925F1"/>
    <w:rsid w:val="0019277A"/>
    <w:rsid w:val="001928D6"/>
    <w:rsid w:val="00193087"/>
    <w:rsid w:val="00193756"/>
    <w:rsid w:val="00193BD9"/>
    <w:rsid w:val="00194266"/>
    <w:rsid w:val="00194477"/>
    <w:rsid w:val="00194571"/>
    <w:rsid w:val="001957E9"/>
    <w:rsid w:val="00195B06"/>
    <w:rsid w:val="00195F04"/>
    <w:rsid w:val="00197979"/>
    <w:rsid w:val="0019797C"/>
    <w:rsid w:val="00197CBE"/>
    <w:rsid w:val="001A0441"/>
    <w:rsid w:val="001A0673"/>
    <w:rsid w:val="001A2DDD"/>
    <w:rsid w:val="001A34FD"/>
    <w:rsid w:val="001A35F6"/>
    <w:rsid w:val="001A4C11"/>
    <w:rsid w:val="001A5A3E"/>
    <w:rsid w:val="001A5D81"/>
    <w:rsid w:val="001A67E6"/>
    <w:rsid w:val="001A6C79"/>
    <w:rsid w:val="001A6D2A"/>
    <w:rsid w:val="001B001C"/>
    <w:rsid w:val="001B037A"/>
    <w:rsid w:val="001B0C28"/>
    <w:rsid w:val="001B134A"/>
    <w:rsid w:val="001B1B58"/>
    <w:rsid w:val="001B252A"/>
    <w:rsid w:val="001B367C"/>
    <w:rsid w:val="001B375F"/>
    <w:rsid w:val="001B3DA8"/>
    <w:rsid w:val="001B46F8"/>
    <w:rsid w:val="001B4CA4"/>
    <w:rsid w:val="001B626D"/>
    <w:rsid w:val="001B6365"/>
    <w:rsid w:val="001B6734"/>
    <w:rsid w:val="001B690C"/>
    <w:rsid w:val="001B6AF6"/>
    <w:rsid w:val="001B72F0"/>
    <w:rsid w:val="001B7A62"/>
    <w:rsid w:val="001B7BD5"/>
    <w:rsid w:val="001C00D0"/>
    <w:rsid w:val="001C07BA"/>
    <w:rsid w:val="001C1A0B"/>
    <w:rsid w:val="001C1AB5"/>
    <w:rsid w:val="001C437E"/>
    <w:rsid w:val="001C49D6"/>
    <w:rsid w:val="001C4D6A"/>
    <w:rsid w:val="001C5817"/>
    <w:rsid w:val="001C6B90"/>
    <w:rsid w:val="001C7ADB"/>
    <w:rsid w:val="001C7E85"/>
    <w:rsid w:val="001D0575"/>
    <w:rsid w:val="001D07EF"/>
    <w:rsid w:val="001D1B4A"/>
    <w:rsid w:val="001D2ECF"/>
    <w:rsid w:val="001D2FAD"/>
    <w:rsid w:val="001D3553"/>
    <w:rsid w:val="001D3A5E"/>
    <w:rsid w:val="001D3CD7"/>
    <w:rsid w:val="001D4D8C"/>
    <w:rsid w:val="001D562E"/>
    <w:rsid w:val="001D594C"/>
    <w:rsid w:val="001D6522"/>
    <w:rsid w:val="001D71D5"/>
    <w:rsid w:val="001E005A"/>
    <w:rsid w:val="001E1220"/>
    <w:rsid w:val="001E1D6E"/>
    <w:rsid w:val="001E28A1"/>
    <w:rsid w:val="001E28C8"/>
    <w:rsid w:val="001E2A5C"/>
    <w:rsid w:val="001E3EB3"/>
    <w:rsid w:val="001E41B4"/>
    <w:rsid w:val="001E4BED"/>
    <w:rsid w:val="001E5BD4"/>
    <w:rsid w:val="001E6E24"/>
    <w:rsid w:val="001E712F"/>
    <w:rsid w:val="001E7B6A"/>
    <w:rsid w:val="001F097A"/>
    <w:rsid w:val="001F2AEF"/>
    <w:rsid w:val="001F2C10"/>
    <w:rsid w:val="001F3535"/>
    <w:rsid w:val="001F356F"/>
    <w:rsid w:val="001F4E4D"/>
    <w:rsid w:val="001F557C"/>
    <w:rsid w:val="001F5682"/>
    <w:rsid w:val="001F5FCE"/>
    <w:rsid w:val="001F6128"/>
    <w:rsid w:val="001F7260"/>
    <w:rsid w:val="001F7E04"/>
    <w:rsid w:val="002000EE"/>
    <w:rsid w:val="0020026C"/>
    <w:rsid w:val="0020045D"/>
    <w:rsid w:val="00200829"/>
    <w:rsid w:val="0020133A"/>
    <w:rsid w:val="00201D9F"/>
    <w:rsid w:val="00202340"/>
    <w:rsid w:val="00202C21"/>
    <w:rsid w:val="00203181"/>
    <w:rsid w:val="00204140"/>
    <w:rsid w:val="00204155"/>
    <w:rsid w:val="002044BC"/>
    <w:rsid w:val="00204B15"/>
    <w:rsid w:val="00204FCA"/>
    <w:rsid w:val="002051C8"/>
    <w:rsid w:val="002056C2"/>
    <w:rsid w:val="00206359"/>
    <w:rsid w:val="00206CCA"/>
    <w:rsid w:val="0020723D"/>
    <w:rsid w:val="0020749C"/>
    <w:rsid w:val="00207A2A"/>
    <w:rsid w:val="0021192E"/>
    <w:rsid w:val="00211B45"/>
    <w:rsid w:val="00211EE4"/>
    <w:rsid w:val="00212311"/>
    <w:rsid w:val="0021272B"/>
    <w:rsid w:val="00212AE4"/>
    <w:rsid w:val="00212F8A"/>
    <w:rsid w:val="0021319D"/>
    <w:rsid w:val="002139C4"/>
    <w:rsid w:val="002145ED"/>
    <w:rsid w:val="002147C6"/>
    <w:rsid w:val="00214C31"/>
    <w:rsid w:val="00215058"/>
    <w:rsid w:val="00215757"/>
    <w:rsid w:val="00215ADD"/>
    <w:rsid w:val="00215D0A"/>
    <w:rsid w:val="00215E67"/>
    <w:rsid w:val="00216023"/>
    <w:rsid w:val="00216235"/>
    <w:rsid w:val="00216EC7"/>
    <w:rsid w:val="002174DC"/>
    <w:rsid w:val="002178F6"/>
    <w:rsid w:val="00217908"/>
    <w:rsid w:val="00220679"/>
    <w:rsid w:val="00221922"/>
    <w:rsid w:val="00222535"/>
    <w:rsid w:val="002228DA"/>
    <w:rsid w:val="00222C97"/>
    <w:rsid w:val="002238FE"/>
    <w:rsid w:val="00223C06"/>
    <w:rsid w:val="00224955"/>
    <w:rsid w:val="002249C6"/>
    <w:rsid w:val="002257A1"/>
    <w:rsid w:val="00226916"/>
    <w:rsid w:val="00226BE4"/>
    <w:rsid w:val="00226D2F"/>
    <w:rsid w:val="00227687"/>
    <w:rsid w:val="0023043D"/>
    <w:rsid w:val="00230BB5"/>
    <w:rsid w:val="002315B7"/>
    <w:rsid w:val="00231631"/>
    <w:rsid w:val="00231CE9"/>
    <w:rsid w:val="00231F4F"/>
    <w:rsid w:val="00232748"/>
    <w:rsid w:val="002336B1"/>
    <w:rsid w:val="00233BAD"/>
    <w:rsid w:val="00233D85"/>
    <w:rsid w:val="00234A5A"/>
    <w:rsid w:val="00234B8A"/>
    <w:rsid w:val="002355F2"/>
    <w:rsid w:val="00235692"/>
    <w:rsid w:val="002369A0"/>
    <w:rsid w:val="00237792"/>
    <w:rsid w:val="00240EC8"/>
    <w:rsid w:val="00242C66"/>
    <w:rsid w:val="00243C79"/>
    <w:rsid w:val="00244371"/>
    <w:rsid w:val="00244BF3"/>
    <w:rsid w:val="00244DD2"/>
    <w:rsid w:val="00245AE5"/>
    <w:rsid w:val="00245FC5"/>
    <w:rsid w:val="002460CF"/>
    <w:rsid w:val="00246588"/>
    <w:rsid w:val="002473B5"/>
    <w:rsid w:val="002476B0"/>
    <w:rsid w:val="00247C4A"/>
    <w:rsid w:val="00247F7F"/>
    <w:rsid w:val="00250891"/>
    <w:rsid w:val="002509D3"/>
    <w:rsid w:val="00250B73"/>
    <w:rsid w:val="00250FF5"/>
    <w:rsid w:val="0025148B"/>
    <w:rsid w:val="0025176A"/>
    <w:rsid w:val="002527E4"/>
    <w:rsid w:val="00253617"/>
    <w:rsid w:val="00253865"/>
    <w:rsid w:val="00254A7E"/>
    <w:rsid w:val="00255656"/>
    <w:rsid w:val="002567AE"/>
    <w:rsid w:val="002567E4"/>
    <w:rsid w:val="00256A64"/>
    <w:rsid w:val="00256CA3"/>
    <w:rsid w:val="002570B3"/>
    <w:rsid w:val="00257244"/>
    <w:rsid w:val="002572A2"/>
    <w:rsid w:val="002612D2"/>
    <w:rsid w:val="00261886"/>
    <w:rsid w:val="00261A0F"/>
    <w:rsid w:val="00261A34"/>
    <w:rsid w:val="00261B71"/>
    <w:rsid w:val="00261BAC"/>
    <w:rsid w:val="00261D30"/>
    <w:rsid w:val="00261DA1"/>
    <w:rsid w:val="00263CCB"/>
    <w:rsid w:val="00265488"/>
    <w:rsid w:val="0026554C"/>
    <w:rsid w:val="00265B76"/>
    <w:rsid w:val="00265F8D"/>
    <w:rsid w:val="0026631F"/>
    <w:rsid w:val="002665DB"/>
    <w:rsid w:val="00266A04"/>
    <w:rsid w:val="00266C8F"/>
    <w:rsid w:val="00267557"/>
    <w:rsid w:val="0026770D"/>
    <w:rsid w:val="00267C6A"/>
    <w:rsid w:val="00267D50"/>
    <w:rsid w:val="00267EDF"/>
    <w:rsid w:val="002701C7"/>
    <w:rsid w:val="00270E41"/>
    <w:rsid w:val="002713B2"/>
    <w:rsid w:val="00271562"/>
    <w:rsid w:val="002724D1"/>
    <w:rsid w:val="0027252D"/>
    <w:rsid w:val="00272570"/>
    <w:rsid w:val="00273431"/>
    <w:rsid w:val="00273498"/>
    <w:rsid w:val="002744DE"/>
    <w:rsid w:val="00274E2B"/>
    <w:rsid w:val="0027532F"/>
    <w:rsid w:val="00275A4B"/>
    <w:rsid w:val="002767DB"/>
    <w:rsid w:val="00276992"/>
    <w:rsid w:val="00277C65"/>
    <w:rsid w:val="00280835"/>
    <w:rsid w:val="00280850"/>
    <w:rsid w:val="0028112C"/>
    <w:rsid w:val="00281DDA"/>
    <w:rsid w:val="00282DCB"/>
    <w:rsid w:val="002832D0"/>
    <w:rsid w:val="00283CC5"/>
    <w:rsid w:val="0028455F"/>
    <w:rsid w:val="0028487F"/>
    <w:rsid w:val="00285BA7"/>
    <w:rsid w:val="00285E9D"/>
    <w:rsid w:val="00286C73"/>
    <w:rsid w:val="00287132"/>
    <w:rsid w:val="002871DA"/>
    <w:rsid w:val="00287483"/>
    <w:rsid w:val="002877E0"/>
    <w:rsid w:val="00287B80"/>
    <w:rsid w:val="0029095C"/>
    <w:rsid w:val="00291790"/>
    <w:rsid w:val="0029203F"/>
    <w:rsid w:val="002921E5"/>
    <w:rsid w:val="00292207"/>
    <w:rsid w:val="0029288A"/>
    <w:rsid w:val="00292FAC"/>
    <w:rsid w:val="00293A28"/>
    <w:rsid w:val="002940AE"/>
    <w:rsid w:val="00294B15"/>
    <w:rsid w:val="00294F8A"/>
    <w:rsid w:val="00295761"/>
    <w:rsid w:val="0029607E"/>
    <w:rsid w:val="00297151"/>
    <w:rsid w:val="002972DB"/>
    <w:rsid w:val="002972F5"/>
    <w:rsid w:val="002978F5"/>
    <w:rsid w:val="002A0F9E"/>
    <w:rsid w:val="002A1A23"/>
    <w:rsid w:val="002A1BB9"/>
    <w:rsid w:val="002A2BEC"/>
    <w:rsid w:val="002A36B6"/>
    <w:rsid w:val="002A374A"/>
    <w:rsid w:val="002A3B59"/>
    <w:rsid w:val="002A4584"/>
    <w:rsid w:val="002A4B36"/>
    <w:rsid w:val="002A6026"/>
    <w:rsid w:val="002A6039"/>
    <w:rsid w:val="002A617E"/>
    <w:rsid w:val="002A6ADC"/>
    <w:rsid w:val="002B06A8"/>
    <w:rsid w:val="002B0A8F"/>
    <w:rsid w:val="002B14EF"/>
    <w:rsid w:val="002B16AC"/>
    <w:rsid w:val="002B17CF"/>
    <w:rsid w:val="002B19B0"/>
    <w:rsid w:val="002B277F"/>
    <w:rsid w:val="002B390F"/>
    <w:rsid w:val="002B414D"/>
    <w:rsid w:val="002B42B3"/>
    <w:rsid w:val="002B5F01"/>
    <w:rsid w:val="002B6413"/>
    <w:rsid w:val="002B67F5"/>
    <w:rsid w:val="002B6E0A"/>
    <w:rsid w:val="002B7337"/>
    <w:rsid w:val="002B7FC9"/>
    <w:rsid w:val="002C0704"/>
    <w:rsid w:val="002C07BD"/>
    <w:rsid w:val="002C1615"/>
    <w:rsid w:val="002C3EAB"/>
    <w:rsid w:val="002C459B"/>
    <w:rsid w:val="002C5460"/>
    <w:rsid w:val="002C5FE4"/>
    <w:rsid w:val="002C68B4"/>
    <w:rsid w:val="002C71C5"/>
    <w:rsid w:val="002C722A"/>
    <w:rsid w:val="002C7FDC"/>
    <w:rsid w:val="002D0DC6"/>
    <w:rsid w:val="002D1769"/>
    <w:rsid w:val="002D18BA"/>
    <w:rsid w:val="002D20AC"/>
    <w:rsid w:val="002D256D"/>
    <w:rsid w:val="002D2D54"/>
    <w:rsid w:val="002D3249"/>
    <w:rsid w:val="002D4156"/>
    <w:rsid w:val="002D4495"/>
    <w:rsid w:val="002D64CC"/>
    <w:rsid w:val="002D7058"/>
    <w:rsid w:val="002D72AD"/>
    <w:rsid w:val="002E0110"/>
    <w:rsid w:val="002E03B2"/>
    <w:rsid w:val="002E0460"/>
    <w:rsid w:val="002E04B1"/>
    <w:rsid w:val="002E05FE"/>
    <w:rsid w:val="002E1075"/>
    <w:rsid w:val="002E1A58"/>
    <w:rsid w:val="002E2000"/>
    <w:rsid w:val="002E2484"/>
    <w:rsid w:val="002E4C03"/>
    <w:rsid w:val="002E4C61"/>
    <w:rsid w:val="002E555F"/>
    <w:rsid w:val="002E5DD5"/>
    <w:rsid w:val="002E5E6C"/>
    <w:rsid w:val="002E62FA"/>
    <w:rsid w:val="002E75D4"/>
    <w:rsid w:val="002E7E22"/>
    <w:rsid w:val="002F0279"/>
    <w:rsid w:val="002F13FD"/>
    <w:rsid w:val="002F20A7"/>
    <w:rsid w:val="002F247E"/>
    <w:rsid w:val="002F2991"/>
    <w:rsid w:val="002F2CAB"/>
    <w:rsid w:val="002F411C"/>
    <w:rsid w:val="002F446C"/>
    <w:rsid w:val="002F45C6"/>
    <w:rsid w:val="002F5058"/>
    <w:rsid w:val="002F509B"/>
    <w:rsid w:val="002F5F8D"/>
    <w:rsid w:val="002F62F4"/>
    <w:rsid w:val="002F7EA2"/>
    <w:rsid w:val="00300443"/>
    <w:rsid w:val="00300FD1"/>
    <w:rsid w:val="00301DA6"/>
    <w:rsid w:val="00302175"/>
    <w:rsid w:val="003027E9"/>
    <w:rsid w:val="00302FDC"/>
    <w:rsid w:val="003031B7"/>
    <w:rsid w:val="00303D3A"/>
    <w:rsid w:val="00304A30"/>
    <w:rsid w:val="003062E8"/>
    <w:rsid w:val="003069BF"/>
    <w:rsid w:val="00306C59"/>
    <w:rsid w:val="003074BB"/>
    <w:rsid w:val="00307529"/>
    <w:rsid w:val="00307B86"/>
    <w:rsid w:val="00310617"/>
    <w:rsid w:val="003106A7"/>
    <w:rsid w:val="00311296"/>
    <w:rsid w:val="00311394"/>
    <w:rsid w:val="0031173D"/>
    <w:rsid w:val="00313022"/>
    <w:rsid w:val="003134B6"/>
    <w:rsid w:val="0031517A"/>
    <w:rsid w:val="00315F00"/>
    <w:rsid w:val="003160D3"/>
    <w:rsid w:val="00316235"/>
    <w:rsid w:val="003164FF"/>
    <w:rsid w:val="003167C6"/>
    <w:rsid w:val="00317360"/>
    <w:rsid w:val="00317DDD"/>
    <w:rsid w:val="0032044A"/>
    <w:rsid w:val="00320E55"/>
    <w:rsid w:val="00321032"/>
    <w:rsid w:val="00321995"/>
    <w:rsid w:val="003226C5"/>
    <w:rsid w:val="00323941"/>
    <w:rsid w:val="00323B12"/>
    <w:rsid w:val="00323C08"/>
    <w:rsid w:val="003248A1"/>
    <w:rsid w:val="00325C71"/>
    <w:rsid w:val="003263BC"/>
    <w:rsid w:val="00326CFC"/>
    <w:rsid w:val="00326F9B"/>
    <w:rsid w:val="00330B3F"/>
    <w:rsid w:val="00330F74"/>
    <w:rsid w:val="003311E3"/>
    <w:rsid w:val="003316A6"/>
    <w:rsid w:val="00331CDA"/>
    <w:rsid w:val="00332700"/>
    <w:rsid w:val="00332756"/>
    <w:rsid w:val="00332C0C"/>
    <w:rsid w:val="00332F7C"/>
    <w:rsid w:val="003338D4"/>
    <w:rsid w:val="00333E92"/>
    <w:rsid w:val="0033407C"/>
    <w:rsid w:val="003349FC"/>
    <w:rsid w:val="003355D2"/>
    <w:rsid w:val="0033673E"/>
    <w:rsid w:val="00337AA3"/>
    <w:rsid w:val="00340412"/>
    <w:rsid w:val="00340ED5"/>
    <w:rsid w:val="00343AA9"/>
    <w:rsid w:val="003443F2"/>
    <w:rsid w:val="00344F79"/>
    <w:rsid w:val="003454FD"/>
    <w:rsid w:val="00345741"/>
    <w:rsid w:val="00345B89"/>
    <w:rsid w:val="00345D27"/>
    <w:rsid w:val="00345EA3"/>
    <w:rsid w:val="003462C2"/>
    <w:rsid w:val="00346421"/>
    <w:rsid w:val="00346D34"/>
    <w:rsid w:val="00346E92"/>
    <w:rsid w:val="0035001E"/>
    <w:rsid w:val="0035019F"/>
    <w:rsid w:val="00350EA0"/>
    <w:rsid w:val="00351198"/>
    <w:rsid w:val="003513D1"/>
    <w:rsid w:val="003516B9"/>
    <w:rsid w:val="00352094"/>
    <w:rsid w:val="00353201"/>
    <w:rsid w:val="003533A8"/>
    <w:rsid w:val="00353983"/>
    <w:rsid w:val="00353BD6"/>
    <w:rsid w:val="003540AF"/>
    <w:rsid w:val="003556A6"/>
    <w:rsid w:val="00355FB0"/>
    <w:rsid w:val="003563CD"/>
    <w:rsid w:val="00356677"/>
    <w:rsid w:val="003566ED"/>
    <w:rsid w:val="003573AA"/>
    <w:rsid w:val="003574A7"/>
    <w:rsid w:val="00357FCB"/>
    <w:rsid w:val="00360234"/>
    <w:rsid w:val="0036063F"/>
    <w:rsid w:val="00363021"/>
    <w:rsid w:val="00363023"/>
    <w:rsid w:val="00363308"/>
    <w:rsid w:val="003646FB"/>
    <w:rsid w:val="00364A7D"/>
    <w:rsid w:val="00364B3D"/>
    <w:rsid w:val="00364F8B"/>
    <w:rsid w:val="003654C4"/>
    <w:rsid w:val="00366669"/>
    <w:rsid w:val="00366A7D"/>
    <w:rsid w:val="00366EE8"/>
    <w:rsid w:val="00367F66"/>
    <w:rsid w:val="00370C04"/>
    <w:rsid w:val="00371259"/>
    <w:rsid w:val="003724EF"/>
    <w:rsid w:val="00372BA5"/>
    <w:rsid w:val="003732AD"/>
    <w:rsid w:val="003737E2"/>
    <w:rsid w:val="00373869"/>
    <w:rsid w:val="00373885"/>
    <w:rsid w:val="003738B1"/>
    <w:rsid w:val="0037396F"/>
    <w:rsid w:val="003746B0"/>
    <w:rsid w:val="00375045"/>
    <w:rsid w:val="00375064"/>
    <w:rsid w:val="0037586E"/>
    <w:rsid w:val="00377097"/>
    <w:rsid w:val="00377645"/>
    <w:rsid w:val="00380017"/>
    <w:rsid w:val="003800B9"/>
    <w:rsid w:val="00380B66"/>
    <w:rsid w:val="00380ED8"/>
    <w:rsid w:val="0038107C"/>
    <w:rsid w:val="003812A8"/>
    <w:rsid w:val="0038214D"/>
    <w:rsid w:val="00383016"/>
    <w:rsid w:val="003835E4"/>
    <w:rsid w:val="00383D71"/>
    <w:rsid w:val="003845D5"/>
    <w:rsid w:val="003855B6"/>
    <w:rsid w:val="00385873"/>
    <w:rsid w:val="0038666E"/>
    <w:rsid w:val="00386EE7"/>
    <w:rsid w:val="0038763E"/>
    <w:rsid w:val="003876EF"/>
    <w:rsid w:val="00390262"/>
    <w:rsid w:val="003903B7"/>
    <w:rsid w:val="003912F1"/>
    <w:rsid w:val="00392F10"/>
    <w:rsid w:val="00392F3C"/>
    <w:rsid w:val="003931C4"/>
    <w:rsid w:val="003932E2"/>
    <w:rsid w:val="00393AB1"/>
    <w:rsid w:val="00393C10"/>
    <w:rsid w:val="00393F76"/>
    <w:rsid w:val="00394D55"/>
    <w:rsid w:val="00394E83"/>
    <w:rsid w:val="00395BB8"/>
    <w:rsid w:val="00396450"/>
    <w:rsid w:val="00396673"/>
    <w:rsid w:val="00396D98"/>
    <w:rsid w:val="00397212"/>
    <w:rsid w:val="00397B2E"/>
    <w:rsid w:val="00397FCD"/>
    <w:rsid w:val="00397FFC"/>
    <w:rsid w:val="003A04A1"/>
    <w:rsid w:val="003A0524"/>
    <w:rsid w:val="003A1085"/>
    <w:rsid w:val="003A1339"/>
    <w:rsid w:val="003A1C2C"/>
    <w:rsid w:val="003A2155"/>
    <w:rsid w:val="003A2CDE"/>
    <w:rsid w:val="003A2E1B"/>
    <w:rsid w:val="003A303F"/>
    <w:rsid w:val="003A3051"/>
    <w:rsid w:val="003A3E77"/>
    <w:rsid w:val="003A4012"/>
    <w:rsid w:val="003A46D2"/>
    <w:rsid w:val="003A489D"/>
    <w:rsid w:val="003A5E5D"/>
    <w:rsid w:val="003A623B"/>
    <w:rsid w:val="003A7EDE"/>
    <w:rsid w:val="003B0573"/>
    <w:rsid w:val="003B13E7"/>
    <w:rsid w:val="003B2FCA"/>
    <w:rsid w:val="003B3152"/>
    <w:rsid w:val="003B33EE"/>
    <w:rsid w:val="003B34A4"/>
    <w:rsid w:val="003B3B47"/>
    <w:rsid w:val="003B3F11"/>
    <w:rsid w:val="003B490E"/>
    <w:rsid w:val="003B4979"/>
    <w:rsid w:val="003B53AE"/>
    <w:rsid w:val="003B6157"/>
    <w:rsid w:val="003B6356"/>
    <w:rsid w:val="003B6A07"/>
    <w:rsid w:val="003C0015"/>
    <w:rsid w:val="003C023E"/>
    <w:rsid w:val="003C1EB9"/>
    <w:rsid w:val="003C2498"/>
    <w:rsid w:val="003C2EAD"/>
    <w:rsid w:val="003C4402"/>
    <w:rsid w:val="003C4454"/>
    <w:rsid w:val="003C558B"/>
    <w:rsid w:val="003C5B83"/>
    <w:rsid w:val="003C788A"/>
    <w:rsid w:val="003C79C6"/>
    <w:rsid w:val="003D018C"/>
    <w:rsid w:val="003D03BD"/>
    <w:rsid w:val="003D0AEC"/>
    <w:rsid w:val="003D1550"/>
    <w:rsid w:val="003D19CF"/>
    <w:rsid w:val="003D2B90"/>
    <w:rsid w:val="003D2CD8"/>
    <w:rsid w:val="003D4B1E"/>
    <w:rsid w:val="003D4FD1"/>
    <w:rsid w:val="003D5566"/>
    <w:rsid w:val="003D57CB"/>
    <w:rsid w:val="003D6557"/>
    <w:rsid w:val="003D730E"/>
    <w:rsid w:val="003E0CE3"/>
    <w:rsid w:val="003E123F"/>
    <w:rsid w:val="003E18CD"/>
    <w:rsid w:val="003E18EB"/>
    <w:rsid w:val="003E19C0"/>
    <w:rsid w:val="003E1BDE"/>
    <w:rsid w:val="003E20DB"/>
    <w:rsid w:val="003E4F3F"/>
    <w:rsid w:val="003E54B7"/>
    <w:rsid w:val="003E5B31"/>
    <w:rsid w:val="003E6304"/>
    <w:rsid w:val="003E71F9"/>
    <w:rsid w:val="003E76E2"/>
    <w:rsid w:val="003F13DA"/>
    <w:rsid w:val="003F20C4"/>
    <w:rsid w:val="003F3254"/>
    <w:rsid w:val="003F3BA9"/>
    <w:rsid w:val="003F3E68"/>
    <w:rsid w:val="003F4A69"/>
    <w:rsid w:val="003F53B5"/>
    <w:rsid w:val="003F54A8"/>
    <w:rsid w:val="003F5709"/>
    <w:rsid w:val="003F5E84"/>
    <w:rsid w:val="003F6E34"/>
    <w:rsid w:val="003F732F"/>
    <w:rsid w:val="003F7E07"/>
    <w:rsid w:val="004003B0"/>
    <w:rsid w:val="004005A7"/>
    <w:rsid w:val="00400D6E"/>
    <w:rsid w:val="00401B51"/>
    <w:rsid w:val="00401F63"/>
    <w:rsid w:val="00402842"/>
    <w:rsid w:val="00402BF3"/>
    <w:rsid w:val="00402F7A"/>
    <w:rsid w:val="00403850"/>
    <w:rsid w:val="00403E6C"/>
    <w:rsid w:val="0040472B"/>
    <w:rsid w:val="00404CDE"/>
    <w:rsid w:val="00405AAA"/>
    <w:rsid w:val="004062B6"/>
    <w:rsid w:val="00406391"/>
    <w:rsid w:val="00406D41"/>
    <w:rsid w:val="0040700F"/>
    <w:rsid w:val="00407328"/>
    <w:rsid w:val="00407449"/>
    <w:rsid w:val="004113C2"/>
    <w:rsid w:val="00411409"/>
    <w:rsid w:val="004117F6"/>
    <w:rsid w:val="00411B04"/>
    <w:rsid w:val="00411BDA"/>
    <w:rsid w:val="00413175"/>
    <w:rsid w:val="00413BA1"/>
    <w:rsid w:val="0041446B"/>
    <w:rsid w:val="004146A7"/>
    <w:rsid w:val="0041481D"/>
    <w:rsid w:val="00414C75"/>
    <w:rsid w:val="00415650"/>
    <w:rsid w:val="00415874"/>
    <w:rsid w:val="00415EC3"/>
    <w:rsid w:val="004164B4"/>
    <w:rsid w:val="00416775"/>
    <w:rsid w:val="00416AE3"/>
    <w:rsid w:val="00416C7C"/>
    <w:rsid w:val="00416D6B"/>
    <w:rsid w:val="00417E11"/>
    <w:rsid w:val="00420408"/>
    <w:rsid w:val="00420E80"/>
    <w:rsid w:val="0042149F"/>
    <w:rsid w:val="004220D2"/>
    <w:rsid w:val="00422213"/>
    <w:rsid w:val="00422CAE"/>
    <w:rsid w:val="00423425"/>
    <w:rsid w:val="00423BE4"/>
    <w:rsid w:val="004248D8"/>
    <w:rsid w:val="00424F4B"/>
    <w:rsid w:val="00425AB0"/>
    <w:rsid w:val="0042602A"/>
    <w:rsid w:val="00426BA2"/>
    <w:rsid w:val="00430093"/>
    <w:rsid w:val="004301E3"/>
    <w:rsid w:val="00430500"/>
    <w:rsid w:val="00430FA7"/>
    <w:rsid w:val="00431829"/>
    <w:rsid w:val="00431EF0"/>
    <w:rsid w:val="004325FE"/>
    <w:rsid w:val="00432BAE"/>
    <w:rsid w:val="0043316A"/>
    <w:rsid w:val="004335B6"/>
    <w:rsid w:val="004358C4"/>
    <w:rsid w:val="00435ED0"/>
    <w:rsid w:val="00436C71"/>
    <w:rsid w:val="0043719D"/>
    <w:rsid w:val="00437A3B"/>
    <w:rsid w:val="0044054E"/>
    <w:rsid w:val="00441CA8"/>
    <w:rsid w:val="0044390F"/>
    <w:rsid w:val="00443973"/>
    <w:rsid w:val="00443A70"/>
    <w:rsid w:val="00445300"/>
    <w:rsid w:val="00445337"/>
    <w:rsid w:val="004456D7"/>
    <w:rsid w:val="0044588A"/>
    <w:rsid w:val="00445902"/>
    <w:rsid w:val="004463A3"/>
    <w:rsid w:val="00446958"/>
    <w:rsid w:val="00446AD2"/>
    <w:rsid w:val="0044780B"/>
    <w:rsid w:val="00447B3C"/>
    <w:rsid w:val="00450044"/>
    <w:rsid w:val="004500A0"/>
    <w:rsid w:val="00450AE5"/>
    <w:rsid w:val="004510FE"/>
    <w:rsid w:val="00451D20"/>
    <w:rsid w:val="00451D70"/>
    <w:rsid w:val="004523AB"/>
    <w:rsid w:val="00454634"/>
    <w:rsid w:val="00454BA9"/>
    <w:rsid w:val="00454F3C"/>
    <w:rsid w:val="0045529A"/>
    <w:rsid w:val="00456D76"/>
    <w:rsid w:val="00457054"/>
    <w:rsid w:val="00457295"/>
    <w:rsid w:val="00457698"/>
    <w:rsid w:val="004601DD"/>
    <w:rsid w:val="00460256"/>
    <w:rsid w:val="004603FB"/>
    <w:rsid w:val="004606DD"/>
    <w:rsid w:val="0046096A"/>
    <w:rsid w:val="00462DB7"/>
    <w:rsid w:val="004635A8"/>
    <w:rsid w:val="00463E50"/>
    <w:rsid w:val="00464765"/>
    <w:rsid w:val="00464DCC"/>
    <w:rsid w:val="00464E33"/>
    <w:rsid w:val="00465356"/>
    <w:rsid w:val="00465F32"/>
    <w:rsid w:val="00466AFD"/>
    <w:rsid w:val="0046717D"/>
    <w:rsid w:val="004672F4"/>
    <w:rsid w:val="00467344"/>
    <w:rsid w:val="00467CB0"/>
    <w:rsid w:val="0047026C"/>
    <w:rsid w:val="00471466"/>
    <w:rsid w:val="0047169F"/>
    <w:rsid w:val="0047179F"/>
    <w:rsid w:val="0047286A"/>
    <w:rsid w:val="00472905"/>
    <w:rsid w:val="00472B09"/>
    <w:rsid w:val="00472BFA"/>
    <w:rsid w:val="00472C20"/>
    <w:rsid w:val="00472F41"/>
    <w:rsid w:val="004738EE"/>
    <w:rsid w:val="00474075"/>
    <w:rsid w:val="00475273"/>
    <w:rsid w:val="004754D5"/>
    <w:rsid w:val="00476331"/>
    <w:rsid w:val="00476FB7"/>
    <w:rsid w:val="00477620"/>
    <w:rsid w:val="0047772B"/>
    <w:rsid w:val="00477C3B"/>
    <w:rsid w:val="00480D66"/>
    <w:rsid w:val="0048220E"/>
    <w:rsid w:val="004834CF"/>
    <w:rsid w:val="0048356E"/>
    <w:rsid w:val="00483934"/>
    <w:rsid w:val="00483A53"/>
    <w:rsid w:val="0048440A"/>
    <w:rsid w:val="00484FE5"/>
    <w:rsid w:val="004859B3"/>
    <w:rsid w:val="00485DE0"/>
    <w:rsid w:val="00485F69"/>
    <w:rsid w:val="004864EE"/>
    <w:rsid w:val="0048677F"/>
    <w:rsid w:val="0048721B"/>
    <w:rsid w:val="004878C6"/>
    <w:rsid w:val="00487CCB"/>
    <w:rsid w:val="00487D23"/>
    <w:rsid w:val="004902CC"/>
    <w:rsid w:val="004905F5"/>
    <w:rsid w:val="00490698"/>
    <w:rsid w:val="00490D11"/>
    <w:rsid w:val="00490E54"/>
    <w:rsid w:val="0049125D"/>
    <w:rsid w:val="00491C8B"/>
    <w:rsid w:val="00492159"/>
    <w:rsid w:val="00492767"/>
    <w:rsid w:val="00492C5B"/>
    <w:rsid w:val="004936B1"/>
    <w:rsid w:val="004943C0"/>
    <w:rsid w:val="0049467E"/>
    <w:rsid w:val="00494BDD"/>
    <w:rsid w:val="00494CD4"/>
    <w:rsid w:val="0049502D"/>
    <w:rsid w:val="00495141"/>
    <w:rsid w:val="00496528"/>
    <w:rsid w:val="00496779"/>
    <w:rsid w:val="004967AC"/>
    <w:rsid w:val="004975D1"/>
    <w:rsid w:val="004A0C14"/>
    <w:rsid w:val="004A0D08"/>
    <w:rsid w:val="004A144C"/>
    <w:rsid w:val="004A1CDC"/>
    <w:rsid w:val="004A1D2C"/>
    <w:rsid w:val="004A3067"/>
    <w:rsid w:val="004A4707"/>
    <w:rsid w:val="004A4FF9"/>
    <w:rsid w:val="004A5133"/>
    <w:rsid w:val="004A5E16"/>
    <w:rsid w:val="004A5EC7"/>
    <w:rsid w:val="004A6711"/>
    <w:rsid w:val="004A6D61"/>
    <w:rsid w:val="004A7258"/>
    <w:rsid w:val="004A7F2B"/>
    <w:rsid w:val="004B003D"/>
    <w:rsid w:val="004B0D25"/>
    <w:rsid w:val="004B1E9C"/>
    <w:rsid w:val="004B1F02"/>
    <w:rsid w:val="004B2336"/>
    <w:rsid w:val="004B24AC"/>
    <w:rsid w:val="004B24E9"/>
    <w:rsid w:val="004B28B7"/>
    <w:rsid w:val="004B2A54"/>
    <w:rsid w:val="004B2F9B"/>
    <w:rsid w:val="004B4CB1"/>
    <w:rsid w:val="004B4F3E"/>
    <w:rsid w:val="004B6F54"/>
    <w:rsid w:val="004B70FE"/>
    <w:rsid w:val="004B7AB0"/>
    <w:rsid w:val="004B7BD8"/>
    <w:rsid w:val="004B7EDA"/>
    <w:rsid w:val="004C06E0"/>
    <w:rsid w:val="004C0E02"/>
    <w:rsid w:val="004C0F30"/>
    <w:rsid w:val="004C17E7"/>
    <w:rsid w:val="004C18C5"/>
    <w:rsid w:val="004C3750"/>
    <w:rsid w:val="004C3891"/>
    <w:rsid w:val="004C3BFE"/>
    <w:rsid w:val="004C6410"/>
    <w:rsid w:val="004C64A9"/>
    <w:rsid w:val="004C724C"/>
    <w:rsid w:val="004C7406"/>
    <w:rsid w:val="004D1071"/>
    <w:rsid w:val="004D1884"/>
    <w:rsid w:val="004D1DD4"/>
    <w:rsid w:val="004D2161"/>
    <w:rsid w:val="004D236D"/>
    <w:rsid w:val="004D2B49"/>
    <w:rsid w:val="004D33AE"/>
    <w:rsid w:val="004D34A3"/>
    <w:rsid w:val="004D3760"/>
    <w:rsid w:val="004D38B5"/>
    <w:rsid w:val="004D3C4D"/>
    <w:rsid w:val="004D3E68"/>
    <w:rsid w:val="004D4D65"/>
    <w:rsid w:val="004D5C04"/>
    <w:rsid w:val="004D6BDC"/>
    <w:rsid w:val="004D6C8B"/>
    <w:rsid w:val="004D6EBF"/>
    <w:rsid w:val="004D7421"/>
    <w:rsid w:val="004E0141"/>
    <w:rsid w:val="004E05DF"/>
    <w:rsid w:val="004E1B9B"/>
    <w:rsid w:val="004E2528"/>
    <w:rsid w:val="004E2B71"/>
    <w:rsid w:val="004E2C44"/>
    <w:rsid w:val="004E46D0"/>
    <w:rsid w:val="004E524A"/>
    <w:rsid w:val="004E57C2"/>
    <w:rsid w:val="004E601C"/>
    <w:rsid w:val="004E66B6"/>
    <w:rsid w:val="004E6B7E"/>
    <w:rsid w:val="004E7ED1"/>
    <w:rsid w:val="004F00DC"/>
    <w:rsid w:val="004F2519"/>
    <w:rsid w:val="004F3136"/>
    <w:rsid w:val="004F512A"/>
    <w:rsid w:val="004F5578"/>
    <w:rsid w:val="004F55CB"/>
    <w:rsid w:val="004F55F7"/>
    <w:rsid w:val="004F6117"/>
    <w:rsid w:val="004F64A2"/>
    <w:rsid w:val="004F66E4"/>
    <w:rsid w:val="004F6B7D"/>
    <w:rsid w:val="004F6F5C"/>
    <w:rsid w:val="004F7E56"/>
    <w:rsid w:val="005004FE"/>
    <w:rsid w:val="00500DBA"/>
    <w:rsid w:val="005010F8"/>
    <w:rsid w:val="00501458"/>
    <w:rsid w:val="00501E4F"/>
    <w:rsid w:val="00501EFB"/>
    <w:rsid w:val="00502D38"/>
    <w:rsid w:val="00503433"/>
    <w:rsid w:val="00503E78"/>
    <w:rsid w:val="00504813"/>
    <w:rsid w:val="00504D82"/>
    <w:rsid w:val="00505B5B"/>
    <w:rsid w:val="00506805"/>
    <w:rsid w:val="00506ABB"/>
    <w:rsid w:val="00507215"/>
    <w:rsid w:val="00507658"/>
    <w:rsid w:val="00507AC2"/>
    <w:rsid w:val="00507F4B"/>
    <w:rsid w:val="00510828"/>
    <w:rsid w:val="0051082C"/>
    <w:rsid w:val="00510EBB"/>
    <w:rsid w:val="00511717"/>
    <w:rsid w:val="00511940"/>
    <w:rsid w:val="005123FA"/>
    <w:rsid w:val="0051269F"/>
    <w:rsid w:val="005127C4"/>
    <w:rsid w:val="00513198"/>
    <w:rsid w:val="00513939"/>
    <w:rsid w:val="005149D7"/>
    <w:rsid w:val="00514C0C"/>
    <w:rsid w:val="005153AB"/>
    <w:rsid w:val="005155DA"/>
    <w:rsid w:val="00515987"/>
    <w:rsid w:val="00515C60"/>
    <w:rsid w:val="00515CF7"/>
    <w:rsid w:val="00517435"/>
    <w:rsid w:val="00517494"/>
    <w:rsid w:val="005200EF"/>
    <w:rsid w:val="00520609"/>
    <w:rsid w:val="005212E5"/>
    <w:rsid w:val="005222ED"/>
    <w:rsid w:val="00524432"/>
    <w:rsid w:val="00524ADA"/>
    <w:rsid w:val="00526A95"/>
    <w:rsid w:val="00526B8D"/>
    <w:rsid w:val="00527439"/>
    <w:rsid w:val="00530421"/>
    <w:rsid w:val="00530494"/>
    <w:rsid w:val="00530D4A"/>
    <w:rsid w:val="00530F49"/>
    <w:rsid w:val="0053133B"/>
    <w:rsid w:val="00531C19"/>
    <w:rsid w:val="00532140"/>
    <w:rsid w:val="005331C1"/>
    <w:rsid w:val="00533401"/>
    <w:rsid w:val="00534700"/>
    <w:rsid w:val="0053519E"/>
    <w:rsid w:val="0053530B"/>
    <w:rsid w:val="00536233"/>
    <w:rsid w:val="00536ABB"/>
    <w:rsid w:val="0053791C"/>
    <w:rsid w:val="00537B3D"/>
    <w:rsid w:val="005403B6"/>
    <w:rsid w:val="005416BF"/>
    <w:rsid w:val="00542FB4"/>
    <w:rsid w:val="00543592"/>
    <w:rsid w:val="0054390A"/>
    <w:rsid w:val="0054549A"/>
    <w:rsid w:val="00546036"/>
    <w:rsid w:val="0054603E"/>
    <w:rsid w:val="00546284"/>
    <w:rsid w:val="00546368"/>
    <w:rsid w:val="00546724"/>
    <w:rsid w:val="005476A5"/>
    <w:rsid w:val="00551F4C"/>
    <w:rsid w:val="00552168"/>
    <w:rsid w:val="00553214"/>
    <w:rsid w:val="00553684"/>
    <w:rsid w:val="00554858"/>
    <w:rsid w:val="005551A0"/>
    <w:rsid w:val="005553DE"/>
    <w:rsid w:val="005555C8"/>
    <w:rsid w:val="00555809"/>
    <w:rsid w:val="00556A7A"/>
    <w:rsid w:val="00557715"/>
    <w:rsid w:val="005606FA"/>
    <w:rsid w:val="00560D2D"/>
    <w:rsid w:val="005612AB"/>
    <w:rsid w:val="00561CF4"/>
    <w:rsid w:val="0056242F"/>
    <w:rsid w:val="00562AE7"/>
    <w:rsid w:val="00562FEE"/>
    <w:rsid w:val="00563CE9"/>
    <w:rsid w:val="00564B6F"/>
    <w:rsid w:val="00566013"/>
    <w:rsid w:val="00566183"/>
    <w:rsid w:val="00572F81"/>
    <w:rsid w:val="005736B6"/>
    <w:rsid w:val="00574696"/>
    <w:rsid w:val="0057481E"/>
    <w:rsid w:val="00575E60"/>
    <w:rsid w:val="005768C8"/>
    <w:rsid w:val="00577240"/>
    <w:rsid w:val="00580CEA"/>
    <w:rsid w:val="005824FA"/>
    <w:rsid w:val="005827E1"/>
    <w:rsid w:val="005837FF"/>
    <w:rsid w:val="00583AA5"/>
    <w:rsid w:val="0058434F"/>
    <w:rsid w:val="0058462E"/>
    <w:rsid w:val="00584720"/>
    <w:rsid w:val="00584AB5"/>
    <w:rsid w:val="00584D9E"/>
    <w:rsid w:val="0058532E"/>
    <w:rsid w:val="00585A31"/>
    <w:rsid w:val="005867F7"/>
    <w:rsid w:val="0058694F"/>
    <w:rsid w:val="00586CE8"/>
    <w:rsid w:val="00586ED6"/>
    <w:rsid w:val="00590B2C"/>
    <w:rsid w:val="00590CDF"/>
    <w:rsid w:val="00590D16"/>
    <w:rsid w:val="00590F6C"/>
    <w:rsid w:val="00591126"/>
    <w:rsid w:val="00591D65"/>
    <w:rsid w:val="00592A5C"/>
    <w:rsid w:val="00593234"/>
    <w:rsid w:val="00593581"/>
    <w:rsid w:val="00593CBA"/>
    <w:rsid w:val="005960B5"/>
    <w:rsid w:val="00596263"/>
    <w:rsid w:val="00596655"/>
    <w:rsid w:val="005966D7"/>
    <w:rsid w:val="005A0A6C"/>
    <w:rsid w:val="005A1088"/>
    <w:rsid w:val="005A113C"/>
    <w:rsid w:val="005A1747"/>
    <w:rsid w:val="005A1CC1"/>
    <w:rsid w:val="005A2459"/>
    <w:rsid w:val="005A34AD"/>
    <w:rsid w:val="005A3F82"/>
    <w:rsid w:val="005A477E"/>
    <w:rsid w:val="005A495B"/>
    <w:rsid w:val="005A533E"/>
    <w:rsid w:val="005A57AB"/>
    <w:rsid w:val="005A5836"/>
    <w:rsid w:val="005A5AE1"/>
    <w:rsid w:val="005A5D42"/>
    <w:rsid w:val="005A5FAC"/>
    <w:rsid w:val="005A690C"/>
    <w:rsid w:val="005A6B70"/>
    <w:rsid w:val="005A71D3"/>
    <w:rsid w:val="005A793B"/>
    <w:rsid w:val="005A7F4D"/>
    <w:rsid w:val="005B08F2"/>
    <w:rsid w:val="005B11F2"/>
    <w:rsid w:val="005B13B6"/>
    <w:rsid w:val="005B1685"/>
    <w:rsid w:val="005B17DB"/>
    <w:rsid w:val="005B1A67"/>
    <w:rsid w:val="005B20D6"/>
    <w:rsid w:val="005B3401"/>
    <w:rsid w:val="005B3879"/>
    <w:rsid w:val="005B3EEA"/>
    <w:rsid w:val="005B4C54"/>
    <w:rsid w:val="005B4E45"/>
    <w:rsid w:val="005B62A0"/>
    <w:rsid w:val="005B658A"/>
    <w:rsid w:val="005B6899"/>
    <w:rsid w:val="005B6EA5"/>
    <w:rsid w:val="005B7933"/>
    <w:rsid w:val="005C009D"/>
    <w:rsid w:val="005C04B1"/>
    <w:rsid w:val="005C0C06"/>
    <w:rsid w:val="005C15A4"/>
    <w:rsid w:val="005C1889"/>
    <w:rsid w:val="005C18E2"/>
    <w:rsid w:val="005C2661"/>
    <w:rsid w:val="005C322C"/>
    <w:rsid w:val="005C3B84"/>
    <w:rsid w:val="005C48A6"/>
    <w:rsid w:val="005C4EFD"/>
    <w:rsid w:val="005C6188"/>
    <w:rsid w:val="005C6314"/>
    <w:rsid w:val="005C643D"/>
    <w:rsid w:val="005C6450"/>
    <w:rsid w:val="005C6BFB"/>
    <w:rsid w:val="005C6FC5"/>
    <w:rsid w:val="005C713A"/>
    <w:rsid w:val="005C7211"/>
    <w:rsid w:val="005D009F"/>
    <w:rsid w:val="005D0305"/>
    <w:rsid w:val="005D04D2"/>
    <w:rsid w:val="005D056A"/>
    <w:rsid w:val="005D0695"/>
    <w:rsid w:val="005D0CE3"/>
    <w:rsid w:val="005D14CA"/>
    <w:rsid w:val="005D1BDB"/>
    <w:rsid w:val="005D1CAD"/>
    <w:rsid w:val="005D1D27"/>
    <w:rsid w:val="005D2685"/>
    <w:rsid w:val="005D494C"/>
    <w:rsid w:val="005D4F59"/>
    <w:rsid w:val="005D58A2"/>
    <w:rsid w:val="005D598A"/>
    <w:rsid w:val="005D5EA1"/>
    <w:rsid w:val="005D6B9A"/>
    <w:rsid w:val="005D7ECB"/>
    <w:rsid w:val="005E064F"/>
    <w:rsid w:val="005E1C5B"/>
    <w:rsid w:val="005E2387"/>
    <w:rsid w:val="005E288C"/>
    <w:rsid w:val="005E2F08"/>
    <w:rsid w:val="005E34BD"/>
    <w:rsid w:val="005E3942"/>
    <w:rsid w:val="005E4435"/>
    <w:rsid w:val="005E4E48"/>
    <w:rsid w:val="005E5B11"/>
    <w:rsid w:val="005E5C23"/>
    <w:rsid w:val="005E5C99"/>
    <w:rsid w:val="005E5D4F"/>
    <w:rsid w:val="005E7A08"/>
    <w:rsid w:val="005F1039"/>
    <w:rsid w:val="005F1A7E"/>
    <w:rsid w:val="005F20E3"/>
    <w:rsid w:val="005F2144"/>
    <w:rsid w:val="005F25DD"/>
    <w:rsid w:val="005F301A"/>
    <w:rsid w:val="005F3FB3"/>
    <w:rsid w:val="005F6428"/>
    <w:rsid w:val="005F6738"/>
    <w:rsid w:val="005F6C09"/>
    <w:rsid w:val="005F7CC6"/>
    <w:rsid w:val="00601199"/>
    <w:rsid w:val="00601889"/>
    <w:rsid w:val="00602108"/>
    <w:rsid w:val="006025FF"/>
    <w:rsid w:val="00602937"/>
    <w:rsid w:val="0060308F"/>
    <w:rsid w:val="00603564"/>
    <w:rsid w:val="006036FF"/>
    <w:rsid w:val="006053B7"/>
    <w:rsid w:val="006062A6"/>
    <w:rsid w:val="00610087"/>
    <w:rsid w:val="0061014A"/>
    <w:rsid w:val="00610484"/>
    <w:rsid w:val="0061082D"/>
    <w:rsid w:val="00610E49"/>
    <w:rsid w:val="00611761"/>
    <w:rsid w:val="0061186E"/>
    <w:rsid w:val="0061264B"/>
    <w:rsid w:val="00612CF8"/>
    <w:rsid w:val="00613481"/>
    <w:rsid w:val="00614B5D"/>
    <w:rsid w:val="006152AC"/>
    <w:rsid w:val="0061627D"/>
    <w:rsid w:val="00617132"/>
    <w:rsid w:val="006178E1"/>
    <w:rsid w:val="006215FE"/>
    <w:rsid w:val="006224C6"/>
    <w:rsid w:val="00622539"/>
    <w:rsid w:val="0062344F"/>
    <w:rsid w:val="00623B85"/>
    <w:rsid w:val="00623B8A"/>
    <w:rsid w:val="00625D5D"/>
    <w:rsid w:val="006272B2"/>
    <w:rsid w:val="0062735E"/>
    <w:rsid w:val="00627D25"/>
    <w:rsid w:val="00630CC5"/>
    <w:rsid w:val="00630EC1"/>
    <w:rsid w:val="00630ECD"/>
    <w:rsid w:val="0063111E"/>
    <w:rsid w:val="006315D6"/>
    <w:rsid w:val="00631617"/>
    <w:rsid w:val="00631F08"/>
    <w:rsid w:val="00632A53"/>
    <w:rsid w:val="00633041"/>
    <w:rsid w:val="00633B54"/>
    <w:rsid w:val="006341DC"/>
    <w:rsid w:val="00634B46"/>
    <w:rsid w:val="00635159"/>
    <w:rsid w:val="00635A6A"/>
    <w:rsid w:val="00636939"/>
    <w:rsid w:val="00636C9D"/>
    <w:rsid w:val="00637376"/>
    <w:rsid w:val="006379F5"/>
    <w:rsid w:val="00637AB7"/>
    <w:rsid w:val="00640B4F"/>
    <w:rsid w:val="00640FFC"/>
    <w:rsid w:val="0064127D"/>
    <w:rsid w:val="006414FB"/>
    <w:rsid w:val="0064169A"/>
    <w:rsid w:val="0064172C"/>
    <w:rsid w:val="006426F7"/>
    <w:rsid w:val="006427BE"/>
    <w:rsid w:val="00642EFA"/>
    <w:rsid w:val="006435CF"/>
    <w:rsid w:val="00643707"/>
    <w:rsid w:val="00643764"/>
    <w:rsid w:val="00643AAC"/>
    <w:rsid w:val="00643FAC"/>
    <w:rsid w:val="00646A6A"/>
    <w:rsid w:val="00646E39"/>
    <w:rsid w:val="00647EA4"/>
    <w:rsid w:val="00650906"/>
    <w:rsid w:val="00650A57"/>
    <w:rsid w:val="00651656"/>
    <w:rsid w:val="00651BCF"/>
    <w:rsid w:val="00651DB6"/>
    <w:rsid w:val="00652B39"/>
    <w:rsid w:val="00653474"/>
    <w:rsid w:val="00654ACD"/>
    <w:rsid w:val="00655403"/>
    <w:rsid w:val="006557EF"/>
    <w:rsid w:val="00656EC3"/>
    <w:rsid w:val="00656FD9"/>
    <w:rsid w:val="00657A48"/>
    <w:rsid w:val="00657B17"/>
    <w:rsid w:val="00657CB2"/>
    <w:rsid w:val="00657DBE"/>
    <w:rsid w:val="00660261"/>
    <w:rsid w:val="00660729"/>
    <w:rsid w:val="00660DCC"/>
    <w:rsid w:val="006611AA"/>
    <w:rsid w:val="006614D1"/>
    <w:rsid w:val="00661B63"/>
    <w:rsid w:val="0066217C"/>
    <w:rsid w:val="00665D03"/>
    <w:rsid w:val="006673DB"/>
    <w:rsid w:val="00667457"/>
    <w:rsid w:val="00667D31"/>
    <w:rsid w:val="00670221"/>
    <w:rsid w:val="00670FC7"/>
    <w:rsid w:val="00671229"/>
    <w:rsid w:val="006712A6"/>
    <w:rsid w:val="00671CCD"/>
    <w:rsid w:val="00671CE7"/>
    <w:rsid w:val="006727D0"/>
    <w:rsid w:val="00672D55"/>
    <w:rsid w:val="00673240"/>
    <w:rsid w:val="0067351C"/>
    <w:rsid w:val="00673587"/>
    <w:rsid w:val="00673E86"/>
    <w:rsid w:val="00674310"/>
    <w:rsid w:val="00674448"/>
    <w:rsid w:val="006752C3"/>
    <w:rsid w:val="00675889"/>
    <w:rsid w:val="00675EFB"/>
    <w:rsid w:val="0067628F"/>
    <w:rsid w:val="0067677D"/>
    <w:rsid w:val="00676E28"/>
    <w:rsid w:val="006773A9"/>
    <w:rsid w:val="0067774E"/>
    <w:rsid w:val="00680A49"/>
    <w:rsid w:val="006818EB"/>
    <w:rsid w:val="006819A0"/>
    <w:rsid w:val="006826B5"/>
    <w:rsid w:val="0068312B"/>
    <w:rsid w:val="00683157"/>
    <w:rsid w:val="00685022"/>
    <w:rsid w:val="006854FD"/>
    <w:rsid w:val="006867DB"/>
    <w:rsid w:val="00687382"/>
    <w:rsid w:val="00690220"/>
    <w:rsid w:val="006909C9"/>
    <w:rsid w:val="00690F04"/>
    <w:rsid w:val="00691D9A"/>
    <w:rsid w:val="006927BF"/>
    <w:rsid w:val="0069283E"/>
    <w:rsid w:val="00692D39"/>
    <w:rsid w:val="00693536"/>
    <w:rsid w:val="00694197"/>
    <w:rsid w:val="006956C4"/>
    <w:rsid w:val="006963C5"/>
    <w:rsid w:val="006973A0"/>
    <w:rsid w:val="00697B04"/>
    <w:rsid w:val="00697B82"/>
    <w:rsid w:val="006A012E"/>
    <w:rsid w:val="006A1ED9"/>
    <w:rsid w:val="006A2018"/>
    <w:rsid w:val="006A26C3"/>
    <w:rsid w:val="006A364D"/>
    <w:rsid w:val="006A379B"/>
    <w:rsid w:val="006A3E23"/>
    <w:rsid w:val="006A3E62"/>
    <w:rsid w:val="006A46FC"/>
    <w:rsid w:val="006A4D05"/>
    <w:rsid w:val="006A5666"/>
    <w:rsid w:val="006A5A60"/>
    <w:rsid w:val="006A5F46"/>
    <w:rsid w:val="006A66B4"/>
    <w:rsid w:val="006A6BC2"/>
    <w:rsid w:val="006A78D5"/>
    <w:rsid w:val="006B09DF"/>
    <w:rsid w:val="006B0A2C"/>
    <w:rsid w:val="006B16FF"/>
    <w:rsid w:val="006B2101"/>
    <w:rsid w:val="006B2450"/>
    <w:rsid w:val="006B31D4"/>
    <w:rsid w:val="006B3F4C"/>
    <w:rsid w:val="006B408E"/>
    <w:rsid w:val="006B51A1"/>
    <w:rsid w:val="006B5ADD"/>
    <w:rsid w:val="006B5BF6"/>
    <w:rsid w:val="006B680C"/>
    <w:rsid w:val="006B68E8"/>
    <w:rsid w:val="006B6B67"/>
    <w:rsid w:val="006B70AB"/>
    <w:rsid w:val="006B766E"/>
    <w:rsid w:val="006C04F6"/>
    <w:rsid w:val="006C0D90"/>
    <w:rsid w:val="006C2218"/>
    <w:rsid w:val="006C2BD1"/>
    <w:rsid w:val="006C2BEC"/>
    <w:rsid w:val="006C3046"/>
    <w:rsid w:val="006C40B3"/>
    <w:rsid w:val="006C4627"/>
    <w:rsid w:val="006C5574"/>
    <w:rsid w:val="006C5D2B"/>
    <w:rsid w:val="006C5F42"/>
    <w:rsid w:val="006C686F"/>
    <w:rsid w:val="006C6BBC"/>
    <w:rsid w:val="006C74C0"/>
    <w:rsid w:val="006C7597"/>
    <w:rsid w:val="006C75AB"/>
    <w:rsid w:val="006D0343"/>
    <w:rsid w:val="006D03D5"/>
    <w:rsid w:val="006D0F9E"/>
    <w:rsid w:val="006D189F"/>
    <w:rsid w:val="006D212D"/>
    <w:rsid w:val="006D39A8"/>
    <w:rsid w:val="006D45D7"/>
    <w:rsid w:val="006D4A92"/>
    <w:rsid w:val="006D4E90"/>
    <w:rsid w:val="006D5FC9"/>
    <w:rsid w:val="006D65CA"/>
    <w:rsid w:val="006D6CF4"/>
    <w:rsid w:val="006D6E16"/>
    <w:rsid w:val="006D6F73"/>
    <w:rsid w:val="006D7F2D"/>
    <w:rsid w:val="006D7FF0"/>
    <w:rsid w:val="006E00B1"/>
    <w:rsid w:val="006E0D27"/>
    <w:rsid w:val="006E0E2F"/>
    <w:rsid w:val="006E0EFA"/>
    <w:rsid w:val="006E13B4"/>
    <w:rsid w:val="006E1988"/>
    <w:rsid w:val="006E2248"/>
    <w:rsid w:val="006E2A16"/>
    <w:rsid w:val="006E3516"/>
    <w:rsid w:val="006E3C00"/>
    <w:rsid w:val="006E44D0"/>
    <w:rsid w:val="006E4520"/>
    <w:rsid w:val="006E4699"/>
    <w:rsid w:val="006E4A11"/>
    <w:rsid w:val="006E4FE5"/>
    <w:rsid w:val="006E5150"/>
    <w:rsid w:val="006E57B1"/>
    <w:rsid w:val="006E5A38"/>
    <w:rsid w:val="006E5C39"/>
    <w:rsid w:val="006E6571"/>
    <w:rsid w:val="006E6CA4"/>
    <w:rsid w:val="006E728F"/>
    <w:rsid w:val="006E7BC7"/>
    <w:rsid w:val="006F06CC"/>
    <w:rsid w:val="006F156A"/>
    <w:rsid w:val="006F1788"/>
    <w:rsid w:val="006F32B6"/>
    <w:rsid w:val="006F3C41"/>
    <w:rsid w:val="006F4302"/>
    <w:rsid w:val="006F4323"/>
    <w:rsid w:val="006F4462"/>
    <w:rsid w:val="006F5992"/>
    <w:rsid w:val="006F6667"/>
    <w:rsid w:val="006F6B9E"/>
    <w:rsid w:val="006F77B2"/>
    <w:rsid w:val="006F7B41"/>
    <w:rsid w:val="0070069F"/>
    <w:rsid w:val="00700B98"/>
    <w:rsid w:val="00700C23"/>
    <w:rsid w:val="007012D0"/>
    <w:rsid w:val="007017F7"/>
    <w:rsid w:val="0070211F"/>
    <w:rsid w:val="0070328D"/>
    <w:rsid w:val="00703806"/>
    <w:rsid w:val="00703DD7"/>
    <w:rsid w:val="00704C04"/>
    <w:rsid w:val="00705A3F"/>
    <w:rsid w:val="00705AF8"/>
    <w:rsid w:val="00705B74"/>
    <w:rsid w:val="00706212"/>
    <w:rsid w:val="0070625A"/>
    <w:rsid w:val="0070633F"/>
    <w:rsid w:val="00706704"/>
    <w:rsid w:val="007102CF"/>
    <w:rsid w:val="00711FC8"/>
    <w:rsid w:val="00712278"/>
    <w:rsid w:val="007123C3"/>
    <w:rsid w:val="00713D23"/>
    <w:rsid w:val="007149BA"/>
    <w:rsid w:val="00715B52"/>
    <w:rsid w:val="00715DAC"/>
    <w:rsid w:val="00716594"/>
    <w:rsid w:val="007177A9"/>
    <w:rsid w:val="007204C3"/>
    <w:rsid w:val="007212D8"/>
    <w:rsid w:val="00721874"/>
    <w:rsid w:val="007227A0"/>
    <w:rsid w:val="00722B42"/>
    <w:rsid w:val="00723462"/>
    <w:rsid w:val="00725A76"/>
    <w:rsid w:val="00726C59"/>
    <w:rsid w:val="00727A60"/>
    <w:rsid w:val="00730E76"/>
    <w:rsid w:val="00730E78"/>
    <w:rsid w:val="0073151F"/>
    <w:rsid w:val="00731621"/>
    <w:rsid w:val="00731706"/>
    <w:rsid w:val="00731A6A"/>
    <w:rsid w:val="00732866"/>
    <w:rsid w:val="00732E36"/>
    <w:rsid w:val="00732F6A"/>
    <w:rsid w:val="00732F90"/>
    <w:rsid w:val="007330AC"/>
    <w:rsid w:val="00733970"/>
    <w:rsid w:val="00734520"/>
    <w:rsid w:val="0073586C"/>
    <w:rsid w:val="00735E87"/>
    <w:rsid w:val="00736454"/>
    <w:rsid w:val="007368B3"/>
    <w:rsid w:val="00737143"/>
    <w:rsid w:val="00737574"/>
    <w:rsid w:val="00737FCC"/>
    <w:rsid w:val="007403BF"/>
    <w:rsid w:val="00740BE2"/>
    <w:rsid w:val="0074166A"/>
    <w:rsid w:val="0074305A"/>
    <w:rsid w:val="007434F4"/>
    <w:rsid w:val="0074384C"/>
    <w:rsid w:val="00743F79"/>
    <w:rsid w:val="00743FD7"/>
    <w:rsid w:val="0074587D"/>
    <w:rsid w:val="0074662E"/>
    <w:rsid w:val="007469C6"/>
    <w:rsid w:val="00746C31"/>
    <w:rsid w:val="00747F0F"/>
    <w:rsid w:val="0075009E"/>
    <w:rsid w:val="0075015C"/>
    <w:rsid w:val="00750BD3"/>
    <w:rsid w:val="00751118"/>
    <w:rsid w:val="0075289F"/>
    <w:rsid w:val="007531A3"/>
    <w:rsid w:val="00754198"/>
    <w:rsid w:val="007546AD"/>
    <w:rsid w:val="007553BB"/>
    <w:rsid w:val="00756774"/>
    <w:rsid w:val="00756EEB"/>
    <w:rsid w:val="007570FC"/>
    <w:rsid w:val="00757173"/>
    <w:rsid w:val="00757197"/>
    <w:rsid w:val="00760ACD"/>
    <w:rsid w:val="00760AD7"/>
    <w:rsid w:val="0076103B"/>
    <w:rsid w:val="0076163B"/>
    <w:rsid w:val="007618A3"/>
    <w:rsid w:val="00762AD2"/>
    <w:rsid w:val="007635B9"/>
    <w:rsid w:val="007636C9"/>
    <w:rsid w:val="007640E5"/>
    <w:rsid w:val="00764453"/>
    <w:rsid w:val="00764473"/>
    <w:rsid w:val="00764AD4"/>
    <w:rsid w:val="007656B0"/>
    <w:rsid w:val="00765784"/>
    <w:rsid w:val="00765802"/>
    <w:rsid w:val="007658A7"/>
    <w:rsid w:val="00765965"/>
    <w:rsid w:val="00766029"/>
    <w:rsid w:val="00766176"/>
    <w:rsid w:val="007661EC"/>
    <w:rsid w:val="007662F5"/>
    <w:rsid w:val="007665C3"/>
    <w:rsid w:val="00766956"/>
    <w:rsid w:val="0076738E"/>
    <w:rsid w:val="007700C7"/>
    <w:rsid w:val="00770DDB"/>
    <w:rsid w:val="00770EFB"/>
    <w:rsid w:val="00770F93"/>
    <w:rsid w:val="00771531"/>
    <w:rsid w:val="007722E6"/>
    <w:rsid w:val="007726BB"/>
    <w:rsid w:val="00773077"/>
    <w:rsid w:val="00773EF1"/>
    <w:rsid w:val="0077659F"/>
    <w:rsid w:val="00776830"/>
    <w:rsid w:val="00776965"/>
    <w:rsid w:val="00776CDA"/>
    <w:rsid w:val="00781147"/>
    <w:rsid w:val="0078207F"/>
    <w:rsid w:val="0078239D"/>
    <w:rsid w:val="00782703"/>
    <w:rsid w:val="00782CBD"/>
    <w:rsid w:val="00783777"/>
    <w:rsid w:val="0078382D"/>
    <w:rsid w:val="0078400E"/>
    <w:rsid w:val="007858B2"/>
    <w:rsid w:val="007860C1"/>
    <w:rsid w:val="00786351"/>
    <w:rsid w:val="007868D8"/>
    <w:rsid w:val="00786C37"/>
    <w:rsid w:val="00790A90"/>
    <w:rsid w:val="00793257"/>
    <w:rsid w:val="00793F18"/>
    <w:rsid w:val="0079680E"/>
    <w:rsid w:val="00797170"/>
    <w:rsid w:val="007973C9"/>
    <w:rsid w:val="00797D4C"/>
    <w:rsid w:val="007A04E1"/>
    <w:rsid w:val="007A15B6"/>
    <w:rsid w:val="007A161F"/>
    <w:rsid w:val="007A304B"/>
    <w:rsid w:val="007A3503"/>
    <w:rsid w:val="007A5907"/>
    <w:rsid w:val="007A5972"/>
    <w:rsid w:val="007A77EA"/>
    <w:rsid w:val="007B0291"/>
    <w:rsid w:val="007B040B"/>
    <w:rsid w:val="007B0901"/>
    <w:rsid w:val="007B144F"/>
    <w:rsid w:val="007B21CF"/>
    <w:rsid w:val="007B2279"/>
    <w:rsid w:val="007B27D0"/>
    <w:rsid w:val="007B29B6"/>
    <w:rsid w:val="007B29C4"/>
    <w:rsid w:val="007B2AC4"/>
    <w:rsid w:val="007B43C8"/>
    <w:rsid w:val="007B4621"/>
    <w:rsid w:val="007B4803"/>
    <w:rsid w:val="007B6757"/>
    <w:rsid w:val="007C0EAB"/>
    <w:rsid w:val="007C1392"/>
    <w:rsid w:val="007C1976"/>
    <w:rsid w:val="007C1CF0"/>
    <w:rsid w:val="007C22D1"/>
    <w:rsid w:val="007C269D"/>
    <w:rsid w:val="007C4161"/>
    <w:rsid w:val="007C449F"/>
    <w:rsid w:val="007C469B"/>
    <w:rsid w:val="007C4B03"/>
    <w:rsid w:val="007C4EF1"/>
    <w:rsid w:val="007C5219"/>
    <w:rsid w:val="007C5568"/>
    <w:rsid w:val="007C6952"/>
    <w:rsid w:val="007C6FD0"/>
    <w:rsid w:val="007C71DF"/>
    <w:rsid w:val="007C7C60"/>
    <w:rsid w:val="007D043F"/>
    <w:rsid w:val="007D1665"/>
    <w:rsid w:val="007D173A"/>
    <w:rsid w:val="007D2081"/>
    <w:rsid w:val="007D213A"/>
    <w:rsid w:val="007D2ACB"/>
    <w:rsid w:val="007D2EFF"/>
    <w:rsid w:val="007D3467"/>
    <w:rsid w:val="007D43B7"/>
    <w:rsid w:val="007D5243"/>
    <w:rsid w:val="007D5741"/>
    <w:rsid w:val="007D5781"/>
    <w:rsid w:val="007D5A7E"/>
    <w:rsid w:val="007D5E11"/>
    <w:rsid w:val="007D6B51"/>
    <w:rsid w:val="007D6DE7"/>
    <w:rsid w:val="007E0D50"/>
    <w:rsid w:val="007E1320"/>
    <w:rsid w:val="007E22AC"/>
    <w:rsid w:val="007E30AD"/>
    <w:rsid w:val="007E3D23"/>
    <w:rsid w:val="007E3FA7"/>
    <w:rsid w:val="007E410B"/>
    <w:rsid w:val="007E430A"/>
    <w:rsid w:val="007E5320"/>
    <w:rsid w:val="007E5375"/>
    <w:rsid w:val="007E681B"/>
    <w:rsid w:val="007E7714"/>
    <w:rsid w:val="007F0BD5"/>
    <w:rsid w:val="007F108B"/>
    <w:rsid w:val="007F2054"/>
    <w:rsid w:val="007F2159"/>
    <w:rsid w:val="007F27E7"/>
    <w:rsid w:val="007F2E98"/>
    <w:rsid w:val="007F3AB3"/>
    <w:rsid w:val="007F3F4D"/>
    <w:rsid w:val="007F40AA"/>
    <w:rsid w:val="007F4D6C"/>
    <w:rsid w:val="007F5DB5"/>
    <w:rsid w:val="007F6841"/>
    <w:rsid w:val="007F6D32"/>
    <w:rsid w:val="007F70A5"/>
    <w:rsid w:val="007F762B"/>
    <w:rsid w:val="007F7EEC"/>
    <w:rsid w:val="00800124"/>
    <w:rsid w:val="00800CDE"/>
    <w:rsid w:val="00801823"/>
    <w:rsid w:val="00802287"/>
    <w:rsid w:val="008028F1"/>
    <w:rsid w:val="0080461C"/>
    <w:rsid w:val="00804D57"/>
    <w:rsid w:val="008054AB"/>
    <w:rsid w:val="00805A36"/>
    <w:rsid w:val="00805A4B"/>
    <w:rsid w:val="00806E3D"/>
    <w:rsid w:val="00807086"/>
    <w:rsid w:val="008078B3"/>
    <w:rsid w:val="00807CAB"/>
    <w:rsid w:val="0081027F"/>
    <w:rsid w:val="00810308"/>
    <w:rsid w:val="0081181D"/>
    <w:rsid w:val="00811A62"/>
    <w:rsid w:val="00812E71"/>
    <w:rsid w:val="00812FF4"/>
    <w:rsid w:val="0081352E"/>
    <w:rsid w:val="00813553"/>
    <w:rsid w:val="00813FEB"/>
    <w:rsid w:val="008142B3"/>
    <w:rsid w:val="00815223"/>
    <w:rsid w:val="008152C6"/>
    <w:rsid w:val="0081593A"/>
    <w:rsid w:val="00815C04"/>
    <w:rsid w:val="00816BE1"/>
    <w:rsid w:val="008212D5"/>
    <w:rsid w:val="00822374"/>
    <w:rsid w:val="00822508"/>
    <w:rsid w:val="008225CF"/>
    <w:rsid w:val="00822CCA"/>
    <w:rsid w:val="00823018"/>
    <w:rsid w:val="00823D2C"/>
    <w:rsid w:val="00823F7B"/>
    <w:rsid w:val="00824844"/>
    <w:rsid w:val="00824A7C"/>
    <w:rsid w:val="00825977"/>
    <w:rsid w:val="00827075"/>
    <w:rsid w:val="008275A1"/>
    <w:rsid w:val="00830157"/>
    <w:rsid w:val="008301B9"/>
    <w:rsid w:val="008310BB"/>
    <w:rsid w:val="00831619"/>
    <w:rsid w:val="00831D12"/>
    <w:rsid w:val="008324ED"/>
    <w:rsid w:val="00833192"/>
    <w:rsid w:val="00833600"/>
    <w:rsid w:val="00834526"/>
    <w:rsid w:val="0083456B"/>
    <w:rsid w:val="008359A3"/>
    <w:rsid w:val="00835D36"/>
    <w:rsid w:val="00835E16"/>
    <w:rsid w:val="00837A15"/>
    <w:rsid w:val="00840E55"/>
    <w:rsid w:val="0084147E"/>
    <w:rsid w:val="00841D57"/>
    <w:rsid w:val="00841E26"/>
    <w:rsid w:val="0084283C"/>
    <w:rsid w:val="00842A0A"/>
    <w:rsid w:val="008432CD"/>
    <w:rsid w:val="008434E6"/>
    <w:rsid w:val="00844070"/>
    <w:rsid w:val="008442E9"/>
    <w:rsid w:val="008459CE"/>
    <w:rsid w:val="008464F9"/>
    <w:rsid w:val="00850E2A"/>
    <w:rsid w:val="00853109"/>
    <w:rsid w:val="008532AA"/>
    <w:rsid w:val="00853859"/>
    <w:rsid w:val="00854EE5"/>
    <w:rsid w:val="00855268"/>
    <w:rsid w:val="0085561B"/>
    <w:rsid w:val="0085599E"/>
    <w:rsid w:val="008559DA"/>
    <w:rsid w:val="00856905"/>
    <w:rsid w:val="008572B3"/>
    <w:rsid w:val="0085731B"/>
    <w:rsid w:val="008574AC"/>
    <w:rsid w:val="0086057C"/>
    <w:rsid w:val="00860937"/>
    <w:rsid w:val="00860D17"/>
    <w:rsid w:val="00860DB4"/>
    <w:rsid w:val="00860E06"/>
    <w:rsid w:val="00860F13"/>
    <w:rsid w:val="00863817"/>
    <w:rsid w:val="008639A3"/>
    <w:rsid w:val="00864546"/>
    <w:rsid w:val="00864DF8"/>
    <w:rsid w:val="0086547A"/>
    <w:rsid w:val="0086569A"/>
    <w:rsid w:val="0086596D"/>
    <w:rsid w:val="00865D8D"/>
    <w:rsid w:val="00865D9B"/>
    <w:rsid w:val="00866915"/>
    <w:rsid w:val="008671DE"/>
    <w:rsid w:val="008671F9"/>
    <w:rsid w:val="00867375"/>
    <w:rsid w:val="0086747E"/>
    <w:rsid w:val="0087026B"/>
    <w:rsid w:val="00870677"/>
    <w:rsid w:val="00871866"/>
    <w:rsid w:val="00871900"/>
    <w:rsid w:val="00872147"/>
    <w:rsid w:val="00872BFB"/>
    <w:rsid w:val="00872CA5"/>
    <w:rsid w:val="00873813"/>
    <w:rsid w:val="00873B14"/>
    <w:rsid w:val="008744D4"/>
    <w:rsid w:val="00874753"/>
    <w:rsid w:val="00875995"/>
    <w:rsid w:val="00876397"/>
    <w:rsid w:val="008765BE"/>
    <w:rsid w:val="008768C3"/>
    <w:rsid w:val="00876B91"/>
    <w:rsid w:val="00876F79"/>
    <w:rsid w:val="008805C6"/>
    <w:rsid w:val="008810AD"/>
    <w:rsid w:val="00881425"/>
    <w:rsid w:val="008827D7"/>
    <w:rsid w:val="00883475"/>
    <w:rsid w:val="00883C06"/>
    <w:rsid w:val="0088573F"/>
    <w:rsid w:val="008873D2"/>
    <w:rsid w:val="0088797D"/>
    <w:rsid w:val="00887ED2"/>
    <w:rsid w:val="008905DC"/>
    <w:rsid w:val="00891CCD"/>
    <w:rsid w:val="00891E70"/>
    <w:rsid w:val="00892354"/>
    <w:rsid w:val="00893704"/>
    <w:rsid w:val="00896084"/>
    <w:rsid w:val="00896106"/>
    <w:rsid w:val="00896129"/>
    <w:rsid w:val="008964A3"/>
    <w:rsid w:val="00896AE1"/>
    <w:rsid w:val="0089725A"/>
    <w:rsid w:val="008975AB"/>
    <w:rsid w:val="00897ABC"/>
    <w:rsid w:val="00897DC6"/>
    <w:rsid w:val="008A01B8"/>
    <w:rsid w:val="008A0385"/>
    <w:rsid w:val="008A04E3"/>
    <w:rsid w:val="008A070B"/>
    <w:rsid w:val="008A0D6B"/>
    <w:rsid w:val="008A12FF"/>
    <w:rsid w:val="008A16F9"/>
    <w:rsid w:val="008A219C"/>
    <w:rsid w:val="008A2A44"/>
    <w:rsid w:val="008A42A4"/>
    <w:rsid w:val="008A5118"/>
    <w:rsid w:val="008A59B8"/>
    <w:rsid w:val="008A762A"/>
    <w:rsid w:val="008B10A3"/>
    <w:rsid w:val="008B3277"/>
    <w:rsid w:val="008B3618"/>
    <w:rsid w:val="008B3CE0"/>
    <w:rsid w:val="008B506F"/>
    <w:rsid w:val="008B5A11"/>
    <w:rsid w:val="008B5D64"/>
    <w:rsid w:val="008B5E81"/>
    <w:rsid w:val="008B6D64"/>
    <w:rsid w:val="008B70AF"/>
    <w:rsid w:val="008B72C9"/>
    <w:rsid w:val="008B7FD1"/>
    <w:rsid w:val="008C082B"/>
    <w:rsid w:val="008C16C9"/>
    <w:rsid w:val="008C1964"/>
    <w:rsid w:val="008C1A60"/>
    <w:rsid w:val="008C1BAB"/>
    <w:rsid w:val="008C1D84"/>
    <w:rsid w:val="008C2A20"/>
    <w:rsid w:val="008C31D7"/>
    <w:rsid w:val="008C3616"/>
    <w:rsid w:val="008C5462"/>
    <w:rsid w:val="008C5B7C"/>
    <w:rsid w:val="008C5BEE"/>
    <w:rsid w:val="008C6192"/>
    <w:rsid w:val="008C6C4A"/>
    <w:rsid w:val="008D0934"/>
    <w:rsid w:val="008D0E27"/>
    <w:rsid w:val="008D157A"/>
    <w:rsid w:val="008D177F"/>
    <w:rsid w:val="008D188E"/>
    <w:rsid w:val="008D274B"/>
    <w:rsid w:val="008D2789"/>
    <w:rsid w:val="008D2A60"/>
    <w:rsid w:val="008D2DD0"/>
    <w:rsid w:val="008D3AEA"/>
    <w:rsid w:val="008D3C43"/>
    <w:rsid w:val="008D4843"/>
    <w:rsid w:val="008D56A0"/>
    <w:rsid w:val="008D56FF"/>
    <w:rsid w:val="008D59F2"/>
    <w:rsid w:val="008D7080"/>
    <w:rsid w:val="008D708F"/>
    <w:rsid w:val="008D77E0"/>
    <w:rsid w:val="008E01AB"/>
    <w:rsid w:val="008E06DD"/>
    <w:rsid w:val="008E123E"/>
    <w:rsid w:val="008E1245"/>
    <w:rsid w:val="008E25BF"/>
    <w:rsid w:val="008E2880"/>
    <w:rsid w:val="008E37F2"/>
    <w:rsid w:val="008E3841"/>
    <w:rsid w:val="008E460A"/>
    <w:rsid w:val="008E51B7"/>
    <w:rsid w:val="008E540D"/>
    <w:rsid w:val="008E5691"/>
    <w:rsid w:val="008E5BB5"/>
    <w:rsid w:val="008E5F5A"/>
    <w:rsid w:val="008E7735"/>
    <w:rsid w:val="008E785B"/>
    <w:rsid w:val="008E7936"/>
    <w:rsid w:val="008F01FF"/>
    <w:rsid w:val="008F12F2"/>
    <w:rsid w:val="008F22AB"/>
    <w:rsid w:val="008F22CE"/>
    <w:rsid w:val="008F2E81"/>
    <w:rsid w:val="008F44B9"/>
    <w:rsid w:val="008F4DB6"/>
    <w:rsid w:val="008F4EFD"/>
    <w:rsid w:val="008F5972"/>
    <w:rsid w:val="008F5E6C"/>
    <w:rsid w:val="008F65EA"/>
    <w:rsid w:val="008F67D7"/>
    <w:rsid w:val="008F6E1D"/>
    <w:rsid w:val="008F7A96"/>
    <w:rsid w:val="00900080"/>
    <w:rsid w:val="00900D88"/>
    <w:rsid w:val="0090131B"/>
    <w:rsid w:val="00901E7C"/>
    <w:rsid w:val="0090215A"/>
    <w:rsid w:val="009025C9"/>
    <w:rsid w:val="009027DF"/>
    <w:rsid w:val="00902EB6"/>
    <w:rsid w:val="00903483"/>
    <w:rsid w:val="00905B43"/>
    <w:rsid w:val="00905F8F"/>
    <w:rsid w:val="00906156"/>
    <w:rsid w:val="00906DD6"/>
    <w:rsid w:val="009077D9"/>
    <w:rsid w:val="009077FC"/>
    <w:rsid w:val="009079D8"/>
    <w:rsid w:val="009119D5"/>
    <w:rsid w:val="00911A63"/>
    <w:rsid w:val="00911F25"/>
    <w:rsid w:val="0091230D"/>
    <w:rsid w:val="00912B94"/>
    <w:rsid w:val="00912C0A"/>
    <w:rsid w:val="0091343E"/>
    <w:rsid w:val="00913A8C"/>
    <w:rsid w:val="00914239"/>
    <w:rsid w:val="009149FD"/>
    <w:rsid w:val="00915574"/>
    <w:rsid w:val="00915643"/>
    <w:rsid w:val="00915F23"/>
    <w:rsid w:val="00915F82"/>
    <w:rsid w:val="00920475"/>
    <w:rsid w:val="00920856"/>
    <w:rsid w:val="00920957"/>
    <w:rsid w:val="009214C9"/>
    <w:rsid w:val="00921590"/>
    <w:rsid w:val="00921615"/>
    <w:rsid w:val="00922004"/>
    <w:rsid w:val="00922237"/>
    <w:rsid w:val="00922660"/>
    <w:rsid w:val="009226ED"/>
    <w:rsid w:val="009242E7"/>
    <w:rsid w:val="0092432C"/>
    <w:rsid w:val="00924C6C"/>
    <w:rsid w:val="00925617"/>
    <w:rsid w:val="00925C2B"/>
    <w:rsid w:val="00925CB6"/>
    <w:rsid w:val="00926214"/>
    <w:rsid w:val="009268F9"/>
    <w:rsid w:val="00927191"/>
    <w:rsid w:val="009271C4"/>
    <w:rsid w:val="0092765B"/>
    <w:rsid w:val="00930598"/>
    <w:rsid w:val="0093159E"/>
    <w:rsid w:val="0093207A"/>
    <w:rsid w:val="00932A3B"/>
    <w:rsid w:val="00932B15"/>
    <w:rsid w:val="00932FEC"/>
    <w:rsid w:val="00934449"/>
    <w:rsid w:val="009347BC"/>
    <w:rsid w:val="00934947"/>
    <w:rsid w:val="0093500B"/>
    <w:rsid w:val="009351E8"/>
    <w:rsid w:val="0093564E"/>
    <w:rsid w:val="00935650"/>
    <w:rsid w:val="009356D8"/>
    <w:rsid w:val="00935AC0"/>
    <w:rsid w:val="00935B1F"/>
    <w:rsid w:val="00935E4A"/>
    <w:rsid w:val="0093618A"/>
    <w:rsid w:val="00936BD6"/>
    <w:rsid w:val="00936D1D"/>
    <w:rsid w:val="00937C71"/>
    <w:rsid w:val="00940A08"/>
    <w:rsid w:val="00940AC3"/>
    <w:rsid w:val="00940B78"/>
    <w:rsid w:val="00940C6A"/>
    <w:rsid w:val="00940FE5"/>
    <w:rsid w:val="00943AAA"/>
    <w:rsid w:val="00944143"/>
    <w:rsid w:val="009443A8"/>
    <w:rsid w:val="009445FB"/>
    <w:rsid w:val="009446A6"/>
    <w:rsid w:val="0094565E"/>
    <w:rsid w:val="00946B4B"/>
    <w:rsid w:val="00946B4C"/>
    <w:rsid w:val="00946CDF"/>
    <w:rsid w:val="009478E5"/>
    <w:rsid w:val="0094799B"/>
    <w:rsid w:val="00947D6C"/>
    <w:rsid w:val="00947EAA"/>
    <w:rsid w:val="00950856"/>
    <w:rsid w:val="00950CE3"/>
    <w:rsid w:val="00950E3C"/>
    <w:rsid w:val="00950F15"/>
    <w:rsid w:val="009514E6"/>
    <w:rsid w:val="0095162B"/>
    <w:rsid w:val="0095188E"/>
    <w:rsid w:val="00952B85"/>
    <w:rsid w:val="00954FE8"/>
    <w:rsid w:val="00955322"/>
    <w:rsid w:val="009563DC"/>
    <w:rsid w:val="009571AE"/>
    <w:rsid w:val="009574C1"/>
    <w:rsid w:val="00963DEB"/>
    <w:rsid w:val="00964014"/>
    <w:rsid w:val="009657AE"/>
    <w:rsid w:val="009657CD"/>
    <w:rsid w:val="00966527"/>
    <w:rsid w:val="00966BF7"/>
    <w:rsid w:val="00966DC8"/>
    <w:rsid w:val="0096705D"/>
    <w:rsid w:val="0096716A"/>
    <w:rsid w:val="009675D5"/>
    <w:rsid w:val="009677FF"/>
    <w:rsid w:val="00967E62"/>
    <w:rsid w:val="009706DA"/>
    <w:rsid w:val="00970E8F"/>
    <w:rsid w:val="00971C99"/>
    <w:rsid w:val="009726D0"/>
    <w:rsid w:val="00972961"/>
    <w:rsid w:val="009741C5"/>
    <w:rsid w:val="00974791"/>
    <w:rsid w:val="00974EA9"/>
    <w:rsid w:val="00974F17"/>
    <w:rsid w:val="0097528B"/>
    <w:rsid w:val="00975CE5"/>
    <w:rsid w:val="00975D34"/>
    <w:rsid w:val="00975E38"/>
    <w:rsid w:val="0097612C"/>
    <w:rsid w:val="0097710F"/>
    <w:rsid w:val="009778B7"/>
    <w:rsid w:val="00977AB7"/>
    <w:rsid w:val="00977F81"/>
    <w:rsid w:val="0098005A"/>
    <w:rsid w:val="00980A76"/>
    <w:rsid w:val="0098132A"/>
    <w:rsid w:val="00981912"/>
    <w:rsid w:val="009820C4"/>
    <w:rsid w:val="00982A1B"/>
    <w:rsid w:val="00982CBB"/>
    <w:rsid w:val="00983F04"/>
    <w:rsid w:val="00985322"/>
    <w:rsid w:val="00985495"/>
    <w:rsid w:val="00985597"/>
    <w:rsid w:val="00985D3D"/>
    <w:rsid w:val="0098695B"/>
    <w:rsid w:val="00986A02"/>
    <w:rsid w:val="00986EE7"/>
    <w:rsid w:val="00986F9C"/>
    <w:rsid w:val="00987040"/>
    <w:rsid w:val="009870B6"/>
    <w:rsid w:val="00987126"/>
    <w:rsid w:val="009874FD"/>
    <w:rsid w:val="00990CF1"/>
    <w:rsid w:val="00991E7B"/>
    <w:rsid w:val="00993105"/>
    <w:rsid w:val="00993B06"/>
    <w:rsid w:val="00993D3B"/>
    <w:rsid w:val="009943E2"/>
    <w:rsid w:val="00994E07"/>
    <w:rsid w:val="009974A7"/>
    <w:rsid w:val="00997C6A"/>
    <w:rsid w:val="00997E97"/>
    <w:rsid w:val="009A08BE"/>
    <w:rsid w:val="009A091E"/>
    <w:rsid w:val="009A138A"/>
    <w:rsid w:val="009A1C18"/>
    <w:rsid w:val="009A207D"/>
    <w:rsid w:val="009A2A9A"/>
    <w:rsid w:val="009A2C68"/>
    <w:rsid w:val="009A2CA2"/>
    <w:rsid w:val="009A2F5A"/>
    <w:rsid w:val="009A626F"/>
    <w:rsid w:val="009A6447"/>
    <w:rsid w:val="009A6531"/>
    <w:rsid w:val="009A681E"/>
    <w:rsid w:val="009A6AEE"/>
    <w:rsid w:val="009A6F10"/>
    <w:rsid w:val="009A6F54"/>
    <w:rsid w:val="009B0B93"/>
    <w:rsid w:val="009B0F01"/>
    <w:rsid w:val="009B136A"/>
    <w:rsid w:val="009B1547"/>
    <w:rsid w:val="009B1A57"/>
    <w:rsid w:val="009B3D69"/>
    <w:rsid w:val="009B4857"/>
    <w:rsid w:val="009B5452"/>
    <w:rsid w:val="009B6053"/>
    <w:rsid w:val="009B6528"/>
    <w:rsid w:val="009B6CD9"/>
    <w:rsid w:val="009B6FD9"/>
    <w:rsid w:val="009B761B"/>
    <w:rsid w:val="009B77DC"/>
    <w:rsid w:val="009B794A"/>
    <w:rsid w:val="009C0D34"/>
    <w:rsid w:val="009C0EB2"/>
    <w:rsid w:val="009C10CE"/>
    <w:rsid w:val="009C1C2C"/>
    <w:rsid w:val="009C2418"/>
    <w:rsid w:val="009C30BB"/>
    <w:rsid w:val="009C3823"/>
    <w:rsid w:val="009C3A07"/>
    <w:rsid w:val="009C3B48"/>
    <w:rsid w:val="009C3DCE"/>
    <w:rsid w:val="009C4EB8"/>
    <w:rsid w:val="009C5469"/>
    <w:rsid w:val="009C5489"/>
    <w:rsid w:val="009C59CF"/>
    <w:rsid w:val="009C5A60"/>
    <w:rsid w:val="009C5EE9"/>
    <w:rsid w:val="009C67A6"/>
    <w:rsid w:val="009C7FF4"/>
    <w:rsid w:val="009D080C"/>
    <w:rsid w:val="009D0CA8"/>
    <w:rsid w:val="009D14DF"/>
    <w:rsid w:val="009D1C94"/>
    <w:rsid w:val="009D2251"/>
    <w:rsid w:val="009D2676"/>
    <w:rsid w:val="009D2853"/>
    <w:rsid w:val="009D300F"/>
    <w:rsid w:val="009D34E2"/>
    <w:rsid w:val="009D3F13"/>
    <w:rsid w:val="009D406A"/>
    <w:rsid w:val="009D44EE"/>
    <w:rsid w:val="009D4FBE"/>
    <w:rsid w:val="009D5088"/>
    <w:rsid w:val="009D5E92"/>
    <w:rsid w:val="009D5F32"/>
    <w:rsid w:val="009D69A9"/>
    <w:rsid w:val="009D7070"/>
    <w:rsid w:val="009D7167"/>
    <w:rsid w:val="009D71DD"/>
    <w:rsid w:val="009E0120"/>
    <w:rsid w:val="009E0445"/>
    <w:rsid w:val="009E05A9"/>
    <w:rsid w:val="009E064F"/>
    <w:rsid w:val="009E1CA4"/>
    <w:rsid w:val="009E1CCE"/>
    <w:rsid w:val="009E294B"/>
    <w:rsid w:val="009E382F"/>
    <w:rsid w:val="009E4D09"/>
    <w:rsid w:val="009E569A"/>
    <w:rsid w:val="009E59E8"/>
    <w:rsid w:val="009E6F3A"/>
    <w:rsid w:val="009F1325"/>
    <w:rsid w:val="009F1A19"/>
    <w:rsid w:val="009F1BFE"/>
    <w:rsid w:val="009F23DC"/>
    <w:rsid w:val="009F3292"/>
    <w:rsid w:val="009F3CCF"/>
    <w:rsid w:val="009F5B74"/>
    <w:rsid w:val="009F5CAC"/>
    <w:rsid w:val="009F5DA3"/>
    <w:rsid w:val="009F5F77"/>
    <w:rsid w:val="009F6F25"/>
    <w:rsid w:val="009F784B"/>
    <w:rsid w:val="00A00F0E"/>
    <w:rsid w:val="00A01228"/>
    <w:rsid w:val="00A015C2"/>
    <w:rsid w:val="00A01F9E"/>
    <w:rsid w:val="00A02190"/>
    <w:rsid w:val="00A02199"/>
    <w:rsid w:val="00A02AAA"/>
    <w:rsid w:val="00A02B3B"/>
    <w:rsid w:val="00A049D8"/>
    <w:rsid w:val="00A054A9"/>
    <w:rsid w:val="00A05EA5"/>
    <w:rsid w:val="00A066B1"/>
    <w:rsid w:val="00A067FD"/>
    <w:rsid w:val="00A06DE7"/>
    <w:rsid w:val="00A0756D"/>
    <w:rsid w:val="00A07DA0"/>
    <w:rsid w:val="00A10183"/>
    <w:rsid w:val="00A10D2E"/>
    <w:rsid w:val="00A10F97"/>
    <w:rsid w:val="00A11216"/>
    <w:rsid w:val="00A113AB"/>
    <w:rsid w:val="00A12093"/>
    <w:rsid w:val="00A120FA"/>
    <w:rsid w:val="00A12731"/>
    <w:rsid w:val="00A12EB9"/>
    <w:rsid w:val="00A13B69"/>
    <w:rsid w:val="00A1423C"/>
    <w:rsid w:val="00A14BA2"/>
    <w:rsid w:val="00A14FDB"/>
    <w:rsid w:val="00A1598D"/>
    <w:rsid w:val="00A15C72"/>
    <w:rsid w:val="00A15D8C"/>
    <w:rsid w:val="00A16E31"/>
    <w:rsid w:val="00A170FB"/>
    <w:rsid w:val="00A17243"/>
    <w:rsid w:val="00A17750"/>
    <w:rsid w:val="00A226B8"/>
    <w:rsid w:val="00A23B96"/>
    <w:rsid w:val="00A23EDA"/>
    <w:rsid w:val="00A249A6"/>
    <w:rsid w:val="00A24A6A"/>
    <w:rsid w:val="00A24D60"/>
    <w:rsid w:val="00A25A0D"/>
    <w:rsid w:val="00A25E90"/>
    <w:rsid w:val="00A25F16"/>
    <w:rsid w:val="00A25FD0"/>
    <w:rsid w:val="00A2712F"/>
    <w:rsid w:val="00A27921"/>
    <w:rsid w:val="00A302D7"/>
    <w:rsid w:val="00A304C8"/>
    <w:rsid w:val="00A305AD"/>
    <w:rsid w:val="00A30FF3"/>
    <w:rsid w:val="00A3188F"/>
    <w:rsid w:val="00A32033"/>
    <w:rsid w:val="00A33198"/>
    <w:rsid w:val="00A363EB"/>
    <w:rsid w:val="00A3651D"/>
    <w:rsid w:val="00A36804"/>
    <w:rsid w:val="00A36847"/>
    <w:rsid w:val="00A36D58"/>
    <w:rsid w:val="00A3708F"/>
    <w:rsid w:val="00A403BB"/>
    <w:rsid w:val="00A41DA5"/>
    <w:rsid w:val="00A4216D"/>
    <w:rsid w:val="00A42474"/>
    <w:rsid w:val="00A426F3"/>
    <w:rsid w:val="00A43081"/>
    <w:rsid w:val="00A43D4E"/>
    <w:rsid w:val="00A4502F"/>
    <w:rsid w:val="00A46EFE"/>
    <w:rsid w:val="00A50ADD"/>
    <w:rsid w:val="00A50BF6"/>
    <w:rsid w:val="00A52741"/>
    <w:rsid w:val="00A52A4E"/>
    <w:rsid w:val="00A52A6E"/>
    <w:rsid w:val="00A53258"/>
    <w:rsid w:val="00A539D2"/>
    <w:rsid w:val="00A53C7A"/>
    <w:rsid w:val="00A53F24"/>
    <w:rsid w:val="00A53F39"/>
    <w:rsid w:val="00A54137"/>
    <w:rsid w:val="00A54340"/>
    <w:rsid w:val="00A5437E"/>
    <w:rsid w:val="00A54F89"/>
    <w:rsid w:val="00A55113"/>
    <w:rsid w:val="00A5581D"/>
    <w:rsid w:val="00A56EBC"/>
    <w:rsid w:val="00A57119"/>
    <w:rsid w:val="00A57660"/>
    <w:rsid w:val="00A577F9"/>
    <w:rsid w:val="00A611F8"/>
    <w:rsid w:val="00A61723"/>
    <w:rsid w:val="00A61E7D"/>
    <w:rsid w:val="00A61F99"/>
    <w:rsid w:val="00A62614"/>
    <w:rsid w:val="00A6342D"/>
    <w:rsid w:val="00A64C36"/>
    <w:rsid w:val="00A64E55"/>
    <w:rsid w:val="00A64F1B"/>
    <w:rsid w:val="00A651FC"/>
    <w:rsid w:val="00A65230"/>
    <w:rsid w:val="00A65C0E"/>
    <w:rsid w:val="00A66C4A"/>
    <w:rsid w:val="00A67CAE"/>
    <w:rsid w:val="00A67D51"/>
    <w:rsid w:val="00A67D71"/>
    <w:rsid w:val="00A67DED"/>
    <w:rsid w:val="00A70FEB"/>
    <w:rsid w:val="00A71BE5"/>
    <w:rsid w:val="00A71E77"/>
    <w:rsid w:val="00A7230C"/>
    <w:rsid w:val="00A745DE"/>
    <w:rsid w:val="00A74C91"/>
    <w:rsid w:val="00A754F0"/>
    <w:rsid w:val="00A7617B"/>
    <w:rsid w:val="00A76299"/>
    <w:rsid w:val="00A76456"/>
    <w:rsid w:val="00A76D00"/>
    <w:rsid w:val="00A77712"/>
    <w:rsid w:val="00A80E8A"/>
    <w:rsid w:val="00A810E6"/>
    <w:rsid w:val="00A817B0"/>
    <w:rsid w:val="00A81885"/>
    <w:rsid w:val="00A82558"/>
    <w:rsid w:val="00A82F70"/>
    <w:rsid w:val="00A83EFC"/>
    <w:rsid w:val="00A84B7D"/>
    <w:rsid w:val="00A85663"/>
    <w:rsid w:val="00A858E0"/>
    <w:rsid w:val="00A85C35"/>
    <w:rsid w:val="00A86489"/>
    <w:rsid w:val="00A86667"/>
    <w:rsid w:val="00A86FCF"/>
    <w:rsid w:val="00A8760A"/>
    <w:rsid w:val="00A90092"/>
    <w:rsid w:val="00A9040C"/>
    <w:rsid w:val="00A90E36"/>
    <w:rsid w:val="00A91CA0"/>
    <w:rsid w:val="00A922D1"/>
    <w:rsid w:val="00A92391"/>
    <w:rsid w:val="00A92633"/>
    <w:rsid w:val="00A9362D"/>
    <w:rsid w:val="00A93CE2"/>
    <w:rsid w:val="00A93FAA"/>
    <w:rsid w:val="00A943B1"/>
    <w:rsid w:val="00A943EC"/>
    <w:rsid w:val="00A94806"/>
    <w:rsid w:val="00A95535"/>
    <w:rsid w:val="00A96434"/>
    <w:rsid w:val="00A96749"/>
    <w:rsid w:val="00A9721F"/>
    <w:rsid w:val="00A977D8"/>
    <w:rsid w:val="00A97DE6"/>
    <w:rsid w:val="00AA0CE4"/>
    <w:rsid w:val="00AA1001"/>
    <w:rsid w:val="00AA13C6"/>
    <w:rsid w:val="00AA14E3"/>
    <w:rsid w:val="00AA17DE"/>
    <w:rsid w:val="00AA1EAC"/>
    <w:rsid w:val="00AA25D7"/>
    <w:rsid w:val="00AA2903"/>
    <w:rsid w:val="00AA2912"/>
    <w:rsid w:val="00AA2D09"/>
    <w:rsid w:val="00AA5C9E"/>
    <w:rsid w:val="00AA7373"/>
    <w:rsid w:val="00AA7D5F"/>
    <w:rsid w:val="00AB0A76"/>
    <w:rsid w:val="00AB0DD9"/>
    <w:rsid w:val="00AB2467"/>
    <w:rsid w:val="00AB31B2"/>
    <w:rsid w:val="00AB384F"/>
    <w:rsid w:val="00AB3B5B"/>
    <w:rsid w:val="00AB4687"/>
    <w:rsid w:val="00AB56AE"/>
    <w:rsid w:val="00AB57C8"/>
    <w:rsid w:val="00AB58C0"/>
    <w:rsid w:val="00AB6012"/>
    <w:rsid w:val="00AB657D"/>
    <w:rsid w:val="00AB6768"/>
    <w:rsid w:val="00AB710A"/>
    <w:rsid w:val="00AC04C9"/>
    <w:rsid w:val="00AC063B"/>
    <w:rsid w:val="00AC154F"/>
    <w:rsid w:val="00AC296B"/>
    <w:rsid w:val="00AC2A03"/>
    <w:rsid w:val="00AC38D1"/>
    <w:rsid w:val="00AC40A0"/>
    <w:rsid w:val="00AC58CF"/>
    <w:rsid w:val="00AC5B01"/>
    <w:rsid w:val="00AC63B5"/>
    <w:rsid w:val="00AC6F92"/>
    <w:rsid w:val="00AC764C"/>
    <w:rsid w:val="00AC77CA"/>
    <w:rsid w:val="00AD08C5"/>
    <w:rsid w:val="00AD0DA7"/>
    <w:rsid w:val="00AD1017"/>
    <w:rsid w:val="00AD112B"/>
    <w:rsid w:val="00AD395A"/>
    <w:rsid w:val="00AD3AEA"/>
    <w:rsid w:val="00AD3BC4"/>
    <w:rsid w:val="00AD3CFA"/>
    <w:rsid w:val="00AD40DC"/>
    <w:rsid w:val="00AD53BB"/>
    <w:rsid w:val="00AD54D6"/>
    <w:rsid w:val="00AD5894"/>
    <w:rsid w:val="00AD5961"/>
    <w:rsid w:val="00AD5DE0"/>
    <w:rsid w:val="00AD71AC"/>
    <w:rsid w:val="00AD7770"/>
    <w:rsid w:val="00AD7F1C"/>
    <w:rsid w:val="00AE0642"/>
    <w:rsid w:val="00AE1011"/>
    <w:rsid w:val="00AE16F0"/>
    <w:rsid w:val="00AE21F5"/>
    <w:rsid w:val="00AE2D2C"/>
    <w:rsid w:val="00AE551A"/>
    <w:rsid w:val="00AE5B77"/>
    <w:rsid w:val="00AE6BCC"/>
    <w:rsid w:val="00AE6DE7"/>
    <w:rsid w:val="00AF06E6"/>
    <w:rsid w:val="00AF0D12"/>
    <w:rsid w:val="00AF0EF7"/>
    <w:rsid w:val="00AF1B4A"/>
    <w:rsid w:val="00AF1B75"/>
    <w:rsid w:val="00AF28CE"/>
    <w:rsid w:val="00AF2A6D"/>
    <w:rsid w:val="00AF2B07"/>
    <w:rsid w:val="00AF3498"/>
    <w:rsid w:val="00AF3A2C"/>
    <w:rsid w:val="00AF3DE9"/>
    <w:rsid w:val="00AF4051"/>
    <w:rsid w:val="00AF4967"/>
    <w:rsid w:val="00AF4EE7"/>
    <w:rsid w:val="00AF6513"/>
    <w:rsid w:val="00AF66E2"/>
    <w:rsid w:val="00AF6DF6"/>
    <w:rsid w:val="00AF708C"/>
    <w:rsid w:val="00AF71E8"/>
    <w:rsid w:val="00AF7837"/>
    <w:rsid w:val="00AF7C45"/>
    <w:rsid w:val="00B00933"/>
    <w:rsid w:val="00B00E5E"/>
    <w:rsid w:val="00B027A7"/>
    <w:rsid w:val="00B02E92"/>
    <w:rsid w:val="00B03BA6"/>
    <w:rsid w:val="00B03CCE"/>
    <w:rsid w:val="00B03F49"/>
    <w:rsid w:val="00B04A18"/>
    <w:rsid w:val="00B04BE6"/>
    <w:rsid w:val="00B059AE"/>
    <w:rsid w:val="00B05A1B"/>
    <w:rsid w:val="00B0639F"/>
    <w:rsid w:val="00B0644D"/>
    <w:rsid w:val="00B06C93"/>
    <w:rsid w:val="00B070A3"/>
    <w:rsid w:val="00B073D0"/>
    <w:rsid w:val="00B073EC"/>
    <w:rsid w:val="00B075E1"/>
    <w:rsid w:val="00B07933"/>
    <w:rsid w:val="00B07963"/>
    <w:rsid w:val="00B07C8A"/>
    <w:rsid w:val="00B101E5"/>
    <w:rsid w:val="00B10F4B"/>
    <w:rsid w:val="00B11786"/>
    <w:rsid w:val="00B11896"/>
    <w:rsid w:val="00B11D6B"/>
    <w:rsid w:val="00B126B9"/>
    <w:rsid w:val="00B1347C"/>
    <w:rsid w:val="00B16174"/>
    <w:rsid w:val="00B16494"/>
    <w:rsid w:val="00B16AF8"/>
    <w:rsid w:val="00B171B6"/>
    <w:rsid w:val="00B173D8"/>
    <w:rsid w:val="00B1788C"/>
    <w:rsid w:val="00B1795B"/>
    <w:rsid w:val="00B17BB7"/>
    <w:rsid w:val="00B17C52"/>
    <w:rsid w:val="00B17E79"/>
    <w:rsid w:val="00B21C21"/>
    <w:rsid w:val="00B2205D"/>
    <w:rsid w:val="00B222A4"/>
    <w:rsid w:val="00B2239B"/>
    <w:rsid w:val="00B2254A"/>
    <w:rsid w:val="00B226A5"/>
    <w:rsid w:val="00B23069"/>
    <w:rsid w:val="00B2368A"/>
    <w:rsid w:val="00B24514"/>
    <w:rsid w:val="00B24598"/>
    <w:rsid w:val="00B247CA"/>
    <w:rsid w:val="00B24A49"/>
    <w:rsid w:val="00B24A4E"/>
    <w:rsid w:val="00B25679"/>
    <w:rsid w:val="00B25C84"/>
    <w:rsid w:val="00B25E2F"/>
    <w:rsid w:val="00B264B4"/>
    <w:rsid w:val="00B26BFD"/>
    <w:rsid w:val="00B26DDF"/>
    <w:rsid w:val="00B2706F"/>
    <w:rsid w:val="00B31039"/>
    <w:rsid w:val="00B3216D"/>
    <w:rsid w:val="00B32E38"/>
    <w:rsid w:val="00B32FDA"/>
    <w:rsid w:val="00B33B4C"/>
    <w:rsid w:val="00B33C72"/>
    <w:rsid w:val="00B3426A"/>
    <w:rsid w:val="00B35E9F"/>
    <w:rsid w:val="00B36A3A"/>
    <w:rsid w:val="00B36C01"/>
    <w:rsid w:val="00B37E06"/>
    <w:rsid w:val="00B37F16"/>
    <w:rsid w:val="00B401EA"/>
    <w:rsid w:val="00B40A20"/>
    <w:rsid w:val="00B40F5D"/>
    <w:rsid w:val="00B40F7B"/>
    <w:rsid w:val="00B412DB"/>
    <w:rsid w:val="00B4139B"/>
    <w:rsid w:val="00B41D1D"/>
    <w:rsid w:val="00B42419"/>
    <w:rsid w:val="00B42C21"/>
    <w:rsid w:val="00B4348F"/>
    <w:rsid w:val="00B43501"/>
    <w:rsid w:val="00B43505"/>
    <w:rsid w:val="00B44D7D"/>
    <w:rsid w:val="00B45013"/>
    <w:rsid w:val="00B46D49"/>
    <w:rsid w:val="00B46E9D"/>
    <w:rsid w:val="00B50499"/>
    <w:rsid w:val="00B505C9"/>
    <w:rsid w:val="00B50D75"/>
    <w:rsid w:val="00B5110C"/>
    <w:rsid w:val="00B5124D"/>
    <w:rsid w:val="00B51A6E"/>
    <w:rsid w:val="00B51D27"/>
    <w:rsid w:val="00B52D8C"/>
    <w:rsid w:val="00B537FB"/>
    <w:rsid w:val="00B53B29"/>
    <w:rsid w:val="00B541F5"/>
    <w:rsid w:val="00B54EE0"/>
    <w:rsid w:val="00B552B9"/>
    <w:rsid w:val="00B55A6D"/>
    <w:rsid w:val="00B55DB0"/>
    <w:rsid w:val="00B575D0"/>
    <w:rsid w:val="00B57B53"/>
    <w:rsid w:val="00B6021B"/>
    <w:rsid w:val="00B632DA"/>
    <w:rsid w:val="00B635B0"/>
    <w:rsid w:val="00B646A9"/>
    <w:rsid w:val="00B6530F"/>
    <w:rsid w:val="00B65346"/>
    <w:rsid w:val="00B6571C"/>
    <w:rsid w:val="00B65836"/>
    <w:rsid w:val="00B6634D"/>
    <w:rsid w:val="00B67784"/>
    <w:rsid w:val="00B677FB"/>
    <w:rsid w:val="00B67B2B"/>
    <w:rsid w:val="00B7068E"/>
    <w:rsid w:val="00B71901"/>
    <w:rsid w:val="00B71CEB"/>
    <w:rsid w:val="00B720D4"/>
    <w:rsid w:val="00B72247"/>
    <w:rsid w:val="00B72C2F"/>
    <w:rsid w:val="00B72ED9"/>
    <w:rsid w:val="00B736A3"/>
    <w:rsid w:val="00B74325"/>
    <w:rsid w:val="00B749E9"/>
    <w:rsid w:val="00B75174"/>
    <w:rsid w:val="00B76047"/>
    <w:rsid w:val="00B76384"/>
    <w:rsid w:val="00B76B22"/>
    <w:rsid w:val="00B800A2"/>
    <w:rsid w:val="00B80C84"/>
    <w:rsid w:val="00B80CF3"/>
    <w:rsid w:val="00B812F7"/>
    <w:rsid w:val="00B81D45"/>
    <w:rsid w:val="00B81D74"/>
    <w:rsid w:val="00B821D8"/>
    <w:rsid w:val="00B822C8"/>
    <w:rsid w:val="00B824DA"/>
    <w:rsid w:val="00B82A4F"/>
    <w:rsid w:val="00B82AB9"/>
    <w:rsid w:val="00B83B0A"/>
    <w:rsid w:val="00B8421D"/>
    <w:rsid w:val="00B84B1B"/>
    <w:rsid w:val="00B84D7F"/>
    <w:rsid w:val="00B8560D"/>
    <w:rsid w:val="00B856FE"/>
    <w:rsid w:val="00B85E8B"/>
    <w:rsid w:val="00B85EDF"/>
    <w:rsid w:val="00B863A3"/>
    <w:rsid w:val="00B87207"/>
    <w:rsid w:val="00B87233"/>
    <w:rsid w:val="00B8762C"/>
    <w:rsid w:val="00B87979"/>
    <w:rsid w:val="00B9120B"/>
    <w:rsid w:val="00B91974"/>
    <w:rsid w:val="00B92517"/>
    <w:rsid w:val="00B925AF"/>
    <w:rsid w:val="00B927AD"/>
    <w:rsid w:val="00B93208"/>
    <w:rsid w:val="00B94FF1"/>
    <w:rsid w:val="00B9667F"/>
    <w:rsid w:val="00B96915"/>
    <w:rsid w:val="00B97CB4"/>
    <w:rsid w:val="00BA0171"/>
    <w:rsid w:val="00BA0DB2"/>
    <w:rsid w:val="00BA0E74"/>
    <w:rsid w:val="00BA1CC7"/>
    <w:rsid w:val="00BA1D9A"/>
    <w:rsid w:val="00BA240F"/>
    <w:rsid w:val="00BA2B6F"/>
    <w:rsid w:val="00BA2DB9"/>
    <w:rsid w:val="00BA3467"/>
    <w:rsid w:val="00BA4BAB"/>
    <w:rsid w:val="00BA615F"/>
    <w:rsid w:val="00BA68A9"/>
    <w:rsid w:val="00BA68F6"/>
    <w:rsid w:val="00BA7CF0"/>
    <w:rsid w:val="00BB198B"/>
    <w:rsid w:val="00BB218C"/>
    <w:rsid w:val="00BB21E4"/>
    <w:rsid w:val="00BB4E1A"/>
    <w:rsid w:val="00BB4E4A"/>
    <w:rsid w:val="00BB587B"/>
    <w:rsid w:val="00BB58BB"/>
    <w:rsid w:val="00BB5C3B"/>
    <w:rsid w:val="00BB6394"/>
    <w:rsid w:val="00BB6874"/>
    <w:rsid w:val="00BB6FE5"/>
    <w:rsid w:val="00BB7D29"/>
    <w:rsid w:val="00BC08CA"/>
    <w:rsid w:val="00BC0960"/>
    <w:rsid w:val="00BC0E9F"/>
    <w:rsid w:val="00BC24D5"/>
    <w:rsid w:val="00BC28D6"/>
    <w:rsid w:val="00BC3B35"/>
    <w:rsid w:val="00BC42EF"/>
    <w:rsid w:val="00BC4A8E"/>
    <w:rsid w:val="00BC5B0D"/>
    <w:rsid w:val="00BC61BD"/>
    <w:rsid w:val="00BC6DB9"/>
    <w:rsid w:val="00BC6FF2"/>
    <w:rsid w:val="00BC78C0"/>
    <w:rsid w:val="00BC7E5D"/>
    <w:rsid w:val="00BD0076"/>
    <w:rsid w:val="00BD05ED"/>
    <w:rsid w:val="00BD12E9"/>
    <w:rsid w:val="00BD1999"/>
    <w:rsid w:val="00BD4BF4"/>
    <w:rsid w:val="00BD4F15"/>
    <w:rsid w:val="00BD5E59"/>
    <w:rsid w:val="00BD6EDC"/>
    <w:rsid w:val="00BD72E0"/>
    <w:rsid w:val="00BD7404"/>
    <w:rsid w:val="00BD7DB0"/>
    <w:rsid w:val="00BE1040"/>
    <w:rsid w:val="00BE18F9"/>
    <w:rsid w:val="00BE2AD2"/>
    <w:rsid w:val="00BE306A"/>
    <w:rsid w:val="00BE30C0"/>
    <w:rsid w:val="00BE3B6D"/>
    <w:rsid w:val="00BE4355"/>
    <w:rsid w:val="00BE4DD2"/>
    <w:rsid w:val="00BE6C42"/>
    <w:rsid w:val="00BE7D0A"/>
    <w:rsid w:val="00BF12D5"/>
    <w:rsid w:val="00BF16D3"/>
    <w:rsid w:val="00BF185A"/>
    <w:rsid w:val="00BF23EC"/>
    <w:rsid w:val="00BF2620"/>
    <w:rsid w:val="00BF3F52"/>
    <w:rsid w:val="00BF3FA3"/>
    <w:rsid w:val="00BF4A6B"/>
    <w:rsid w:val="00BF524E"/>
    <w:rsid w:val="00BF6273"/>
    <w:rsid w:val="00BF697E"/>
    <w:rsid w:val="00BF6B5A"/>
    <w:rsid w:val="00BF727A"/>
    <w:rsid w:val="00BF7603"/>
    <w:rsid w:val="00BF76E7"/>
    <w:rsid w:val="00C01236"/>
    <w:rsid w:val="00C0233C"/>
    <w:rsid w:val="00C025BE"/>
    <w:rsid w:val="00C0280C"/>
    <w:rsid w:val="00C03118"/>
    <w:rsid w:val="00C03360"/>
    <w:rsid w:val="00C038CA"/>
    <w:rsid w:val="00C0531C"/>
    <w:rsid w:val="00C05F5C"/>
    <w:rsid w:val="00C109DF"/>
    <w:rsid w:val="00C10BDD"/>
    <w:rsid w:val="00C10EF9"/>
    <w:rsid w:val="00C11001"/>
    <w:rsid w:val="00C11F11"/>
    <w:rsid w:val="00C122FA"/>
    <w:rsid w:val="00C123DE"/>
    <w:rsid w:val="00C12CDF"/>
    <w:rsid w:val="00C1316B"/>
    <w:rsid w:val="00C13819"/>
    <w:rsid w:val="00C1405C"/>
    <w:rsid w:val="00C141C0"/>
    <w:rsid w:val="00C14B1F"/>
    <w:rsid w:val="00C15062"/>
    <w:rsid w:val="00C164F1"/>
    <w:rsid w:val="00C17AEB"/>
    <w:rsid w:val="00C20268"/>
    <w:rsid w:val="00C21282"/>
    <w:rsid w:val="00C227BF"/>
    <w:rsid w:val="00C22B4A"/>
    <w:rsid w:val="00C235D4"/>
    <w:rsid w:val="00C2366D"/>
    <w:rsid w:val="00C2384E"/>
    <w:rsid w:val="00C2445E"/>
    <w:rsid w:val="00C249BE"/>
    <w:rsid w:val="00C24A50"/>
    <w:rsid w:val="00C24B54"/>
    <w:rsid w:val="00C24BF3"/>
    <w:rsid w:val="00C24EA7"/>
    <w:rsid w:val="00C259E2"/>
    <w:rsid w:val="00C27679"/>
    <w:rsid w:val="00C27E2E"/>
    <w:rsid w:val="00C300AA"/>
    <w:rsid w:val="00C305F6"/>
    <w:rsid w:val="00C309DC"/>
    <w:rsid w:val="00C30D7B"/>
    <w:rsid w:val="00C310AF"/>
    <w:rsid w:val="00C312ED"/>
    <w:rsid w:val="00C32DBC"/>
    <w:rsid w:val="00C33032"/>
    <w:rsid w:val="00C342EE"/>
    <w:rsid w:val="00C3490C"/>
    <w:rsid w:val="00C36985"/>
    <w:rsid w:val="00C37D40"/>
    <w:rsid w:val="00C4050F"/>
    <w:rsid w:val="00C40608"/>
    <w:rsid w:val="00C422F3"/>
    <w:rsid w:val="00C427EA"/>
    <w:rsid w:val="00C428B4"/>
    <w:rsid w:val="00C42AF5"/>
    <w:rsid w:val="00C42B70"/>
    <w:rsid w:val="00C42BDD"/>
    <w:rsid w:val="00C42F48"/>
    <w:rsid w:val="00C4423E"/>
    <w:rsid w:val="00C44768"/>
    <w:rsid w:val="00C44FA1"/>
    <w:rsid w:val="00C464AF"/>
    <w:rsid w:val="00C46967"/>
    <w:rsid w:val="00C472D8"/>
    <w:rsid w:val="00C4778B"/>
    <w:rsid w:val="00C50293"/>
    <w:rsid w:val="00C50B04"/>
    <w:rsid w:val="00C50DBB"/>
    <w:rsid w:val="00C51033"/>
    <w:rsid w:val="00C51A38"/>
    <w:rsid w:val="00C52159"/>
    <w:rsid w:val="00C524CB"/>
    <w:rsid w:val="00C524E5"/>
    <w:rsid w:val="00C52765"/>
    <w:rsid w:val="00C52C5C"/>
    <w:rsid w:val="00C532DB"/>
    <w:rsid w:val="00C534EC"/>
    <w:rsid w:val="00C53BD0"/>
    <w:rsid w:val="00C53C31"/>
    <w:rsid w:val="00C5597F"/>
    <w:rsid w:val="00C5753F"/>
    <w:rsid w:val="00C57C08"/>
    <w:rsid w:val="00C57FBE"/>
    <w:rsid w:val="00C6013B"/>
    <w:rsid w:val="00C607D6"/>
    <w:rsid w:val="00C60CA4"/>
    <w:rsid w:val="00C6180C"/>
    <w:rsid w:val="00C624B8"/>
    <w:rsid w:val="00C62DFA"/>
    <w:rsid w:val="00C62F8A"/>
    <w:rsid w:val="00C62FFC"/>
    <w:rsid w:val="00C63602"/>
    <w:rsid w:val="00C63707"/>
    <w:rsid w:val="00C63E64"/>
    <w:rsid w:val="00C63EC4"/>
    <w:rsid w:val="00C6421A"/>
    <w:rsid w:val="00C64732"/>
    <w:rsid w:val="00C64828"/>
    <w:rsid w:val="00C65768"/>
    <w:rsid w:val="00C659DF"/>
    <w:rsid w:val="00C65D49"/>
    <w:rsid w:val="00C66C43"/>
    <w:rsid w:val="00C66EB9"/>
    <w:rsid w:val="00C67042"/>
    <w:rsid w:val="00C67098"/>
    <w:rsid w:val="00C70448"/>
    <w:rsid w:val="00C70A38"/>
    <w:rsid w:val="00C70ABB"/>
    <w:rsid w:val="00C71745"/>
    <w:rsid w:val="00C71CEC"/>
    <w:rsid w:val="00C71E5B"/>
    <w:rsid w:val="00C732DB"/>
    <w:rsid w:val="00C73CBB"/>
    <w:rsid w:val="00C7460E"/>
    <w:rsid w:val="00C74C2B"/>
    <w:rsid w:val="00C74F8E"/>
    <w:rsid w:val="00C75938"/>
    <w:rsid w:val="00C7711B"/>
    <w:rsid w:val="00C816EC"/>
    <w:rsid w:val="00C817A8"/>
    <w:rsid w:val="00C81C95"/>
    <w:rsid w:val="00C81CBE"/>
    <w:rsid w:val="00C81FC1"/>
    <w:rsid w:val="00C82170"/>
    <w:rsid w:val="00C82252"/>
    <w:rsid w:val="00C82BA1"/>
    <w:rsid w:val="00C84D4D"/>
    <w:rsid w:val="00C84F83"/>
    <w:rsid w:val="00C8576C"/>
    <w:rsid w:val="00C86225"/>
    <w:rsid w:val="00C87646"/>
    <w:rsid w:val="00C87FC2"/>
    <w:rsid w:val="00C9115F"/>
    <w:rsid w:val="00C92589"/>
    <w:rsid w:val="00C927B7"/>
    <w:rsid w:val="00C93E78"/>
    <w:rsid w:val="00C94607"/>
    <w:rsid w:val="00C94E00"/>
    <w:rsid w:val="00C96444"/>
    <w:rsid w:val="00C96526"/>
    <w:rsid w:val="00C968DC"/>
    <w:rsid w:val="00C973A3"/>
    <w:rsid w:val="00C9753E"/>
    <w:rsid w:val="00C97954"/>
    <w:rsid w:val="00CA11B6"/>
    <w:rsid w:val="00CA1634"/>
    <w:rsid w:val="00CA2245"/>
    <w:rsid w:val="00CA406F"/>
    <w:rsid w:val="00CA4594"/>
    <w:rsid w:val="00CA4618"/>
    <w:rsid w:val="00CA5062"/>
    <w:rsid w:val="00CA5077"/>
    <w:rsid w:val="00CA51D0"/>
    <w:rsid w:val="00CB0045"/>
    <w:rsid w:val="00CB02FA"/>
    <w:rsid w:val="00CB05D4"/>
    <w:rsid w:val="00CB0A70"/>
    <w:rsid w:val="00CB0C49"/>
    <w:rsid w:val="00CB0DC9"/>
    <w:rsid w:val="00CB284F"/>
    <w:rsid w:val="00CB2894"/>
    <w:rsid w:val="00CB2D23"/>
    <w:rsid w:val="00CB32CF"/>
    <w:rsid w:val="00CB3508"/>
    <w:rsid w:val="00CB35B5"/>
    <w:rsid w:val="00CB5140"/>
    <w:rsid w:val="00CB5252"/>
    <w:rsid w:val="00CB59B1"/>
    <w:rsid w:val="00CB5DDE"/>
    <w:rsid w:val="00CB612F"/>
    <w:rsid w:val="00CB61CE"/>
    <w:rsid w:val="00CB67C8"/>
    <w:rsid w:val="00CC0455"/>
    <w:rsid w:val="00CC05D3"/>
    <w:rsid w:val="00CC11DA"/>
    <w:rsid w:val="00CC175A"/>
    <w:rsid w:val="00CC17EC"/>
    <w:rsid w:val="00CC1E19"/>
    <w:rsid w:val="00CC1ED6"/>
    <w:rsid w:val="00CC2370"/>
    <w:rsid w:val="00CC2AA6"/>
    <w:rsid w:val="00CC30DF"/>
    <w:rsid w:val="00CC38F7"/>
    <w:rsid w:val="00CC4031"/>
    <w:rsid w:val="00CC4179"/>
    <w:rsid w:val="00CC4F9B"/>
    <w:rsid w:val="00CC777A"/>
    <w:rsid w:val="00CC7F99"/>
    <w:rsid w:val="00CD04DB"/>
    <w:rsid w:val="00CD0506"/>
    <w:rsid w:val="00CD0DF2"/>
    <w:rsid w:val="00CD0E6B"/>
    <w:rsid w:val="00CD1846"/>
    <w:rsid w:val="00CD1C91"/>
    <w:rsid w:val="00CD2C14"/>
    <w:rsid w:val="00CD2DF7"/>
    <w:rsid w:val="00CD323D"/>
    <w:rsid w:val="00CD3800"/>
    <w:rsid w:val="00CD3C24"/>
    <w:rsid w:val="00CD3F5D"/>
    <w:rsid w:val="00CD4388"/>
    <w:rsid w:val="00CD50DB"/>
    <w:rsid w:val="00CD54F5"/>
    <w:rsid w:val="00CD5517"/>
    <w:rsid w:val="00CD5BFC"/>
    <w:rsid w:val="00CD63C3"/>
    <w:rsid w:val="00CD6ED3"/>
    <w:rsid w:val="00CD6F5C"/>
    <w:rsid w:val="00CD7482"/>
    <w:rsid w:val="00CE026E"/>
    <w:rsid w:val="00CE04CE"/>
    <w:rsid w:val="00CE0610"/>
    <w:rsid w:val="00CE0C3B"/>
    <w:rsid w:val="00CE0F74"/>
    <w:rsid w:val="00CE177E"/>
    <w:rsid w:val="00CE1A4A"/>
    <w:rsid w:val="00CE2D49"/>
    <w:rsid w:val="00CE2DA3"/>
    <w:rsid w:val="00CE39A0"/>
    <w:rsid w:val="00CE3EF6"/>
    <w:rsid w:val="00CE4188"/>
    <w:rsid w:val="00CE43AE"/>
    <w:rsid w:val="00CE474D"/>
    <w:rsid w:val="00CE5639"/>
    <w:rsid w:val="00CE5890"/>
    <w:rsid w:val="00CE5963"/>
    <w:rsid w:val="00CE6A88"/>
    <w:rsid w:val="00CE6C52"/>
    <w:rsid w:val="00CE737C"/>
    <w:rsid w:val="00CE75E2"/>
    <w:rsid w:val="00CF080F"/>
    <w:rsid w:val="00CF0C68"/>
    <w:rsid w:val="00CF0E25"/>
    <w:rsid w:val="00CF182C"/>
    <w:rsid w:val="00CF2BF1"/>
    <w:rsid w:val="00CF2D35"/>
    <w:rsid w:val="00CF2F2C"/>
    <w:rsid w:val="00CF3F38"/>
    <w:rsid w:val="00CF6962"/>
    <w:rsid w:val="00CF721E"/>
    <w:rsid w:val="00CF77C4"/>
    <w:rsid w:val="00D00400"/>
    <w:rsid w:val="00D0051D"/>
    <w:rsid w:val="00D00AC4"/>
    <w:rsid w:val="00D02E42"/>
    <w:rsid w:val="00D037C1"/>
    <w:rsid w:val="00D04054"/>
    <w:rsid w:val="00D048FE"/>
    <w:rsid w:val="00D05CC8"/>
    <w:rsid w:val="00D05D3D"/>
    <w:rsid w:val="00D06192"/>
    <w:rsid w:val="00D06200"/>
    <w:rsid w:val="00D067D8"/>
    <w:rsid w:val="00D06CA9"/>
    <w:rsid w:val="00D07203"/>
    <w:rsid w:val="00D07BC1"/>
    <w:rsid w:val="00D1034D"/>
    <w:rsid w:val="00D1037A"/>
    <w:rsid w:val="00D111A9"/>
    <w:rsid w:val="00D111BE"/>
    <w:rsid w:val="00D12FB7"/>
    <w:rsid w:val="00D1338A"/>
    <w:rsid w:val="00D133CD"/>
    <w:rsid w:val="00D13A16"/>
    <w:rsid w:val="00D14BEB"/>
    <w:rsid w:val="00D14FF1"/>
    <w:rsid w:val="00D15509"/>
    <w:rsid w:val="00D156ED"/>
    <w:rsid w:val="00D15C64"/>
    <w:rsid w:val="00D16946"/>
    <w:rsid w:val="00D16C2F"/>
    <w:rsid w:val="00D17A59"/>
    <w:rsid w:val="00D17D49"/>
    <w:rsid w:val="00D21269"/>
    <w:rsid w:val="00D212D2"/>
    <w:rsid w:val="00D21390"/>
    <w:rsid w:val="00D21498"/>
    <w:rsid w:val="00D22A8A"/>
    <w:rsid w:val="00D23CCF"/>
    <w:rsid w:val="00D246B7"/>
    <w:rsid w:val="00D24966"/>
    <w:rsid w:val="00D254F8"/>
    <w:rsid w:val="00D25884"/>
    <w:rsid w:val="00D25A5D"/>
    <w:rsid w:val="00D25FCC"/>
    <w:rsid w:val="00D26019"/>
    <w:rsid w:val="00D261BD"/>
    <w:rsid w:val="00D26413"/>
    <w:rsid w:val="00D26836"/>
    <w:rsid w:val="00D26885"/>
    <w:rsid w:val="00D2694C"/>
    <w:rsid w:val="00D274B3"/>
    <w:rsid w:val="00D2757D"/>
    <w:rsid w:val="00D2768B"/>
    <w:rsid w:val="00D3037F"/>
    <w:rsid w:val="00D3068D"/>
    <w:rsid w:val="00D310A3"/>
    <w:rsid w:val="00D32BA7"/>
    <w:rsid w:val="00D34045"/>
    <w:rsid w:val="00D34254"/>
    <w:rsid w:val="00D349D5"/>
    <w:rsid w:val="00D34D3F"/>
    <w:rsid w:val="00D35480"/>
    <w:rsid w:val="00D357E6"/>
    <w:rsid w:val="00D35DBC"/>
    <w:rsid w:val="00D3641B"/>
    <w:rsid w:val="00D36942"/>
    <w:rsid w:val="00D36C1E"/>
    <w:rsid w:val="00D36EAA"/>
    <w:rsid w:val="00D37795"/>
    <w:rsid w:val="00D37E5A"/>
    <w:rsid w:val="00D40E3B"/>
    <w:rsid w:val="00D40EE0"/>
    <w:rsid w:val="00D40F3F"/>
    <w:rsid w:val="00D43611"/>
    <w:rsid w:val="00D44E69"/>
    <w:rsid w:val="00D455BC"/>
    <w:rsid w:val="00D45751"/>
    <w:rsid w:val="00D45F39"/>
    <w:rsid w:val="00D463BC"/>
    <w:rsid w:val="00D46B33"/>
    <w:rsid w:val="00D47044"/>
    <w:rsid w:val="00D47254"/>
    <w:rsid w:val="00D47D87"/>
    <w:rsid w:val="00D508BE"/>
    <w:rsid w:val="00D50F4C"/>
    <w:rsid w:val="00D525E9"/>
    <w:rsid w:val="00D52E97"/>
    <w:rsid w:val="00D53349"/>
    <w:rsid w:val="00D54A07"/>
    <w:rsid w:val="00D54D43"/>
    <w:rsid w:val="00D55887"/>
    <w:rsid w:val="00D55C22"/>
    <w:rsid w:val="00D56988"/>
    <w:rsid w:val="00D571E1"/>
    <w:rsid w:val="00D57246"/>
    <w:rsid w:val="00D606F3"/>
    <w:rsid w:val="00D60944"/>
    <w:rsid w:val="00D6219C"/>
    <w:rsid w:val="00D62883"/>
    <w:rsid w:val="00D62AB1"/>
    <w:rsid w:val="00D62C67"/>
    <w:rsid w:val="00D62E2C"/>
    <w:rsid w:val="00D62E4C"/>
    <w:rsid w:val="00D62EAA"/>
    <w:rsid w:val="00D63C9D"/>
    <w:rsid w:val="00D64B85"/>
    <w:rsid w:val="00D6576C"/>
    <w:rsid w:val="00D65B17"/>
    <w:rsid w:val="00D65CF6"/>
    <w:rsid w:val="00D66B29"/>
    <w:rsid w:val="00D674E0"/>
    <w:rsid w:val="00D67F8D"/>
    <w:rsid w:val="00D70274"/>
    <w:rsid w:val="00D703E4"/>
    <w:rsid w:val="00D7108C"/>
    <w:rsid w:val="00D713AA"/>
    <w:rsid w:val="00D723FF"/>
    <w:rsid w:val="00D725C7"/>
    <w:rsid w:val="00D73453"/>
    <w:rsid w:val="00D73A2D"/>
    <w:rsid w:val="00D749AC"/>
    <w:rsid w:val="00D75487"/>
    <w:rsid w:val="00D75E89"/>
    <w:rsid w:val="00D761F3"/>
    <w:rsid w:val="00D761FE"/>
    <w:rsid w:val="00D764C6"/>
    <w:rsid w:val="00D80492"/>
    <w:rsid w:val="00D816DA"/>
    <w:rsid w:val="00D8180F"/>
    <w:rsid w:val="00D81E3F"/>
    <w:rsid w:val="00D82336"/>
    <w:rsid w:val="00D82DBC"/>
    <w:rsid w:val="00D82E4E"/>
    <w:rsid w:val="00D8338D"/>
    <w:rsid w:val="00D836E8"/>
    <w:rsid w:val="00D83762"/>
    <w:rsid w:val="00D83A28"/>
    <w:rsid w:val="00D8423C"/>
    <w:rsid w:val="00D845DE"/>
    <w:rsid w:val="00D85447"/>
    <w:rsid w:val="00D859EA"/>
    <w:rsid w:val="00D86375"/>
    <w:rsid w:val="00D87BE1"/>
    <w:rsid w:val="00D901E4"/>
    <w:rsid w:val="00D90D7D"/>
    <w:rsid w:val="00D90E47"/>
    <w:rsid w:val="00D90F60"/>
    <w:rsid w:val="00D91719"/>
    <w:rsid w:val="00D91922"/>
    <w:rsid w:val="00D91A48"/>
    <w:rsid w:val="00D91B9F"/>
    <w:rsid w:val="00D92005"/>
    <w:rsid w:val="00D9235F"/>
    <w:rsid w:val="00D923CD"/>
    <w:rsid w:val="00D946DC"/>
    <w:rsid w:val="00D9593C"/>
    <w:rsid w:val="00D966B5"/>
    <w:rsid w:val="00D971B0"/>
    <w:rsid w:val="00D97907"/>
    <w:rsid w:val="00D97FA4"/>
    <w:rsid w:val="00D97FA6"/>
    <w:rsid w:val="00DA0856"/>
    <w:rsid w:val="00DA08E8"/>
    <w:rsid w:val="00DA0B40"/>
    <w:rsid w:val="00DA0C1F"/>
    <w:rsid w:val="00DA10A4"/>
    <w:rsid w:val="00DA3CCC"/>
    <w:rsid w:val="00DA4E6E"/>
    <w:rsid w:val="00DA554C"/>
    <w:rsid w:val="00DA6080"/>
    <w:rsid w:val="00DA6644"/>
    <w:rsid w:val="00DA7033"/>
    <w:rsid w:val="00DA7376"/>
    <w:rsid w:val="00DA7C85"/>
    <w:rsid w:val="00DB0262"/>
    <w:rsid w:val="00DB11F5"/>
    <w:rsid w:val="00DB126F"/>
    <w:rsid w:val="00DB2424"/>
    <w:rsid w:val="00DB25B4"/>
    <w:rsid w:val="00DB3C84"/>
    <w:rsid w:val="00DB422F"/>
    <w:rsid w:val="00DB473A"/>
    <w:rsid w:val="00DB49D6"/>
    <w:rsid w:val="00DB4D09"/>
    <w:rsid w:val="00DB4DFD"/>
    <w:rsid w:val="00DB54DB"/>
    <w:rsid w:val="00DB745E"/>
    <w:rsid w:val="00DB7718"/>
    <w:rsid w:val="00DB7E8C"/>
    <w:rsid w:val="00DC0874"/>
    <w:rsid w:val="00DC0A9A"/>
    <w:rsid w:val="00DC1514"/>
    <w:rsid w:val="00DC17AE"/>
    <w:rsid w:val="00DC1ACB"/>
    <w:rsid w:val="00DC266B"/>
    <w:rsid w:val="00DC2ACC"/>
    <w:rsid w:val="00DC382B"/>
    <w:rsid w:val="00DC5273"/>
    <w:rsid w:val="00DC5790"/>
    <w:rsid w:val="00DC6DDA"/>
    <w:rsid w:val="00DC76AC"/>
    <w:rsid w:val="00DC781F"/>
    <w:rsid w:val="00DD0B53"/>
    <w:rsid w:val="00DD159A"/>
    <w:rsid w:val="00DD1D65"/>
    <w:rsid w:val="00DD29C2"/>
    <w:rsid w:val="00DD2D0A"/>
    <w:rsid w:val="00DD331F"/>
    <w:rsid w:val="00DD33D8"/>
    <w:rsid w:val="00DD34E9"/>
    <w:rsid w:val="00DD3946"/>
    <w:rsid w:val="00DD3BD0"/>
    <w:rsid w:val="00DD651A"/>
    <w:rsid w:val="00DD6616"/>
    <w:rsid w:val="00DD6FF7"/>
    <w:rsid w:val="00DD7F96"/>
    <w:rsid w:val="00DE064A"/>
    <w:rsid w:val="00DE15E2"/>
    <w:rsid w:val="00DE1981"/>
    <w:rsid w:val="00DE1BAC"/>
    <w:rsid w:val="00DE1DB3"/>
    <w:rsid w:val="00DE1F33"/>
    <w:rsid w:val="00DE26C4"/>
    <w:rsid w:val="00DE4A86"/>
    <w:rsid w:val="00DE5070"/>
    <w:rsid w:val="00DE52B6"/>
    <w:rsid w:val="00DE58F5"/>
    <w:rsid w:val="00DE6107"/>
    <w:rsid w:val="00DE61E7"/>
    <w:rsid w:val="00DE7081"/>
    <w:rsid w:val="00DE744E"/>
    <w:rsid w:val="00DF0D7A"/>
    <w:rsid w:val="00DF1784"/>
    <w:rsid w:val="00DF2741"/>
    <w:rsid w:val="00DF376A"/>
    <w:rsid w:val="00DF3DBA"/>
    <w:rsid w:val="00DF4495"/>
    <w:rsid w:val="00DF5089"/>
    <w:rsid w:val="00DF6092"/>
    <w:rsid w:val="00DF7084"/>
    <w:rsid w:val="00DF74F1"/>
    <w:rsid w:val="00E004E6"/>
    <w:rsid w:val="00E00896"/>
    <w:rsid w:val="00E00A88"/>
    <w:rsid w:val="00E00B93"/>
    <w:rsid w:val="00E00E4B"/>
    <w:rsid w:val="00E01577"/>
    <w:rsid w:val="00E02176"/>
    <w:rsid w:val="00E027E4"/>
    <w:rsid w:val="00E027F2"/>
    <w:rsid w:val="00E04662"/>
    <w:rsid w:val="00E04846"/>
    <w:rsid w:val="00E04FD0"/>
    <w:rsid w:val="00E05DEF"/>
    <w:rsid w:val="00E065FF"/>
    <w:rsid w:val="00E07EA5"/>
    <w:rsid w:val="00E10C8E"/>
    <w:rsid w:val="00E10E32"/>
    <w:rsid w:val="00E11D36"/>
    <w:rsid w:val="00E1260C"/>
    <w:rsid w:val="00E127BB"/>
    <w:rsid w:val="00E12A06"/>
    <w:rsid w:val="00E138E7"/>
    <w:rsid w:val="00E13D19"/>
    <w:rsid w:val="00E13E4D"/>
    <w:rsid w:val="00E14893"/>
    <w:rsid w:val="00E14901"/>
    <w:rsid w:val="00E14AB1"/>
    <w:rsid w:val="00E1522D"/>
    <w:rsid w:val="00E15409"/>
    <w:rsid w:val="00E15AD0"/>
    <w:rsid w:val="00E15E60"/>
    <w:rsid w:val="00E163DA"/>
    <w:rsid w:val="00E16902"/>
    <w:rsid w:val="00E169CC"/>
    <w:rsid w:val="00E16DA5"/>
    <w:rsid w:val="00E20309"/>
    <w:rsid w:val="00E2054A"/>
    <w:rsid w:val="00E20764"/>
    <w:rsid w:val="00E20B22"/>
    <w:rsid w:val="00E20D79"/>
    <w:rsid w:val="00E23385"/>
    <w:rsid w:val="00E233F9"/>
    <w:rsid w:val="00E23E99"/>
    <w:rsid w:val="00E2489E"/>
    <w:rsid w:val="00E24A64"/>
    <w:rsid w:val="00E24C07"/>
    <w:rsid w:val="00E25675"/>
    <w:rsid w:val="00E25A16"/>
    <w:rsid w:val="00E26B02"/>
    <w:rsid w:val="00E27465"/>
    <w:rsid w:val="00E275E3"/>
    <w:rsid w:val="00E306C7"/>
    <w:rsid w:val="00E31988"/>
    <w:rsid w:val="00E31D22"/>
    <w:rsid w:val="00E32A82"/>
    <w:rsid w:val="00E32C32"/>
    <w:rsid w:val="00E32EF0"/>
    <w:rsid w:val="00E3335B"/>
    <w:rsid w:val="00E33508"/>
    <w:rsid w:val="00E339D0"/>
    <w:rsid w:val="00E33CE7"/>
    <w:rsid w:val="00E34004"/>
    <w:rsid w:val="00E34456"/>
    <w:rsid w:val="00E354F7"/>
    <w:rsid w:val="00E36107"/>
    <w:rsid w:val="00E36D50"/>
    <w:rsid w:val="00E3748D"/>
    <w:rsid w:val="00E3787C"/>
    <w:rsid w:val="00E401D3"/>
    <w:rsid w:val="00E4124E"/>
    <w:rsid w:val="00E41B79"/>
    <w:rsid w:val="00E41ED0"/>
    <w:rsid w:val="00E42E14"/>
    <w:rsid w:val="00E439AE"/>
    <w:rsid w:val="00E4400B"/>
    <w:rsid w:val="00E440B6"/>
    <w:rsid w:val="00E457EC"/>
    <w:rsid w:val="00E45D35"/>
    <w:rsid w:val="00E46174"/>
    <w:rsid w:val="00E46C39"/>
    <w:rsid w:val="00E472C7"/>
    <w:rsid w:val="00E4771D"/>
    <w:rsid w:val="00E47847"/>
    <w:rsid w:val="00E5079C"/>
    <w:rsid w:val="00E50F54"/>
    <w:rsid w:val="00E5259F"/>
    <w:rsid w:val="00E532CE"/>
    <w:rsid w:val="00E5491C"/>
    <w:rsid w:val="00E549A9"/>
    <w:rsid w:val="00E54B37"/>
    <w:rsid w:val="00E55338"/>
    <w:rsid w:val="00E55CC7"/>
    <w:rsid w:val="00E56180"/>
    <w:rsid w:val="00E563F1"/>
    <w:rsid w:val="00E566A1"/>
    <w:rsid w:val="00E5673E"/>
    <w:rsid w:val="00E571A2"/>
    <w:rsid w:val="00E5724B"/>
    <w:rsid w:val="00E57649"/>
    <w:rsid w:val="00E60598"/>
    <w:rsid w:val="00E606D2"/>
    <w:rsid w:val="00E6089A"/>
    <w:rsid w:val="00E60AC0"/>
    <w:rsid w:val="00E60C2F"/>
    <w:rsid w:val="00E6168A"/>
    <w:rsid w:val="00E619B6"/>
    <w:rsid w:val="00E61BDD"/>
    <w:rsid w:val="00E62038"/>
    <w:rsid w:val="00E621F1"/>
    <w:rsid w:val="00E62E7D"/>
    <w:rsid w:val="00E633C5"/>
    <w:rsid w:val="00E63664"/>
    <w:rsid w:val="00E64D3C"/>
    <w:rsid w:val="00E66839"/>
    <w:rsid w:val="00E67A8B"/>
    <w:rsid w:val="00E70B05"/>
    <w:rsid w:val="00E71080"/>
    <w:rsid w:val="00E7162F"/>
    <w:rsid w:val="00E71779"/>
    <w:rsid w:val="00E71871"/>
    <w:rsid w:val="00E73191"/>
    <w:rsid w:val="00E7335F"/>
    <w:rsid w:val="00E73715"/>
    <w:rsid w:val="00E739F4"/>
    <w:rsid w:val="00E73F38"/>
    <w:rsid w:val="00E74AEF"/>
    <w:rsid w:val="00E75B6B"/>
    <w:rsid w:val="00E76256"/>
    <w:rsid w:val="00E76D0E"/>
    <w:rsid w:val="00E80D7A"/>
    <w:rsid w:val="00E8147D"/>
    <w:rsid w:val="00E8168E"/>
    <w:rsid w:val="00E81C02"/>
    <w:rsid w:val="00E830AF"/>
    <w:rsid w:val="00E833D7"/>
    <w:rsid w:val="00E834A0"/>
    <w:rsid w:val="00E84923"/>
    <w:rsid w:val="00E854BC"/>
    <w:rsid w:val="00E859AA"/>
    <w:rsid w:val="00E85A72"/>
    <w:rsid w:val="00E86149"/>
    <w:rsid w:val="00E86BE3"/>
    <w:rsid w:val="00E86DF1"/>
    <w:rsid w:val="00E87DF7"/>
    <w:rsid w:val="00E90300"/>
    <w:rsid w:val="00E905AB"/>
    <w:rsid w:val="00E9060A"/>
    <w:rsid w:val="00E90E19"/>
    <w:rsid w:val="00E90F61"/>
    <w:rsid w:val="00E926D0"/>
    <w:rsid w:val="00E93400"/>
    <w:rsid w:val="00E93AFC"/>
    <w:rsid w:val="00E9436C"/>
    <w:rsid w:val="00E94625"/>
    <w:rsid w:val="00E95170"/>
    <w:rsid w:val="00E95DE5"/>
    <w:rsid w:val="00E95EF1"/>
    <w:rsid w:val="00E968CC"/>
    <w:rsid w:val="00E96DE9"/>
    <w:rsid w:val="00EA0C3F"/>
    <w:rsid w:val="00EA0D84"/>
    <w:rsid w:val="00EA12F2"/>
    <w:rsid w:val="00EA16B9"/>
    <w:rsid w:val="00EA1EFC"/>
    <w:rsid w:val="00EA1FEC"/>
    <w:rsid w:val="00EA210B"/>
    <w:rsid w:val="00EA2E41"/>
    <w:rsid w:val="00EA30E0"/>
    <w:rsid w:val="00EA4158"/>
    <w:rsid w:val="00EA42BC"/>
    <w:rsid w:val="00EA42FE"/>
    <w:rsid w:val="00EA4377"/>
    <w:rsid w:val="00EA492F"/>
    <w:rsid w:val="00EA5355"/>
    <w:rsid w:val="00EA6291"/>
    <w:rsid w:val="00EA7C75"/>
    <w:rsid w:val="00EA7FB6"/>
    <w:rsid w:val="00EB037E"/>
    <w:rsid w:val="00EB079A"/>
    <w:rsid w:val="00EB12C9"/>
    <w:rsid w:val="00EB1B1F"/>
    <w:rsid w:val="00EB1CBB"/>
    <w:rsid w:val="00EB296A"/>
    <w:rsid w:val="00EB3159"/>
    <w:rsid w:val="00EB33CA"/>
    <w:rsid w:val="00EB3C87"/>
    <w:rsid w:val="00EB4CD6"/>
    <w:rsid w:val="00EB54BA"/>
    <w:rsid w:val="00EB5834"/>
    <w:rsid w:val="00EB5B50"/>
    <w:rsid w:val="00EB5FFA"/>
    <w:rsid w:val="00EB746E"/>
    <w:rsid w:val="00EB74F2"/>
    <w:rsid w:val="00EB750C"/>
    <w:rsid w:val="00EC0873"/>
    <w:rsid w:val="00EC0C38"/>
    <w:rsid w:val="00EC0F43"/>
    <w:rsid w:val="00EC16B4"/>
    <w:rsid w:val="00EC3152"/>
    <w:rsid w:val="00EC39BD"/>
    <w:rsid w:val="00EC4A7C"/>
    <w:rsid w:val="00EC4E10"/>
    <w:rsid w:val="00EC5413"/>
    <w:rsid w:val="00EC60FF"/>
    <w:rsid w:val="00EC680D"/>
    <w:rsid w:val="00ED0829"/>
    <w:rsid w:val="00ED0B13"/>
    <w:rsid w:val="00ED0B6B"/>
    <w:rsid w:val="00ED0D9F"/>
    <w:rsid w:val="00ED0FAD"/>
    <w:rsid w:val="00ED191C"/>
    <w:rsid w:val="00ED1B12"/>
    <w:rsid w:val="00ED2229"/>
    <w:rsid w:val="00ED28C1"/>
    <w:rsid w:val="00ED2943"/>
    <w:rsid w:val="00ED3F42"/>
    <w:rsid w:val="00ED4A65"/>
    <w:rsid w:val="00ED50AD"/>
    <w:rsid w:val="00ED528B"/>
    <w:rsid w:val="00ED5631"/>
    <w:rsid w:val="00ED6D15"/>
    <w:rsid w:val="00ED727F"/>
    <w:rsid w:val="00ED7631"/>
    <w:rsid w:val="00ED79FA"/>
    <w:rsid w:val="00EE0074"/>
    <w:rsid w:val="00EE0298"/>
    <w:rsid w:val="00EE09F2"/>
    <w:rsid w:val="00EE0DD0"/>
    <w:rsid w:val="00EE0FCA"/>
    <w:rsid w:val="00EE21F4"/>
    <w:rsid w:val="00EE2A45"/>
    <w:rsid w:val="00EE2B88"/>
    <w:rsid w:val="00EE35F0"/>
    <w:rsid w:val="00EE45E5"/>
    <w:rsid w:val="00EE5ACD"/>
    <w:rsid w:val="00EE5C7C"/>
    <w:rsid w:val="00EE62C4"/>
    <w:rsid w:val="00EE7A6F"/>
    <w:rsid w:val="00EF014B"/>
    <w:rsid w:val="00EF0591"/>
    <w:rsid w:val="00EF136D"/>
    <w:rsid w:val="00EF2880"/>
    <w:rsid w:val="00EF2A85"/>
    <w:rsid w:val="00EF3C47"/>
    <w:rsid w:val="00EF7298"/>
    <w:rsid w:val="00EF792D"/>
    <w:rsid w:val="00EF7933"/>
    <w:rsid w:val="00F00C96"/>
    <w:rsid w:val="00F01815"/>
    <w:rsid w:val="00F01F0E"/>
    <w:rsid w:val="00F02EF6"/>
    <w:rsid w:val="00F03EBA"/>
    <w:rsid w:val="00F04A01"/>
    <w:rsid w:val="00F05A65"/>
    <w:rsid w:val="00F06308"/>
    <w:rsid w:val="00F06B5A"/>
    <w:rsid w:val="00F0783A"/>
    <w:rsid w:val="00F07E13"/>
    <w:rsid w:val="00F10CDC"/>
    <w:rsid w:val="00F112E7"/>
    <w:rsid w:val="00F11416"/>
    <w:rsid w:val="00F11679"/>
    <w:rsid w:val="00F1212C"/>
    <w:rsid w:val="00F14B59"/>
    <w:rsid w:val="00F161E6"/>
    <w:rsid w:val="00F172F3"/>
    <w:rsid w:val="00F205E0"/>
    <w:rsid w:val="00F2114A"/>
    <w:rsid w:val="00F216E7"/>
    <w:rsid w:val="00F2188A"/>
    <w:rsid w:val="00F2216F"/>
    <w:rsid w:val="00F221FB"/>
    <w:rsid w:val="00F227C1"/>
    <w:rsid w:val="00F2390C"/>
    <w:rsid w:val="00F2480A"/>
    <w:rsid w:val="00F24A4F"/>
    <w:rsid w:val="00F27859"/>
    <w:rsid w:val="00F310DA"/>
    <w:rsid w:val="00F31F68"/>
    <w:rsid w:val="00F32040"/>
    <w:rsid w:val="00F323FD"/>
    <w:rsid w:val="00F3275A"/>
    <w:rsid w:val="00F32A87"/>
    <w:rsid w:val="00F3334B"/>
    <w:rsid w:val="00F33505"/>
    <w:rsid w:val="00F335DF"/>
    <w:rsid w:val="00F33767"/>
    <w:rsid w:val="00F3446D"/>
    <w:rsid w:val="00F3499B"/>
    <w:rsid w:val="00F3522D"/>
    <w:rsid w:val="00F361BF"/>
    <w:rsid w:val="00F36DF4"/>
    <w:rsid w:val="00F36F5D"/>
    <w:rsid w:val="00F37078"/>
    <w:rsid w:val="00F37400"/>
    <w:rsid w:val="00F376CB"/>
    <w:rsid w:val="00F40519"/>
    <w:rsid w:val="00F40579"/>
    <w:rsid w:val="00F4059C"/>
    <w:rsid w:val="00F405E8"/>
    <w:rsid w:val="00F405F3"/>
    <w:rsid w:val="00F40607"/>
    <w:rsid w:val="00F407EF"/>
    <w:rsid w:val="00F41835"/>
    <w:rsid w:val="00F41C8C"/>
    <w:rsid w:val="00F42CB9"/>
    <w:rsid w:val="00F43295"/>
    <w:rsid w:val="00F435AA"/>
    <w:rsid w:val="00F44887"/>
    <w:rsid w:val="00F44ED5"/>
    <w:rsid w:val="00F4542F"/>
    <w:rsid w:val="00F45D49"/>
    <w:rsid w:val="00F4635D"/>
    <w:rsid w:val="00F46469"/>
    <w:rsid w:val="00F47538"/>
    <w:rsid w:val="00F518FE"/>
    <w:rsid w:val="00F52057"/>
    <w:rsid w:val="00F52B86"/>
    <w:rsid w:val="00F53528"/>
    <w:rsid w:val="00F536F3"/>
    <w:rsid w:val="00F53A96"/>
    <w:rsid w:val="00F5430B"/>
    <w:rsid w:val="00F54357"/>
    <w:rsid w:val="00F543A8"/>
    <w:rsid w:val="00F5454E"/>
    <w:rsid w:val="00F54C09"/>
    <w:rsid w:val="00F55230"/>
    <w:rsid w:val="00F55916"/>
    <w:rsid w:val="00F56C34"/>
    <w:rsid w:val="00F57AA5"/>
    <w:rsid w:val="00F6004C"/>
    <w:rsid w:val="00F609D2"/>
    <w:rsid w:val="00F630C7"/>
    <w:rsid w:val="00F637AF"/>
    <w:rsid w:val="00F63E0F"/>
    <w:rsid w:val="00F63F46"/>
    <w:rsid w:val="00F643B1"/>
    <w:rsid w:val="00F64D76"/>
    <w:rsid w:val="00F664E0"/>
    <w:rsid w:val="00F665FB"/>
    <w:rsid w:val="00F6732A"/>
    <w:rsid w:val="00F678EE"/>
    <w:rsid w:val="00F7016A"/>
    <w:rsid w:val="00F7019E"/>
    <w:rsid w:val="00F71369"/>
    <w:rsid w:val="00F714D4"/>
    <w:rsid w:val="00F71B79"/>
    <w:rsid w:val="00F725CE"/>
    <w:rsid w:val="00F72672"/>
    <w:rsid w:val="00F72AB6"/>
    <w:rsid w:val="00F739F4"/>
    <w:rsid w:val="00F74E64"/>
    <w:rsid w:val="00F75700"/>
    <w:rsid w:val="00F76432"/>
    <w:rsid w:val="00F76B37"/>
    <w:rsid w:val="00F77192"/>
    <w:rsid w:val="00F77319"/>
    <w:rsid w:val="00F77E1D"/>
    <w:rsid w:val="00F80992"/>
    <w:rsid w:val="00F817EE"/>
    <w:rsid w:val="00F82D40"/>
    <w:rsid w:val="00F834FC"/>
    <w:rsid w:val="00F85BBA"/>
    <w:rsid w:val="00F86248"/>
    <w:rsid w:val="00F863C3"/>
    <w:rsid w:val="00F87454"/>
    <w:rsid w:val="00F90311"/>
    <w:rsid w:val="00F90921"/>
    <w:rsid w:val="00F9258E"/>
    <w:rsid w:val="00F928A2"/>
    <w:rsid w:val="00F938AD"/>
    <w:rsid w:val="00F944AF"/>
    <w:rsid w:val="00F94FEA"/>
    <w:rsid w:val="00F9543D"/>
    <w:rsid w:val="00F95476"/>
    <w:rsid w:val="00F95A59"/>
    <w:rsid w:val="00F96DFD"/>
    <w:rsid w:val="00F97507"/>
    <w:rsid w:val="00F97850"/>
    <w:rsid w:val="00FA08FA"/>
    <w:rsid w:val="00FA0C79"/>
    <w:rsid w:val="00FA2597"/>
    <w:rsid w:val="00FA2BD7"/>
    <w:rsid w:val="00FA3FD1"/>
    <w:rsid w:val="00FA4447"/>
    <w:rsid w:val="00FA4CDB"/>
    <w:rsid w:val="00FA4D42"/>
    <w:rsid w:val="00FA4E97"/>
    <w:rsid w:val="00FA5761"/>
    <w:rsid w:val="00FA63F5"/>
    <w:rsid w:val="00FA6835"/>
    <w:rsid w:val="00FA6BF0"/>
    <w:rsid w:val="00FA6ECB"/>
    <w:rsid w:val="00FA72EB"/>
    <w:rsid w:val="00FA773E"/>
    <w:rsid w:val="00FA7942"/>
    <w:rsid w:val="00FB0502"/>
    <w:rsid w:val="00FB0561"/>
    <w:rsid w:val="00FB09EB"/>
    <w:rsid w:val="00FB116B"/>
    <w:rsid w:val="00FB122C"/>
    <w:rsid w:val="00FB2110"/>
    <w:rsid w:val="00FB235C"/>
    <w:rsid w:val="00FB23F3"/>
    <w:rsid w:val="00FB32A0"/>
    <w:rsid w:val="00FB395B"/>
    <w:rsid w:val="00FB4321"/>
    <w:rsid w:val="00FB43EC"/>
    <w:rsid w:val="00FB5242"/>
    <w:rsid w:val="00FB529A"/>
    <w:rsid w:val="00FB59A4"/>
    <w:rsid w:val="00FB6252"/>
    <w:rsid w:val="00FB6AA9"/>
    <w:rsid w:val="00FB7321"/>
    <w:rsid w:val="00FB7734"/>
    <w:rsid w:val="00FB7DC2"/>
    <w:rsid w:val="00FC06CD"/>
    <w:rsid w:val="00FC1E3A"/>
    <w:rsid w:val="00FC234E"/>
    <w:rsid w:val="00FC27F1"/>
    <w:rsid w:val="00FC3001"/>
    <w:rsid w:val="00FC30C9"/>
    <w:rsid w:val="00FC3D96"/>
    <w:rsid w:val="00FC40D4"/>
    <w:rsid w:val="00FC4243"/>
    <w:rsid w:val="00FC523A"/>
    <w:rsid w:val="00FC54D6"/>
    <w:rsid w:val="00FC6B5F"/>
    <w:rsid w:val="00FC7044"/>
    <w:rsid w:val="00FD080A"/>
    <w:rsid w:val="00FD0982"/>
    <w:rsid w:val="00FD1038"/>
    <w:rsid w:val="00FD1322"/>
    <w:rsid w:val="00FD1896"/>
    <w:rsid w:val="00FD2B5F"/>
    <w:rsid w:val="00FD2C68"/>
    <w:rsid w:val="00FD3346"/>
    <w:rsid w:val="00FD3659"/>
    <w:rsid w:val="00FD3B3E"/>
    <w:rsid w:val="00FD424C"/>
    <w:rsid w:val="00FD43F7"/>
    <w:rsid w:val="00FD54DB"/>
    <w:rsid w:val="00FD5592"/>
    <w:rsid w:val="00FD57D0"/>
    <w:rsid w:val="00FD5909"/>
    <w:rsid w:val="00FD6206"/>
    <w:rsid w:val="00FD7290"/>
    <w:rsid w:val="00FD767D"/>
    <w:rsid w:val="00FE080D"/>
    <w:rsid w:val="00FE0E5A"/>
    <w:rsid w:val="00FE0EAB"/>
    <w:rsid w:val="00FE152D"/>
    <w:rsid w:val="00FE1A2A"/>
    <w:rsid w:val="00FE1BD9"/>
    <w:rsid w:val="00FE1C07"/>
    <w:rsid w:val="00FE1C9D"/>
    <w:rsid w:val="00FE21D4"/>
    <w:rsid w:val="00FE2839"/>
    <w:rsid w:val="00FE3605"/>
    <w:rsid w:val="00FE3614"/>
    <w:rsid w:val="00FE3CCB"/>
    <w:rsid w:val="00FE3D42"/>
    <w:rsid w:val="00FE3F21"/>
    <w:rsid w:val="00FE4667"/>
    <w:rsid w:val="00FE4DD1"/>
    <w:rsid w:val="00FE567F"/>
    <w:rsid w:val="00FE58BC"/>
    <w:rsid w:val="00FE5E1B"/>
    <w:rsid w:val="00FE6C82"/>
    <w:rsid w:val="00FE7279"/>
    <w:rsid w:val="00FF201E"/>
    <w:rsid w:val="00FF2200"/>
    <w:rsid w:val="00FF2847"/>
    <w:rsid w:val="00FF294F"/>
    <w:rsid w:val="00FF2D52"/>
    <w:rsid w:val="00FF308D"/>
    <w:rsid w:val="00FF3984"/>
    <w:rsid w:val="00FF3B8D"/>
    <w:rsid w:val="00FF4854"/>
    <w:rsid w:val="00FF4BB5"/>
    <w:rsid w:val="00FF4BF0"/>
    <w:rsid w:val="00FF4FCF"/>
    <w:rsid w:val="00FF5000"/>
    <w:rsid w:val="00FF51D7"/>
    <w:rsid w:val="00FF5A3C"/>
    <w:rsid w:val="00FF63E3"/>
    <w:rsid w:val="00FF64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6"/>
    <o:shapelayout v:ext="edit">
      <o:idmap v:ext="edit" data="1"/>
    </o:shapelayout>
  </w:shapeDefaults>
  <w:decimalSymbol w:val=","/>
  <w:listSeparator w:val=";"/>
  <w14:docId w14:val="32C83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A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8721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22E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E5C7C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8721B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48721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721B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F06B5A"/>
    <w:pPr>
      <w:spacing w:before="100" w:beforeAutospacing="1" w:after="100" w:afterAutospacing="1"/>
    </w:pPr>
  </w:style>
  <w:style w:type="character" w:customStyle="1" w:styleId="30">
    <w:name w:val="Заголовок 3 Знак"/>
    <w:basedOn w:val="a0"/>
    <w:link w:val="3"/>
    <w:uiPriority w:val="9"/>
    <w:semiHidden/>
    <w:rsid w:val="00EE5C7C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E46174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2216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2216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b">
    <w:name w:val="Table Grid"/>
    <w:basedOn w:val="a1"/>
    <w:uiPriority w:val="59"/>
    <w:rsid w:val="003666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ody Text"/>
    <w:basedOn w:val="a"/>
    <w:link w:val="ad"/>
    <w:rsid w:val="00B55DB0"/>
    <w:pPr>
      <w:spacing w:after="120"/>
    </w:pPr>
  </w:style>
  <w:style w:type="character" w:customStyle="1" w:styleId="ad">
    <w:name w:val="Основной текст Знак"/>
    <w:basedOn w:val="a0"/>
    <w:link w:val="ac"/>
    <w:rsid w:val="00B55DB0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1">
    <w:name w:val="Сетка таблицы1"/>
    <w:basedOn w:val="a1"/>
    <w:next w:val="ab"/>
    <w:uiPriority w:val="59"/>
    <w:rsid w:val="00CE59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b"/>
    <w:rsid w:val="003B3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2">
    <w:name w:val="Body Text 2"/>
    <w:basedOn w:val="a"/>
    <w:link w:val="23"/>
    <w:unhideWhenUsed/>
    <w:rsid w:val="004D3C4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D3C4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Strong"/>
    <w:basedOn w:val="a0"/>
    <w:uiPriority w:val="22"/>
    <w:qFormat/>
    <w:rsid w:val="002238FE"/>
    <w:rPr>
      <w:b/>
      <w:bCs/>
    </w:rPr>
  </w:style>
  <w:style w:type="character" w:styleId="af">
    <w:name w:val="Hyperlink"/>
    <w:basedOn w:val="a0"/>
    <w:uiPriority w:val="99"/>
    <w:unhideWhenUsed/>
    <w:rsid w:val="00C33032"/>
    <w:rPr>
      <w:strike w:val="0"/>
      <w:dstrike w:val="0"/>
      <w:color w:val="003366"/>
      <w:u w:val="none"/>
      <w:effect w:val="none"/>
      <w:shd w:val="clear" w:color="auto" w:fill="auto"/>
    </w:rPr>
  </w:style>
  <w:style w:type="table" w:customStyle="1" w:styleId="31">
    <w:name w:val="Сетка таблицы3"/>
    <w:basedOn w:val="a1"/>
    <w:next w:val="ab"/>
    <w:uiPriority w:val="59"/>
    <w:rsid w:val="00B51A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semiHidden/>
    <w:unhideWhenUsed/>
    <w:rsid w:val="00D3425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D3425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tail-blockquote">
    <w:name w:val="detail-blockquote"/>
    <w:basedOn w:val="a"/>
    <w:rsid w:val="00743FD7"/>
    <w:pPr>
      <w:spacing w:before="100" w:beforeAutospacing="1" w:after="100" w:afterAutospacing="1"/>
    </w:pPr>
  </w:style>
  <w:style w:type="character" w:customStyle="1" w:styleId="tocnumber2">
    <w:name w:val="tocnumber2"/>
    <w:basedOn w:val="a0"/>
    <w:rsid w:val="00006D9B"/>
  </w:style>
  <w:style w:type="character" w:customStyle="1" w:styleId="toctext">
    <w:name w:val="toctext"/>
    <w:basedOn w:val="a0"/>
    <w:rsid w:val="00006D9B"/>
  </w:style>
  <w:style w:type="character" w:customStyle="1" w:styleId="highlight">
    <w:name w:val="highlight"/>
    <w:basedOn w:val="a0"/>
    <w:rsid w:val="0000767C"/>
  </w:style>
  <w:style w:type="character" w:customStyle="1" w:styleId="20">
    <w:name w:val="Заголовок 2 Знак"/>
    <w:basedOn w:val="a0"/>
    <w:link w:val="2"/>
    <w:uiPriority w:val="9"/>
    <w:semiHidden/>
    <w:rsid w:val="007722E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extended-textfull">
    <w:name w:val="extended-text__full"/>
    <w:basedOn w:val="a0"/>
    <w:rsid w:val="004500A0"/>
  </w:style>
  <w:style w:type="character" w:customStyle="1" w:styleId="link1">
    <w:name w:val="link1"/>
    <w:basedOn w:val="a0"/>
    <w:rsid w:val="004500A0"/>
    <w:rPr>
      <w:strike w:val="0"/>
      <w:dstrike w:val="0"/>
      <w:u w:val="none"/>
      <w:effect w:val="none"/>
    </w:rPr>
  </w:style>
  <w:style w:type="character" w:styleId="af2">
    <w:name w:val="Emphasis"/>
    <w:basedOn w:val="a0"/>
    <w:uiPriority w:val="20"/>
    <w:qFormat/>
    <w:rsid w:val="00037EAF"/>
    <w:rPr>
      <w:i/>
      <w:iCs/>
    </w:rPr>
  </w:style>
  <w:style w:type="character" w:customStyle="1" w:styleId="extended-textshort">
    <w:name w:val="extended-text__short"/>
    <w:basedOn w:val="a0"/>
    <w:rsid w:val="00293A28"/>
  </w:style>
  <w:style w:type="table" w:customStyle="1" w:styleId="4">
    <w:name w:val="Сетка таблицы4"/>
    <w:basedOn w:val="a1"/>
    <w:next w:val="ab"/>
    <w:rsid w:val="001E712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3">
    <w:name w:val="Бюллетень"/>
    <w:basedOn w:val="a"/>
    <w:link w:val="af4"/>
    <w:qFormat/>
    <w:rsid w:val="002B19B0"/>
    <w:pPr>
      <w:ind w:firstLine="567"/>
      <w:jc w:val="both"/>
    </w:pPr>
  </w:style>
  <w:style w:type="character" w:customStyle="1" w:styleId="af4">
    <w:name w:val="Бюллетень Знак"/>
    <w:basedOn w:val="a0"/>
    <w:link w:val="af3"/>
    <w:rsid w:val="002B19B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0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59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04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2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8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92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926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8274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1713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23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5996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30340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0660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02417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365720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09448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53359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26571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48795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118657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6727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76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1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167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72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7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667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1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95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2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14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57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358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2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6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9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46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63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257926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2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2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4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4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3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65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8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8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3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65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1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6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3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9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4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44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6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89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1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2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9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59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5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2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6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08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2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1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11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495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1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15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211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730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882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939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002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4114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1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644823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7525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3135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1778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874206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41586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98582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9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23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375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285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744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5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985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361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7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5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6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5084">
          <w:marLeft w:val="240"/>
          <w:marRight w:val="24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71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10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3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125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96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25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63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46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2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0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1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5291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80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596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176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761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3429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39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9991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9062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70725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58119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3843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13819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7724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69727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17780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8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39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11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03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6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04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8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9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04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58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781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7515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5496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44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1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443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28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5967921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11455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8390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3710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74992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328532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700943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612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2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09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package" Target="embeddings/_____Microsoft_Excel1.xlsx"/><Relationship Id="rId18" Type="http://schemas.openxmlformats.org/officeDocument/2006/relationships/image" Target="media/image5.emf"/><Relationship Id="rId26" Type="http://schemas.openxmlformats.org/officeDocument/2006/relationships/package" Target="embeddings/_____Microsoft_Excel10.xlsx"/><Relationship Id="rId39" Type="http://schemas.openxmlformats.org/officeDocument/2006/relationships/image" Target="media/image12.emf"/><Relationship Id="rId21" Type="http://schemas.openxmlformats.org/officeDocument/2006/relationships/image" Target="media/image6.emf"/><Relationship Id="rId34" Type="http://schemas.openxmlformats.org/officeDocument/2006/relationships/package" Target="embeddings/_____Microsoft_Excel15.xlsx"/><Relationship Id="rId42" Type="http://schemas.openxmlformats.org/officeDocument/2006/relationships/image" Target="media/image13.emf"/><Relationship Id="rId47" Type="http://schemas.openxmlformats.org/officeDocument/2006/relationships/chart" Target="charts/chart12.xml"/><Relationship Id="rId50" Type="http://schemas.openxmlformats.org/officeDocument/2006/relationships/chart" Target="charts/chart13.xml"/><Relationship Id="rId55" Type="http://schemas.openxmlformats.org/officeDocument/2006/relationships/package" Target="embeddings/_____Microsoft_Excel29.xlsx"/><Relationship Id="rId63" Type="http://schemas.openxmlformats.org/officeDocument/2006/relationships/image" Target="media/image20.emf"/><Relationship Id="rId68" Type="http://schemas.openxmlformats.org/officeDocument/2006/relationships/chart" Target="charts/chart19.xml"/><Relationship Id="rId7" Type="http://schemas.openxmlformats.org/officeDocument/2006/relationships/footnotes" Target="footnotes.xml"/><Relationship Id="rId71" Type="http://schemas.openxmlformats.org/officeDocument/2006/relationships/chart" Target="charts/chart20.xml"/><Relationship Id="rId2" Type="http://schemas.openxmlformats.org/officeDocument/2006/relationships/numbering" Target="numbering.xml"/><Relationship Id="rId16" Type="http://schemas.openxmlformats.org/officeDocument/2006/relationships/package" Target="embeddings/_____Microsoft_Excel3.xlsx"/><Relationship Id="rId29" Type="http://schemas.openxmlformats.org/officeDocument/2006/relationships/chart" Target="charts/chart6.xml"/><Relationship Id="rId11" Type="http://schemas.openxmlformats.org/officeDocument/2006/relationships/image" Target="media/image2.wmf"/><Relationship Id="rId24" Type="http://schemas.openxmlformats.org/officeDocument/2006/relationships/chart" Target="charts/chart5.xml"/><Relationship Id="rId32" Type="http://schemas.openxmlformats.org/officeDocument/2006/relationships/chart" Target="charts/chart7.xml"/><Relationship Id="rId37" Type="http://schemas.openxmlformats.org/officeDocument/2006/relationships/package" Target="embeddings/_____Microsoft_Excel17.xlsx"/><Relationship Id="rId40" Type="http://schemas.openxmlformats.org/officeDocument/2006/relationships/package" Target="embeddings/_____Microsoft_Excel19.xlsx"/><Relationship Id="rId45" Type="http://schemas.openxmlformats.org/officeDocument/2006/relationships/image" Target="media/image14.emf"/><Relationship Id="rId53" Type="http://schemas.openxmlformats.org/officeDocument/2006/relationships/chart" Target="charts/chart14.xml"/><Relationship Id="rId58" Type="http://schemas.openxmlformats.org/officeDocument/2006/relationships/package" Target="embeddings/_____Microsoft_Excel31.xlsx"/><Relationship Id="rId66" Type="http://schemas.openxmlformats.org/officeDocument/2006/relationships/image" Target="media/image21.emf"/><Relationship Id="rId5" Type="http://schemas.openxmlformats.org/officeDocument/2006/relationships/settings" Target="settings.xml"/><Relationship Id="rId15" Type="http://schemas.openxmlformats.org/officeDocument/2006/relationships/image" Target="media/image4.emf"/><Relationship Id="rId23" Type="http://schemas.openxmlformats.org/officeDocument/2006/relationships/chart" Target="charts/chart4.xml"/><Relationship Id="rId28" Type="http://schemas.openxmlformats.org/officeDocument/2006/relationships/package" Target="embeddings/_____Microsoft_Excel11.xlsx"/><Relationship Id="rId36" Type="http://schemas.openxmlformats.org/officeDocument/2006/relationships/image" Target="media/image11.emf"/><Relationship Id="rId49" Type="http://schemas.openxmlformats.org/officeDocument/2006/relationships/package" Target="embeddings/_____Microsoft_Excel25.xlsx"/><Relationship Id="rId57" Type="http://schemas.openxmlformats.org/officeDocument/2006/relationships/image" Target="media/image18.emf"/><Relationship Id="rId61" Type="http://schemas.openxmlformats.org/officeDocument/2006/relationships/package" Target="embeddings/_____Microsoft_Excel33.xlsx"/><Relationship Id="rId10" Type="http://schemas.openxmlformats.org/officeDocument/2006/relationships/footer" Target="footer1.xml"/><Relationship Id="rId19" Type="http://schemas.openxmlformats.org/officeDocument/2006/relationships/package" Target="embeddings/_____Microsoft_Excel5.xlsx"/><Relationship Id="rId31" Type="http://schemas.openxmlformats.org/officeDocument/2006/relationships/package" Target="embeddings/_____Microsoft_Excel13.xlsx"/><Relationship Id="rId44" Type="http://schemas.openxmlformats.org/officeDocument/2006/relationships/chart" Target="charts/chart11.xml"/><Relationship Id="rId52" Type="http://schemas.openxmlformats.org/officeDocument/2006/relationships/package" Target="embeddings/_____Microsoft_Excel27.xlsx"/><Relationship Id="rId60" Type="http://schemas.openxmlformats.org/officeDocument/2006/relationships/image" Target="media/image19.emf"/><Relationship Id="rId65" Type="http://schemas.openxmlformats.org/officeDocument/2006/relationships/chart" Target="charts/chart18.xml"/><Relationship Id="rId73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chart" Target="charts/chart1.xml"/><Relationship Id="rId22" Type="http://schemas.openxmlformats.org/officeDocument/2006/relationships/package" Target="embeddings/_____Microsoft_Excel7.xlsx"/><Relationship Id="rId27" Type="http://schemas.openxmlformats.org/officeDocument/2006/relationships/image" Target="media/image8.emf"/><Relationship Id="rId30" Type="http://schemas.openxmlformats.org/officeDocument/2006/relationships/image" Target="media/image9.emf"/><Relationship Id="rId35" Type="http://schemas.openxmlformats.org/officeDocument/2006/relationships/chart" Target="charts/chart8.xml"/><Relationship Id="rId43" Type="http://schemas.openxmlformats.org/officeDocument/2006/relationships/package" Target="embeddings/_____Microsoft_Excel21.xlsx"/><Relationship Id="rId48" Type="http://schemas.openxmlformats.org/officeDocument/2006/relationships/image" Target="media/image15.emf"/><Relationship Id="rId56" Type="http://schemas.openxmlformats.org/officeDocument/2006/relationships/chart" Target="charts/chart15.xml"/><Relationship Id="rId64" Type="http://schemas.openxmlformats.org/officeDocument/2006/relationships/package" Target="embeddings/_____Microsoft_Excel35.xlsx"/><Relationship Id="rId69" Type="http://schemas.openxmlformats.org/officeDocument/2006/relationships/image" Target="media/image22.emf"/><Relationship Id="rId8" Type="http://schemas.openxmlformats.org/officeDocument/2006/relationships/endnotes" Target="endnotes.xml"/><Relationship Id="rId51" Type="http://schemas.openxmlformats.org/officeDocument/2006/relationships/image" Target="media/image16.emf"/><Relationship Id="rId72" Type="http://schemas.openxmlformats.org/officeDocument/2006/relationships/fontTable" Target="fontTable.xml"/><Relationship Id="rId3" Type="http://schemas.openxmlformats.org/officeDocument/2006/relationships/styles" Target="styles.xml"/><Relationship Id="rId12" Type="http://schemas.openxmlformats.org/officeDocument/2006/relationships/image" Target="media/image3.emf"/><Relationship Id="rId17" Type="http://schemas.openxmlformats.org/officeDocument/2006/relationships/chart" Target="charts/chart2.xml"/><Relationship Id="rId25" Type="http://schemas.openxmlformats.org/officeDocument/2006/relationships/image" Target="media/image7.emf"/><Relationship Id="rId33" Type="http://schemas.openxmlformats.org/officeDocument/2006/relationships/image" Target="media/image10.emf"/><Relationship Id="rId38" Type="http://schemas.openxmlformats.org/officeDocument/2006/relationships/chart" Target="charts/chart9.xml"/><Relationship Id="rId46" Type="http://schemas.openxmlformats.org/officeDocument/2006/relationships/package" Target="embeddings/_____Microsoft_Excel23.xlsx"/><Relationship Id="rId59" Type="http://schemas.openxmlformats.org/officeDocument/2006/relationships/chart" Target="charts/chart16.xml"/><Relationship Id="rId67" Type="http://schemas.openxmlformats.org/officeDocument/2006/relationships/package" Target="embeddings/_____Microsoft_Excel37.xlsx"/><Relationship Id="rId20" Type="http://schemas.openxmlformats.org/officeDocument/2006/relationships/chart" Target="charts/chart3.xml"/><Relationship Id="rId41" Type="http://schemas.openxmlformats.org/officeDocument/2006/relationships/chart" Target="charts/chart10.xml"/><Relationship Id="rId54" Type="http://schemas.openxmlformats.org/officeDocument/2006/relationships/image" Target="media/image17.emf"/><Relationship Id="rId62" Type="http://schemas.openxmlformats.org/officeDocument/2006/relationships/chart" Target="charts/chart17.xml"/><Relationship Id="rId70" Type="http://schemas.openxmlformats.org/officeDocument/2006/relationships/package" Target="embeddings/_____Microsoft_Excel39.xlsx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6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8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9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2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4.xlsx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6.xlsx"/><Relationship Id="rId1" Type="http://schemas.openxmlformats.org/officeDocument/2006/relationships/themeOverride" Target="../theme/themeOverride1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8.xlsx"/><Relationship Id="rId1" Type="http://schemas.openxmlformats.org/officeDocument/2006/relationships/themeOverride" Target="../theme/themeOverride2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0.xlsx"/><Relationship Id="rId1" Type="http://schemas.openxmlformats.org/officeDocument/2006/relationships/themeOverride" Target="../theme/themeOverride3.xm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2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4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6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28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0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2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4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6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38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4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30"/>
      <c:rotY val="138"/>
      <c:depthPercent val="100"/>
      <c:rAngAx val="0"/>
      <c:perspective val="3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13194444444444445"/>
          <c:y val="0.1498015873015873"/>
          <c:w val="0.73842592592592593"/>
          <c:h val="0.70436507936507942"/>
        </c:manualLayout>
      </c:layout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9"/>
          <c:dPt>
            <c:idx val="0"/>
            <c:bubble3D val="0"/>
            <c:explosion val="0"/>
            <c:spPr>
              <a:pattFill prst="pct10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1EF-4204-9073-A31CFC3CD2BA}"/>
              </c:ext>
            </c:extLst>
          </c:dPt>
          <c:dPt>
            <c:idx val="1"/>
            <c:bubble3D val="0"/>
            <c:explosion val="0"/>
            <c:spPr>
              <a:pattFill prst="solidDmnd">
                <a:fgClr>
                  <a:schemeClr val="tx1"/>
                </a:fgClr>
                <a:bgClr>
                  <a:schemeClr val="bg1"/>
                </a:bgClr>
              </a:pattFill>
              <a:ln w="25400">
                <a:solidFill>
                  <a:srgbClr val="000000"/>
                </a:solidFill>
              </a:ln>
              <a:effectLst/>
              <a:sp3d contourW="25400">
                <a:contourClr>
                  <a:srgbClr val="000000"/>
                </a:contourClr>
              </a:sp3d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B1EF-4204-9073-A31CFC3CD2BA}"/>
              </c:ext>
            </c:extLst>
          </c:dPt>
          <c:dLbls>
            <c:dLbl>
              <c:idx val="0"/>
              <c:layout>
                <c:manualLayout>
                  <c:x val="-3.7247008313311188E-2"/>
                  <c:y val="-0.1626380897957881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Знаю, слышал; </a:t>
                    </a:r>
                    <a:r>
                      <a:rPr lang="ru-RU" b="1"/>
                      <a:t>79%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6.1078985182642688E-2"/>
                  <c:y val="-1.8667393320633684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Впервые слышу; </a:t>
                    </a:r>
                    <a:r>
                      <a:rPr lang="ru-RU" b="1"/>
                      <a:t>21%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rgbClr val="000000"/>
                  </a:solidFill>
                  <a:round/>
                </a:ln>
                <a:effectLst/>
              </c:spPr>
            </c:leaderLines>
          </c:dLbls>
          <c:cat>
            <c:strRef>
              <c:f>Лист1!$A$2:$A$3</c:f>
              <c:strCache>
                <c:ptCount val="2"/>
                <c:pt idx="0">
                  <c:v>Знаю, слышал</c:v>
                </c:pt>
                <c:pt idx="1">
                  <c:v>Впервые слышу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0.79</c:v>
                </c:pt>
                <c:pt idx="1">
                  <c:v>0.21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1EF-4204-9073-A31CFC3CD2B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>
          <a:solidFill>
            <a:sysClr val="windowText" lastClr="000000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50696362954630669"/>
          <c:y val="4.8264537867022665E-2"/>
          <c:w val="0.455372288990192"/>
          <c:h val="0.86429258842644674"/>
        </c:manualLayout>
      </c:layout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Лист1!$A$2:$A$10</c:f>
              <c:strCache>
                <c:ptCount val="9"/>
                <c:pt idx="0">
                  <c:v>Затрудняюсь ответить</c:v>
                </c:pt>
                <c:pt idx="1">
                  <c:v>Другое</c:v>
                </c:pt>
                <c:pt idx="2">
                  <c:v>Решения / требования международных объединений / договоров, противоречащие Конституции, не будут исполняться</c:v>
                </c:pt>
                <c:pt idx="3">
                  <c:v>МРОТ не может быть ниже прожиточного минимума / борьба с бедностью</c:v>
                </c:pt>
                <c:pt idx="4">
                  <c:v>Изменение политической системы, полномочий Президента и Правительства</c:v>
                </c:pt>
                <c:pt idx="5">
                  <c:v>Территориальная целостность / невозможность отторжения территории РФ</c:v>
                </c:pt>
                <c:pt idx="6">
                  <c:v>Одному человеку будет запрещено занимать пост Президента России более двух сроков</c:v>
                </c:pt>
                <c:pt idx="7">
                  <c:v>Социальная политика в целом</c:v>
                </c:pt>
                <c:pt idx="8">
                  <c:v>Обязательная регуляция индексаций пенсий / пенсионные изменения</c:v>
                </c:pt>
              </c:strCache>
            </c:strRef>
          </c:cat>
          <c:val>
            <c:numRef>
              <c:f>Лист1!$B$2:$B$10</c:f>
              <c:numCache>
                <c:formatCode>0%</c:formatCode>
                <c:ptCount val="9"/>
                <c:pt idx="0">
                  <c:v>0.77</c:v>
                </c:pt>
                <c:pt idx="1">
                  <c:v>0.06</c:v>
                </c:pt>
                <c:pt idx="2">
                  <c:v>0.03</c:v>
                </c:pt>
                <c:pt idx="3">
                  <c:v>0.03</c:v>
                </c:pt>
                <c:pt idx="4">
                  <c:v>0.03</c:v>
                </c:pt>
                <c:pt idx="5">
                  <c:v>0.03</c:v>
                </c:pt>
                <c:pt idx="6">
                  <c:v>0.04</c:v>
                </c:pt>
                <c:pt idx="7">
                  <c:v>0.05</c:v>
                </c:pt>
                <c:pt idx="8">
                  <c:v>0.09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ACE-4D52-B6FD-7B35153B27B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70"/>
        <c:axId val="104295808"/>
        <c:axId val="104318080"/>
      </c:barChart>
      <c:catAx>
        <c:axId val="104295808"/>
        <c:scaling>
          <c:orientation val="minMax"/>
        </c:scaling>
        <c:delete val="0"/>
        <c:axPos val="l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04318080"/>
        <c:crosses val="autoZero"/>
        <c:auto val="1"/>
        <c:lblAlgn val="ctr"/>
        <c:lblOffset val="100"/>
        <c:noMultiLvlLbl val="0"/>
      </c:catAx>
      <c:valAx>
        <c:axId val="104318080"/>
        <c:scaling>
          <c:orientation val="minMax"/>
        </c:scaling>
        <c:delete val="0"/>
        <c:axPos val="b"/>
        <c:numFmt formatCode="0%" sourceLinked="1"/>
        <c:majorTickMark val="none"/>
        <c:minorTickMark val="none"/>
        <c:tickLblPos val="nextTo"/>
        <c:spPr>
          <a:noFill/>
          <a:ln>
            <a:solidFill>
              <a:srgbClr val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0429580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Ряд 1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Pt>
            <c:idx val="1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4-FF90-4E43-9566-1735EF280027}"/>
              </c:ext>
            </c:extLst>
          </c:dPt>
          <c:dPt>
            <c:idx val="2"/>
            <c:invertIfNegative val="0"/>
            <c:bubble3D val="0"/>
            <c:extLst xmlns:c16r2="http://schemas.microsoft.com/office/drawing/2015/06/chart">
              <c:ext xmlns:c16="http://schemas.microsoft.com/office/drawing/2014/chart" uri="{C3380CC4-5D6E-409C-BE32-E72D297353CC}">
                <c16:uniqueId val="{00000003-FF90-4E43-9566-1735EF28002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Пока не определился, определюсь ближе к голосованию</c:v>
                </c:pt>
                <c:pt idx="1">
                  <c:v>Да, приму</c:v>
                </c:pt>
                <c:pt idx="2">
                  <c:v>Скорее да</c:v>
                </c:pt>
                <c:pt idx="3">
                  <c:v>Скорее нет</c:v>
                </c:pt>
                <c:pt idx="4">
                  <c:v>Нет, не приму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0.22</c:v>
                </c:pt>
                <c:pt idx="1">
                  <c:v>0.41</c:v>
                </c:pt>
                <c:pt idx="2">
                  <c:v>0.25</c:v>
                </c:pt>
                <c:pt idx="3">
                  <c:v>0.05</c:v>
                </c:pt>
                <c:pt idx="4">
                  <c:v>0.06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F90-4E43-9566-1735EF28002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67"/>
        <c:overlap val="-13"/>
        <c:axId val="105483648"/>
        <c:axId val="105485440"/>
      </c:barChart>
      <c:catAx>
        <c:axId val="105483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05485440"/>
        <c:crosses val="autoZero"/>
        <c:auto val="1"/>
        <c:lblAlgn val="ctr"/>
        <c:lblOffset val="100"/>
        <c:noMultiLvlLbl val="0"/>
      </c:catAx>
      <c:valAx>
        <c:axId val="10548544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rgbClr val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05483648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0071946888991824"/>
          <c:y val="5.6874093269986818E-2"/>
          <c:w val="0.39603101794438883"/>
          <c:h val="0.88062593441642578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pattFill prst="pct10">
                <a:fgClr>
                  <a:sysClr val="windowText" lastClr="000000"/>
                </a:fgClr>
                <a:bgClr>
                  <a:schemeClr val="bg1"/>
                </a:bgClr>
              </a:pattFill>
              <a:ln w="9525">
                <a:solidFill>
                  <a:srgbClr val="000000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2-B234-428B-AD4A-279281F48364}"/>
              </c:ext>
            </c:extLst>
          </c:dPt>
          <c:dPt>
            <c:idx val="1"/>
            <c:bubble3D val="0"/>
            <c:spPr>
              <a:pattFill prst="wdDnDiag">
                <a:fgClr>
                  <a:sysClr val="windowText" lastClr="000000"/>
                </a:fgClr>
                <a:bgClr>
                  <a:schemeClr val="bg1"/>
                </a:bgClr>
              </a:pattFill>
              <a:ln w="9525">
                <a:solidFill>
                  <a:srgbClr val="000000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234-428B-AD4A-279281F48364}"/>
              </c:ext>
            </c:extLst>
          </c:dPt>
          <c:dPt>
            <c:idx val="2"/>
            <c:bubble3D val="0"/>
            <c:spPr>
              <a:pattFill prst="horzBrick">
                <a:fgClr>
                  <a:sysClr val="windowText" lastClr="000000"/>
                </a:fgClr>
                <a:bgClr>
                  <a:schemeClr val="bg1"/>
                </a:bgClr>
              </a:pattFill>
              <a:ln w="9525">
                <a:solidFill>
                  <a:srgbClr val="000000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B234-428B-AD4A-279281F48364}"/>
              </c:ext>
            </c:extLst>
          </c:dPt>
          <c:dLbls>
            <c:dLbl>
              <c:idx val="0"/>
              <c:layout>
                <c:manualLayout>
                  <c:x val="0.19493444768326582"/>
                  <c:y val="-0.11737144785578149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Хорошо; </a:t>
                    </a:r>
                  </a:p>
                  <a:p>
                    <a:r>
                      <a:rPr lang="ru-RU" b="1"/>
                      <a:t>37%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0.17835763294760548"/>
                  <c:y val="-0.19863017866873947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Плохо; </a:t>
                    </a:r>
                  </a:p>
                  <a:p>
                    <a:r>
                      <a:rPr lang="ru-RU" b="1"/>
                      <a:t>48%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0.17806491319432702"/>
                  <c:y val="4.3913395867853179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Затрудняюсь ответить; </a:t>
                    </a:r>
                  </a:p>
                  <a:p>
                    <a:r>
                      <a:rPr lang="ru-RU" b="1"/>
                      <a:t>16%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rgbClr val="000000"/>
                  </a:solidFill>
                  <a:round/>
                </a:ln>
                <a:effectLst/>
              </c:spPr>
            </c:leaderLines>
          </c:dLbls>
          <c:cat>
            <c:strRef>
              <c:f>Лист1!$A$2:$A$4</c:f>
              <c:strCache>
                <c:ptCount val="3"/>
                <c:pt idx="0">
                  <c:v>Хорошо</c:v>
                </c:pt>
                <c:pt idx="1">
                  <c:v>Плохо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0.37</c:v>
                </c:pt>
                <c:pt idx="1">
                  <c:v>0.48</c:v>
                </c:pt>
                <c:pt idx="2">
                  <c:v>0.16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B234-428B-AD4A-279281F483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30071946888991824"/>
          <c:y val="5.6874093269986818E-2"/>
          <c:w val="0.39603101794438883"/>
          <c:h val="0.88062593441642578"/>
        </c:manualLayout>
      </c:layout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pattFill prst="pct10">
                <a:fgClr>
                  <a:sysClr val="windowText" lastClr="000000"/>
                </a:fgClr>
                <a:bgClr>
                  <a:schemeClr val="bg1"/>
                </a:bgClr>
              </a:pattFill>
              <a:ln w="9525">
                <a:solidFill>
                  <a:srgbClr val="000000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4E13-4BF1-A108-B97860F3DA8C}"/>
              </c:ext>
            </c:extLst>
          </c:dPt>
          <c:dPt>
            <c:idx val="1"/>
            <c:bubble3D val="0"/>
            <c:spPr>
              <a:pattFill prst="wdDnDiag">
                <a:fgClr>
                  <a:sysClr val="windowText" lastClr="000000"/>
                </a:fgClr>
                <a:bgClr>
                  <a:schemeClr val="bg1"/>
                </a:bgClr>
              </a:pattFill>
              <a:ln w="9525">
                <a:solidFill>
                  <a:srgbClr val="000000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3-4E13-4BF1-A108-B97860F3DA8C}"/>
              </c:ext>
            </c:extLst>
          </c:dPt>
          <c:dPt>
            <c:idx val="2"/>
            <c:bubble3D val="0"/>
            <c:spPr>
              <a:pattFill prst="horzBrick">
                <a:fgClr>
                  <a:sysClr val="windowText" lastClr="000000"/>
                </a:fgClr>
                <a:bgClr>
                  <a:schemeClr val="bg1"/>
                </a:bgClr>
              </a:pattFill>
              <a:ln w="9525">
                <a:solidFill>
                  <a:srgbClr val="000000"/>
                </a:solidFill>
              </a:ln>
              <a:effectLst/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5-4E13-4BF1-A108-B97860F3DA8C}"/>
              </c:ext>
            </c:extLst>
          </c:dPt>
          <c:dLbls>
            <c:dLbl>
              <c:idx val="0"/>
              <c:layout>
                <c:manualLayout>
                  <c:x val="0.11060463916542926"/>
                  <c:y val="1.793196053268971E-3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Доверяю; </a:t>
                    </a:r>
                  </a:p>
                  <a:p>
                    <a:r>
                      <a:rPr lang="ru-RU" b="1"/>
                      <a:t>28%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1"/>
              <c:layout>
                <c:manualLayout>
                  <c:x val="-0.15104977983770571"/>
                  <c:y val="-0.20310424049790227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Не доверяю; </a:t>
                    </a:r>
                    <a:r>
                      <a:rPr lang="ru-RU" b="1"/>
                      <a:t>61%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dLbl>
              <c:idx val="2"/>
              <c:layout>
                <c:manualLayout>
                  <c:x val="-0.1648083967818792"/>
                  <c:y val="4.4971543989960366E-2"/>
                </c:manualLayout>
              </c:layout>
              <c:tx>
                <c:rich>
                  <a:bodyPr/>
                  <a:lstStyle/>
                  <a:p>
                    <a:r>
                      <a:rPr lang="ru-RU"/>
                      <a:t>Затрудняюсь ответить; </a:t>
                    </a:r>
                  </a:p>
                  <a:p>
                    <a:r>
                      <a:rPr lang="ru-RU" b="1"/>
                      <a:t>12%</a:t>
                    </a:r>
                  </a:p>
                </c:rich>
              </c:tx>
              <c:showLegendKey val="0"/>
              <c:showVal val="1"/>
              <c:showCatName val="1"/>
              <c:showSerName val="0"/>
              <c:showPercent val="0"/>
              <c:showBubbleSize val="0"/>
            </c:dLbl>
            <c:showLegendKey val="0"/>
            <c:showVal val="1"/>
            <c:showCatName val="1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rgbClr val="000000"/>
                  </a:solidFill>
                  <a:round/>
                </a:ln>
                <a:effectLst/>
              </c:spPr>
            </c:leaderLines>
          </c:dLbls>
          <c:cat>
            <c:strRef>
              <c:f>Лист1!$A$2:$A$4</c:f>
              <c:strCache>
                <c:ptCount val="3"/>
                <c:pt idx="0">
                  <c:v>Доверяю</c:v>
                </c:pt>
                <c:pt idx="1">
                  <c:v>Не доверяю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0.28000000000000003</c:v>
                </c:pt>
                <c:pt idx="1">
                  <c:v>0.61</c:v>
                </c:pt>
                <c:pt idx="2">
                  <c:v>0.12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4E13-4BF1-A108-B97860F3DA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 sz="1000"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6.2486784634895827E-2"/>
          <c:y val="0.11005458388497896"/>
          <c:w val="0.93087536346439059"/>
          <c:h val="0.74181543678721573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Март 2009 г.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Pt>
            <c:idx val="0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ysClr val="windowText" lastClr="000000"/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BF5B-406B-B10A-3C0DE865AE79}"/>
              </c:ext>
            </c:extLst>
          </c:dPt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BF5B-406B-B10A-3C0DE865AE7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BF5B-406B-B10A-3C0DE865AE7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32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BF5B-406B-B10A-3C0DE865AE7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0.37</c:v>
                </c:pt>
                <c:pt idx="1">
                  <c:v>0.31</c:v>
                </c:pt>
                <c:pt idx="2">
                  <c:v>0.32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BF5B-406B-B10A-3C0DE865AE79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Март 2010 г.</c:v>
                </c:pt>
              </c:strCache>
            </c:strRef>
          </c:tx>
          <c:spPr>
            <a:pattFill prst="divot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35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BF5B-406B-B10A-3C0DE865AE7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41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BF5B-406B-B10A-3C0DE865AE7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BF5B-406B-B10A-3C0DE865AE7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0.35</c:v>
                </c:pt>
                <c:pt idx="1">
                  <c:v>0.41</c:v>
                </c:pt>
                <c:pt idx="2">
                  <c:v>0.24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BF5B-406B-B10A-3C0DE865AE79}"/>
            </c:ext>
          </c:extLst>
        </c:ser>
        <c:ser>
          <c:idx val="2"/>
          <c:order val="2"/>
          <c:tx>
            <c:strRef>
              <c:f>Лист1!$A$4</c:f>
              <c:strCache>
                <c:ptCount val="1"/>
                <c:pt idx="0">
                  <c:v>Апрель 2011 г.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layout>
                <c:manualLayout>
                  <c:x val="-1.8873844735413738E-3"/>
                  <c:y val="2.8305123276913219E-3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46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BF5B-406B-B10A-3C0DE865AE7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BF5B-406B-B10A-3C0DE865AE7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18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BF5B-406B-B10A-3C0DE865AE7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Лист1!$B$4:$D$4</c:f>
              <c:numCache>
                <c:formatCode>0%</c:formatCode>
                <c:ptCount val="3"/>
                <c:pt idx="0">
                  <c:v>0.46</c:v>
                </c:pt>
                <c:pt idx="1">
                  <c:v>0.36</c:v>
                </c:pt>
                <c:pt idx="2">
                  <c:v>0.18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BF5B-406B-B10A-3C0DE865AE79}"/>
            </c:ext>
          </c:extLst>
        </c:ser>
        <c:ser>
          <c:idx val="3"/>
          <c:order val="3"/>
          <c:tx>
            <c:strRef>
              <c:f>Лист1!$A$5</c:f>
              <c:strCache>
                <c:ptCount val="1"/>
                <c:pt idx="0">
                  <c:v>Март 2012г.</c:v>
                </c:pt>
              </c:strCache>
            </c:strRef>
          </c:tx>
          <c:spPr>
            <a:pattFill prst="pct5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61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BF5B-406B-B10A-3C0DE865AE7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25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BF5B-406B-B10A-3C0DE865AE7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BF5B-406B-B10A-3C0DE865AE7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Лист1!$B$5:$D$5</c:f>
              <c:numCache>
                <c:formatCode>0%</c:formatCode>
                <c:ptCount val="3"/>
                <c:pt idx="0">
                  <c:v>0.61</c:v>
                </c:pt>
                <c:pt idx="1">
                  <c:v>0.25</c:v>
                </c:pt>
                <c:pt idx="2">
                  <c:v>0.14000000000000001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0-BF5B-406B-B10A-3C0DE865AE79}"/>
            </c:ext>
          </c:extLst>
        </c:ser>
        <c:ser>
          <c:idx val="4"/>
          <c:order val="4"/>
          <c:tx>
            <c:strRef>
              <c:f>Лист1!$A$6</c:f>
              <c:strCache>
                <c:ptCount val="1"/>
                <c:pt idx="0">
                  <c:v>Июль 2012г.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BF5B-406B-B10A-3C0DE865AE7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30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BF5B-406B-B10A-3C0DE865AE7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BF5B-406B-B10A-3C0DE865AE7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Лист1!$B$6:$D$6</c:f>
              <c:numCache>
                <c:formatCode>0%</c:formatCode>
                <c:ptCount val="3"/>
                <c:pt idx="0">
                  <c:v>0.6</c:v>
                </c:pt>
                <c:pt idx="1">
                  <c:v>0.3</c:v>
                </c:pt>
                <c:pt idx="2">
                  <c:v>0.1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4-BF5B-406B-B10A-3C0DE865AE79}"/>
            </c:ext>
          </c:extLst>
        </c:ser>
        <c:ser>
          <c:idx val="5"/>
          <c:order val="5"/>
          <c:tx>
            <c:strRef>
              <c:f>Лист1!$A$7</c:f>
              <c:strCache>
                <c:ptCount val="1"/>
                <c:pt idx="0">
                  <c:v>Апрель 2014г.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5-BF5B-406B-B10A-3C0DE865AE7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24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6-BF5B-406B-B10A-3C0DE865AE7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9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7-BF5B-406B-B10A-3C0DE865AE7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Лист1!$B$7:$D$7</c:f>
              <c:numCache>
                <c:formatCode>0%</c:formatCode>
                <c:ptCount val="3"/>
                <c:pt idx="0">
                  <c:v>0.67</c:v>
                </c:pt>
                <c:pt idx="1">
                  <c:v>0.24</c:v>
                </c:pt>
                <c:pt idx="2">
                  <c:v>0.09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8-BF5B-406B-B10A-3C0DE865AE79}"/>
            </c:ext>
          </c:extLst>
        </c:ser>
        <c:ser>
          <c:idx val="6"/>
          <c:order val="6"/>
          <c:tx>
            <c:strRef>
              <c:f>Лист1!$A$8</c:f>
              <c:strCache>
                <c:ptCount val="1"/>
                <c:pt idx="0">
                  <c:v>Март 2016г.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 b="1"/>
                      <a:t>63</a:t>
                    </a:r>
                    <a:endParaRPr lang="en-US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9-BF5B-406B-B10A-3C0DE865AE7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27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A-BF5B-406B-B10A-3C0DE865AE7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10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B-BF5B-406B-B10A-3C0DE865AE7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Лист1!$B$8:$D$8</c:f>
              <c:numCache>
                <c:formatCode>0%</c:formatCode>
                <c:ptCount val="3"/>
                <c:pt idx="0">
                  <c:v>0.63</c:v>
                </c:pt>
                <c:pt idx="1">
                  <c:v>0.27</c:v>
                </c:pt>
                <c:pt idx="2">
                  <c:v>0.1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1C-BF5B-406B-B10A-3C0DE865AE79}"/>
            </c:ext>
          </c:extLst>
        </c:ser>
        <c:ser>
          <c:idx val="7"/>
          <c:order val="7"/>
          <c:tx>
            <c:strRef>
              <c:f>Лист1!$A$9</c:f>
              <c:strCache>
                <c:ptCount val="1"/>
                <c:pt idx="0">
                  <c:v>Апрель 2017г.</c:v>
                </c:pt>
              </c:strCache>
            </c:strRef>
          </c:tx>
          <c:spPr>
            <a:pattFill prst="zigZ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dLbl>
              <c:idx val="0"/>
              <c:tx>
                <c:rich>
                  <a:bodyPr/>
                  <a:lstStyle/>
                  <a:p>
                    <a:r>
                      <a:rPr lang="en-US"/>
                      <a:t>62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D-BF5B-406B-B10A-3C0DE865AE79}"/>
                </c:ext>
              </c:extLst>
            </c:dLbl>
            <c:dLbl>
              <c:idx val="1"/>
              <c:tx>
                <c:rich>
                  <a:bodyPr/>
                  <a:lstStyle/>
                  <a:p>
                    <a:r>
                      <a:rPr lang="en-US"/>
                      <a:t>26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E-BF5B-406B-B10A-3C0DE865AE79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12</a:t>
                    </a:r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F-BF5B-406B-B10A-3C0DE865AE79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Лист1!$B$1:$D$1</c:f>
              <c:strCache>
                <c:ptCount val="3"/>
                <c:pt idx="0">
                  <c:v>Удастся/удалось</c:v>
                </c:pt>
                <c:pt idx="1">
                  <c:v>Не удастся/не удалось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Лист1!$B$9:$D$9</c:f>
              <c:numCache>
                <c:formatCode>0%</c:formatCode>
                <c:ptCount val="3"/>
                <c:pt idx="0">
                  <c:v>0.62</c:v>
                </c:pt>
                <c:pt idx="1">
                  <c:v>0.26</c:v>
                </c:pt>
                <c:pt idx="2">
                  <c:v>0.12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20-BF5B-406B-B10A-3C0DE865AE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7354368"/>
        <c:axId val="107393024"/>
      </c:barChart>
      <c:catAx>
        <c:axId val="107354368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07393024"/>
        <c:crosses val="autoZero"/>
        <c:auto val="1"/>
        <c:lblAlgn val="ctr"/>
        <c:lblOffset val="100"/>
        <c:noMultiLvlLbl val="0"/>
      </c:catAx>
      <c:valAx>
        <c:axId val="107393024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073543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37355267560393479"/>
          <c:y val="4.6416457156234228E-2"/>
          <c:w val="0.62644733004865616"/>
          <c:h val="0.30210763477574143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9495193971017258E-2"/>
          <c:y val="0.11068522095115471"/>
          <c:w val="0.91387819440416973"/>
          <c:h val="0.7425122450244900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2015</c:v>
                </c:pt>
              </c:strCache>
            </c:strRef>
          </c:tx>
          <c:spPr>
            <a:pattFill prst="diagBrick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Pt>
            <c:idx val="0"/>
            <c:invertIfNegative val="0"/>
            <c:bubble3D val="0"/>
            <c:spPr>
              <a:pattFill prst="wdUpDiag">
                <a:fgClr>
                  <a:sysClr val="windowText" lastClr="000000"/>
                </a:fgClr>
                <a:bgClr>
                  <a:schemeClr val="bg1"/>
                </a:bgClr>
              </a:pattFill>
              <a:ln>
                <a:solidFill>
                  <a:sysClr val="windowText" lastClr="000000"/>
                </a:solidFill>
              </a:ln>
            </c:spPr>
            <c:extLst xmlns:c16r2="http://schemas.microsoft.com/office/drawing/2015/06/chart">
              <c:ext xmlns:c16="http://schemas.microsoft.com/office/drawing/2014/chart" uri="{C3380CC4-5D6E-409C-BE32-E72D297353CC}">
                <c16:uniqueId val="{00000001-CB4A-42FD-9D24-6246A2DD7005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0.65</c:v>
                </c:pt>
                <c:pt idx="1">
                  <c:v>0.33</c:v>
                </c:pt>
                <c:pt idx="2">
                  <c:v>0.02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CB4A-42FD-9D24-6246A2DD7005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2016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0.64</c:v>
                </c:pt>
                <c:pt idx="1">
                  <c:v>0.32</c:v>
                </c:pt>
                <c:pt idx="2">
                  <c:v>0.04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CB4A-42FD-9D24-6246A2DD7005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spPr>
            <a:pattFill prst="solid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 да/скорее да</c:v>
                </c:pt>
                <c:pt idx="1">
                  <c:v>Скорее нет/определенно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0.7</c:v>
                </c:pt>
                <c:pt idx="1">
                  <c:v>0.28000000000000003</c:v>
                </c:pt>
                <c:pt idx="2">
                  <c:v>0.02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CB4A-42FD-9D24-6246A2DD700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07415040"/>
        <c:axId val="107416576"/>
      </c:barChart>
      <c:catAx>
        <c:axId val="107415040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spPr>
          <a:ln>
            <a:solidFill>
              <a:sysClr val="windowText" lastClr="000000"/>
            </a:solidFill>
          </a:ln>
        </c:spPr>
        <c:crossAx val="107416576"/>
        <c:crosses val="autoZero"/>
        <c:auto val="1"/>
        <c:lblAlgn val="ctr"/>
        <c:lblOffset val="100"/>
        <c:noMultiLvlLbl val="0"/>
      </c:catAx>
      <c:valAx>
        <c:axId val="107416576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crossAx val="10741504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8073473949083401"/>
          <c:y val="3.3994453523498273E-2"/>
          <c:w val="0.32650328375399262"/>
          <c:h val="0.12488321035342279"/>
        </c:manualLayout>
      </c:layout>
      <c:overlay val="0"/>
      <c:spPr>
        <a:ln>
          <a:solidFill>
            <a:sysClr val="windowText" lastClr="000000"/>
          </a:solidFill>
        </a:ln>
      </c:spPr>
      <c:txPr>
        <a:bodyPr/>
        <a:lstStyle/>
        <a:p>
          <a:pPr>
            <a:defRPr sz="1200"/>
          </a:pPr>
          <a:endParaRPr lang="ru-RU"/>
        </a:p>
      </c:txPr>
    </c:legend>
    <c:plotVisOnly val="1"/>
    <c:dispBlanksAs val="gap"/>
    <c:showDLblsOverMax val="0"/>
  </c:chart>
  <c:spPr>
    <a:ln>
      <a:solidFill>
        <a:sysClr val="windowText" lastClr="000000"/>
      </a:solidFill>
    </a:ln>
  </c:spPr>
  <c:txPr>
    <a:bodyPr/>
    <a:lstStyle/>
    <a:p>
      <a:pPr>
        <a:defRPr sz="1000">
          <a:latin typeface="Arial" pitchFamily="34" charset="0"/>
          <a:cs typeface="Arial" pitchFamily="34" charset="0"/>
        </a:defRPr>
      </a:pPr>
      <a:endParaRPr lang="ru-RU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2015</c:v>
                </c:pt>
              </c:strCache>
            </c:strRef>
          </c:tx>
          <c:spPr>
            <a:pattFill prst="wdDnDiag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Лист1!$A$2:$A$6</c:f>
              <c:strCache>
                <c:ptCount val="5"/>
                <c:pt idx="0">
                  <c:v>С приближающимися выборами</c:v>
                </c:pt>
                <c:pt idx="1">
                  <c:v>С обострением национальных проблем</c:v>
                </c:pt>
                <c:pt idx="2">
                  <c:v>С обострением международной обстановки</c:v>
                </c:pt>
                <c:pt idx="3">
                  <c:v>С ростом неприязни между людьми</c:v>
                </c:pt>
                <c:pt idx="4">
                  <c:v>С экономическими проблемами, стоящими перед страной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0.02</c:v>
                </c:pt>
                <c:pt idx="1">
                  <c:v>0.18</c:v>
                </c:pt>
                <c:pt idx="2">
                  <c:v>0.49</c:v>
                </c:pt>
                <c:pt idx="3">
                  <c:v>0.18</c:v>
                </c:pt>
                <c:pt idx="4">
                  <c:v>0.74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3F28-4B8B-8C4D-31B559CD547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2016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Лист1!$A$2:$A$6</c:f>
              <c:strCache>
                <c:ptCount val="5"/>
                <c:pt idx="0">
                  <c:v>С приближающимися выборами</c:v>
                </c:pt>
                <c:pt idx="1">
                  <c:v>С обострением национальных проблем</c:v>
                </c:pt>
                <c:pt idx="2">
                  <c:v>С обострением международной обстановки</c:v>
                </c:pt>
                <c:pt idx="3">
                  <c:v>С ростом неприязни между людьми</c:v>
                </c:pt>
                <c:pt idx="4">
                  <c:v>С экономическими проблемами, стоящими перед страной</c:v>
                </c:pt>
              </c:strCache>
            </c:strRef>
          </c:cat>
          <c:val>
            <c:numRef>
              <c:f>Лист1!$C$2:$C$6</c:f>
              <c:numCache>
                <c:formatCode>0%</c:formatCode>
                <c:ptCount val="5"/>
                <c:pt idx="0">
                  <c:v>7.0000000000000007E-2</c:v>
                </c:pt>
                <c:pt idx="1">
                  <c:v>0.17</c:v>
                </c:pt>
                <c:pt idx="2">
                  <c:v>0.41</c:v>
                </c:pt>
                <c:pt idx="3">
                  <c:v>0.15</c:v>
                </c:pt>
                <c:pt idx="4">
                  <c:v>0.72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3F28-4B8B-8C4D-31B559CD547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2020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900"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Лист1!$A$2:$A$6</c:f>
              <c:strCache>
                <c:ptCount val="5"/>
                <c:pt idx="0">
                  <c:v>С приближающимися выборами</c:v>
                </c:pt>
                <c:pt idx="1">
                  <c:v>С обострением национальных проблем</c:v>
                </c:pt>
                <c:pt idx="2">
                  <c:v>С обострением международной обстановки</c:v>
                </c:pt>
                <c:pt idx="3">
                  <c:v>С ростом неприязни между людьми</c:v>
                </c:pt>
                <c:pt idx="4">
                  <c:v>С экономическими проблемами, стоящими перед страной</c:v>
                </c:pt>
              </c:strCache>
            </c:strRef>
          </c:cat>
          <c:val>
            <c:numRef>
              <c:f>Лист1!$D$2:$D$6</c:f>
              <c:numCache>
                <c:formatCode>0%</c:formatCode>
                <c:ptCount val="5"/>
                <c:pt idx="0">
                  <c:v>0.11</c:v>
                </c:pt>
                <c:pt idx="1">
                  <c:v>0.15</c:v>
                </c:pt>
                <c:pt idx="2">
                  <c:v>0.19</c:v>
                </c:pt>
                <c:pt idx="3">
                  <c:v>0.23</c:v>
                </c:pt>
                <c:pt idx="4">
                  <c:v>0.7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3F28-4B8B-8C4D-31B559CD547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10411136"/>
        <c:axId val="110417024"/>
      </c:barChart>
      <c:catAx>
        <c:axId val="110411136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10417024"/>
        <c:crosses val="autoZero"/>
        <c:auto val="1"/>
        <c:lblAlgn val="ctr"/>
        <c:lblOffset val="100"/>
        <c:noMultiLvlLbl val="0"/>
      </c:catAx>
      <c:valAx>
        <c:axId val="110417024"/>
        <c:scaling>
          <c:orientation val="minMax"/>
        </c:scaling>
        <c:delete val="0"/>
        <c:axPos val="b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1041113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Определенно, да / Скорее да</c:v>
                </c:pt>
                <c:pt idx="1">
                  <c:v>Скорее нет / Определенно,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0.84</c:v>
                </c:pt>
                <c:pt idx="1">
                  <c:v>7.0000000000000007E-2</c:v>
                </c:pt>
                <c:pt idx="2">
                  <c:v>0.09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5B8-437C-AE9F-539767D54CF7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Определенно, да / Скорее да</c:v>
                </c:pt>
                <c:pt idx="1">
                  <c:v>Скорее нет / Определенно,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Лист1!$C$2:$C$4</c:f>
              <c:numCache>
                <c:formatCode>0%</c:formatCode>
                <c:ptCount val="3"/>
                <c:pt idx="0">
                  <c:v>0.91</c:v>
                </c:pt>
                <c:pt idx="1">
                  <c:v>0.04</c:v>
                </c:pt>
                <c:pt idx="2">
                  <c:v>0.05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5B8-437C-AE9F-539767D54CF7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Определенно, да / Скорее да</c:v>
                </c:pt>
                <c:pt idx="1">
                  <c:v>Скорее нет / Определенно,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Лист1!$D$2:$D$4</c:f>
              <c:numCache>
                <c:formatCode>0%</c:formatCode>
                <c:ptCount val="3"/>
                <c:pt idx="0">
                  <c:v>0.79</c:v>
                </c:pt>
                <c:pt idx="1">
                  <c:v>0.18</c:v>
                </c:pt>
                <c:pt idx="2">
                  <c:v>0.03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65B8-437C-AE9F-539767D54CF7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Определенно, да / Скорее да</c:v>
                </c:pt>
                <c:pt idx="1">
                  <c:v>Скорее нет / Определенно,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Лист1!$E$2:$E$4</c:f>
              <c:numCache>
                <c:formatCode>0%</c:formatCode>
                <c:ptCount val="3"/>
                <c:pt idx="0">
                  <c:v>0.51</c:v>
                </c:pt>
                <c:pt idx="1">
                  <c:v>0.46</c:v>
                </c:pt>
                <c:pt idx="2">
                  <c:v>0.03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65B8-437C-AE9F-539767D54CF7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openDmnd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Определенно, да / Скорее да</c:v>
                </c:pt>
                <c:pt idx="1">
                  <c:v>Скорее нет / Определенно,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Лист1!$F$2:$F$4</c:f>
              <c:numCache>
                <c:formatCode>0%</c:formatCode>
                <c:ptCount val="3"/>
                <c:pt idx="0">
                  <c:v>0.63</c:v>
                </c:pt>
                <c:pt idx="1">
                  <c:v>0.3</c:v>
                </c:pt>
                <c:pt idx="2">
                  <c:v>7.0000000000000007E-2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65B8-437C-AE9F-539767D54CF7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Лист1!$A$2:$A$4</c:f>
              <c:strCache>
                <c:ptCount val="3"/>
                <c:pt idx="0">
                  <c:v>Определенно, да / Скорее да</c:v>
                </c:pt>
                <c:pt idx="1">
                  <c:v>Скорее нет / Определенно, нет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Лист1!$G$2:$G$4</c:f>
              <c:numCache>
                <c:formatCode>0%</c:formatCode>
                <c:ptCount val="3"/>
                <c:pt idx="0">
                  <c:v>0.7</c:v>
                </c:pt>
                <c:pt idx="1">
                  <c:v>0.26</c:v>
                </c:pt>
                <c:pt idx="2">
                  <c:v>0.04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65B8-437C-AE9F-539767D54CF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11619456"/>
        <c:axId val="111629440"/>
      </c:barChart>
      <c:catAx>
        <c:axId val="1116194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11629440"/>
        <c:crosses val="autoZero"/>
        <c:auto val="1"/>
        <c:lblAlgn val="ctr"/>
        <c:lblOffset val="100"/>
        <c:noMultiLvlLbl val="0"/>
      </c:catAx>
      <c:valAx>
        <c:axId val="11162944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116194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2008 год</c:v>
                </c:pt>
              </c:strCache>
            </c:strRef>
          </c:tx>
          <c:spPr>
            <a:pattFill prst="diagBrick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Стало меньше</c:v>
                </c:pt>
                <c:pt idx="2">
                  <c:v>Ничего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0.45</c:v>
                </c:pt>
                <c:pt idx="1">
                  <c:v>0.09</c:v>
                </c:pt>
                <c:pt idx="2">
                  <c:v>0.28999999999999998</c:v>
                </c:pt>
                <c:pt idx="3">
                  <c:v>0.17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48F-4243-85B9-8F3D36D19D13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ashHorz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Стало меньше</c:v>
                </c:pt>
                <c:pt idx="2">
                  <c:v>Ничего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Лист1!$C$2:$C$5</c:f>
              <c:numCache>
                <c:formatCode>0%</c:formatCode>
                <c:ptCount val="4"/>
                <c:pt idx="0">
                  <c:v>0.48</c:v>
                </c:pt>
                <c:pt idx="1">
                  <c:v>0.1</c:v>
                </c:pt>
                <c:pt idx="2">
                  <c:v>0.38</c:v>
                </c:pt>
                <c:pt idx="3">
                  <c:v>0.04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48F-4243-85B9-8F3D36D19D13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2013 год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>
              <a:solidFill>
                <a:schemeClr val="tx1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000" b="1" i="0" u="none" strike="noStrike" kern="1200" baseline="0">
                    <a:solidFill>
                      <a:schemeClr val="tx1"/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Стало меньше</c:v>
                </c:pt>
                <c:pt idx="2">
                  <c:v>Ничего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Лист1!$D$2:$D$5</c:f>
              <c:numCache>
                <c:formatCode>0%</c:formatCode>
                <c:ptCount val="4"/>
                <c:pt idx="0">
                  <c:v>0.32</c:v>
                </c:pt>
                <c:pt idx="1">
                  <c:v>0.24</c:v>
                </c:pt>
                <c:pt idx="2">
                  <c:v>0.37</c:v>
                </c:pt>
                <c:pt idx="3">
                  <c:v>7.0000000000000007E-2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48F-4243-85B9-8F3D36D19D13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shingle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Стало меньше</c:v>
                </c:pt>
                <c:pt idx="2">
                  <c:v>Ничего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Лист1!$E$2:$E$5</c:f>
              <c:numCache>
                <c:formatCode>0%</c:formatCode>
                <c:ptCount val="4"/>
                <c:pt idx="0">
                  <c:v>0.21</c:v>
                </c:pt>
                <c:pt idx="1">
                  <c:v>0.31</c:v>
                </c:pt>
                <c:pt idx="2">
                  <c:v>0.42</c:v>
                </c:pt>
                <c:pt idx="3">
                  <c:v>0.06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48F-4243-85B9-8F3D36D19D13}"/>
            </c:ext>
          </c:extLst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2017 год</c:v>
                </c:pt>
              </c:strCache>
            </c:strRef>
          </c:tx>
          <c:spPr>
            <a:pattFill prst="open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Стало меньше</c:v>
                </c:pt>
                <c:pt idx="2">
                  <c:v>Ничего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Лист1!$F$2:$F$5</c:f>
              <c:numCache>
                <c:formatCode>0%</c:formatCode>
                <c:ptCount val="4"/>
                <c:pt idx="0">
                  <c:v>0.24</c:v>
                </c:pt>
                <c:pt idx="1">
                  <c:v>0.26</c:v>
                </c:pt>
                <c:pt idx="2">
                  <c:v>0.38</c:v>
                </c:pt>
                <c:pt idx="3">
                  <c:v>0.12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848F-4243-85B9-8F3D36D19D13}"/>
            </c:ext>
          </c:extLst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ysClr val="window" lastClr="FFFFFF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Лист1!$A$2:$A$5</c:f>
              <c:strCache>
                <c:ptCount val="4"/>
                <c:pt idx="0">
                  <c:v>Стало больше</c:v>
                </c:pt>
                <c:pt idx="1">
                  <c:v>Стало меньше</c:v>
                </c:pt>
                <c:pt idx="2">
                  <c:v>Ничего не изменилось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Лист1!$G$2:$G$5</c:f>
              <c:numCache>
                <c:formatCode>0%</c:formatCode>
                <c:ptCount val="4"/>
                <c:pt idx="0">
                  <c:v>0.41</c:v>
                </c:pt>
                <c:pt idx="1">
                  <c:v>0.14000000000000001</c:v>
                </c:pt>
                <c:pt idx="2">
                  <c:v>0.41</c:v>
                </c:pt>
                <c:pt idx="3">
                  <c:v>0.05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848F-4243-85B9-8F3D36D19D1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00"/>
        <c:axId val="111867776"/>
        <c:axId val="111869312"/>
      </c:barChart>
      <c:catAx>
        <c:axId val="11186777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11869312"/>
        <c:crosses val="autoZero"/>
        <c:auto val="1"/>
        <c:lblAlgn val="ctr"/>
        <c:lblOffset val="100"/>
        <c:noMultiLvlLbl val="0"/>
      </c:catAx>
      <c:valAx>
        <c:axId val="11186931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chemeClr val="tx1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5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1186777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solidFill>
            <a:schemeClr val="tx1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/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8.3333333333333329E-2"/>
          <c:y val="0.12087912087912088"/>
          <c:w val="0.91815476190476186"/>
          <c:h val="0.62087912087912089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Sheet1!$A$2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Нет</c:v>
                </c:pt>
                <c:pt idx="1">
                  <c:v>Да</c:v>
                </c:pt>
                <c:pt idx="2">
                  <c:v>Я уже являюсь членом партии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0.92</c:v>
                </c:pt>
                <c:pt idx="1">
                  <c:v>0.04</c:v>
                </c:pt>
                <c:pt idx="2">
                  <c:v>0.02</c:v>
                </c:pt>
                <c:pt idx="3">
                  <c:v>0.02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9950-4E1F-8DD2-C9EC7C1E7F54}"/>
            </c:ext>
          </c:extLst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2007г.</c:v>
                </c:pt>
              </c:strCache>
            </c:strRef>
          </c:tx>
          <c:spPr>
            <a:solidFill>
              <a:srgbClr val="FF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Нет</c:v>
                </c:pt>
                <c:pt idx="1">
                  <c:v>Да</c:v>
                </c:pt>
                <c:pt idx="2">
                  <c:v>Я уже являюсь членом партии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0.91</c:v>
                </c:pt>
                <c:pt idx="1">
                  <c:v>0.04</c:v>
                </c:pt>
                <c:pt idx="2">
                  <c:v>0.01</c:v>
                </c:pt>
                <c:pt idx="3">
                  <c:v>0.04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9950-4E1F-8DD2-C9EC7C1E7F54}"/>
            </c:ext>
          </c:extLst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0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1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Нет</c:v>
                </c:pt>
                <c:pt idx="1">
                  <c:v>Да</c:v>
                </c:pt>
                <c:pt idx="2">
                  <c:v>Я уже являюсь членом партии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0.89</c:v>
                </c:pt>
                <c:pt idx="1">
                  <c:v>0.05</c:v>
                </c:pt>
                <c:pt idx="2">
                  <c:v>0.02</c:v>
                </c:pt>
                <c:pt idx="3">
                  <c:v>0.04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9950-4E1F-8DD2-C9EC7C1E7F54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ysClr val="windowText" lastClr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Нет</c:v>
                </c:pt>
                <c:pt idx="1">
                  <c:v>Да</c:v>
                </c:pt>
                <c:pt idx="2">
                  <c:v>Я уже являюсь членом партии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0.88</c:v>
                </c:pt>
                <c:pt idx="1">
                  <c:v>0.1</c:v>
                </c:pt>
                <c:pt idx="2">
                  <c:v>0.02</c:v>
                </c:pt>
                <c:pt idx="3">
                  <c:v>0.01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9950-4E1F-8DD2-C9EC7C1E7F5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1937792"/>
        <c:axId val="111951872"/>
      </c:barChart>
      <c:catAx>
        <c:axId val="111937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19518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1951872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1937792"/>
        <c:crosses val="autoZero"/>
        <c:crossBetween val="between"/>
      </c:valAx>
      <c:spPr>
        <a:noFill/>
        <a:ln w="25401">
          <a:noFill/>
        </a:ln>
      </c:spPr>
    </c:plotArea>
    <c:legend>
      <c:legendPos val="r"/>
      <c:layout>
        <c:manualLayout>
          <c:xMode val="edge"/>
          <c:yMode val="edge"/>
          <c:x val="0.37299841905726694"/>
          <c:y val="8.7378062117235339E-2"/>
          <c:w val="0.56258476462372031"/>
          <c:h val="0.14352799650043743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1.6616314199395771E-2"/>
          <c:y val="0.18243243243243243"/>
          <c:w val="0.98489425981873113"/>
          <c:h val="0.48946539577289683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 w="1269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1"/>
              <c:layout>
                <c:manualLayout>
                  <c:x val="1.0978770597905033E-2"/>
                  <c:y val="-3.835700746096439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FF4-491D-96B4-9C0093EE8641}"/>
                </c:ext>
              </c:extLst>
            </c:dLbl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Мне безразлична политическая деятельность</c:v>
                </c:pt>
                <c:pt idx="1">
                  <c:v>Все партии дискредитировали себя</c:v>
                </c:pt>
                <c:pt idx="2">
                  <c:v>Я не знаю партию, которая соответствовала бы моим запросам</c:v>
                </c:pt>
                <c:pt idx="3">
                  <c:v>Другое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Sheet1!$B$2:$F$2</c:f>
              <c:numCache>
                <c:formatCode>0%</c:formatCode>
                <c:ptCount val="5"/>
                <c:pt idx="0">
                  <c:v>0.32</c:v>
                </c:pt>
                <c:pt idx="1">
                  <c:v>0.32</c:v>
                </c:pt>
                <c:pt idx="2">
                  <c:v>0.24</c:v>
                </c:pt>
                <c:pt idx="3">
                  <c:v>0.11</c:v>
                </c:pt>
                <c:pt idx="4">
                  <c:v>0.01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FF4-491D-96B4-9C0093EE8641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2007г.</c:v>
                </c:pt>
              </c:strCache>
            </c:strRef>
          </c:tx>
          <c:spPr>
            <a:noFill/>
            <a:ln w="12698">
              <a:solidFill>
                <a:srgbClr val="000000"/>
              </a:solidFill>
              <a:prstDash val="solid"/>
            </a:ln>
          </c:spPr>
          <c:invertIfNegative val="0"/>
          <c:dLbls>
            <c:dLbl>
              <c:idx val="2"/>
              <c:layout>
                <c:manualLayout>
                  <c:x val="8.0342617486404005E-3"/>
                  <c:y val="-4.5113764217721161E-2"/>
                </c:manualLayout>
              </c:layout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 xmlns:c16r2="http://schemas.microsoft.com/office/drawing/2015/06/chart"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0FF4-491D-96B4-9C0093EE8641}"/>
                </c:ext>
              </c:extLst>
            </c:dLbl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Мне безразлична политическая деятельность</c:v>
                </c:pt>
                <c:pt idx="1">
                  <c:v>Все партии дискредитировали себя</c:v>
                </c:pt>
                <c:pt idx="2">
                  <c:v>Я не знаю партию, которая соответствовала бы моим запросам</c:v>
                </c:pt>
                <c:pt idx="3">
                  <c:v>Другое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Sheet1!$B$3:$F$3</c:f>
              <c:numCache>
                <c:formatCode>0%</c:formatCode>
                <c:ptCount val="5"/>
                <c:pt idx="0">
                  <c:v>0.33</c:v>
                </c:pt>
                <c:pt idx="1">
                  <c:v>0.21</c:v>
                </c:pt>
                <c:pt idx="2">
                  <c:v>0.32</c:v>
                </c:pt>
                <c:pt idx="3">
                  <c:v>0.1</c:v>
                </c:pt>
                <c:pt idx="4">
                  <c:v>0.04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FF4-491D-96B4-9C0093EE8641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698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396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Sheet1!$B$1:$F$1</c:f>
              <c:strCache>
                <c:ptCount val="5"/>
                <c:pt idx="0">
                  <c:v>Мне безразлична политическая деятельность</c:v>
                </c:pt>
                <c:pt idx="1">
                  <c:v>Все партии дискредитировали себя</c:v>
                </c:pt>
                <c:pt idx="2">
                  <c:v>Я не знаю партию, которая соответствовала бы моим запросам</c:v>
                </c:pt>
                <c:pt idx="3">
                  <c:v>Другое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Sheet1!$B$4:$F$4</c:f>
              <c:numCache>
                <c:formatCode>0%</c:formatCode>
                <c:ptCount val="5"/>
                <c:pt idx="0">
                  <c:v>0.4</c:v>
                </c:pt>
                <c:pt idx="1">
                  <c:v>0.22</c:v>
                </c:pt>
                <c:pt idx="2">
                  <c:v>0.22</c:v>
                </c:pt>
                <c:pt idx="3">
                  <c:v>0.09</c:v>
                </c:pt>
                <c:pt idx="4">
                  <c:v>7.0000000000000007E-2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FF4-491D-96B4-9C0093EE8641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solidDmnd">
              <a:fgClr>
                <a:srgbClr val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Sheet1!$B$1:$F$1</c:f>
              <c:strCache>
                <c:ptCount val="5"/>
                <c:pt idx="0">
                  <c:v>Мне безразлична политическая деятельность</c:v>
                </c:pt>
                <c:pt idx="1">
                  <c:v>Все партии дискредитировали себя</c:v>
                </c:pt>
                <c:pt idx="2">
                  <c:v>Я не знаю партию, которая соответствовала бы моим запросам</c:v>
                </c:pt>
                <c:pt idx="3">
                  <c:v>Другое</c:v>
                </c:pt>
                <c:pt idx="4">
                  <c:v>Затрудняюсь ответить</c:v>
                </c:pt>
              </c:strCache>
            </c:strRef>
          </c:cat>
          <c:val>
            <c:numRef>
              <c:f>Sheet1!$B$5:$F$5</c:f>
              <c:numCache>
                <c:formatCode>0%</c:formatCode>
                <c:ptCount val="5"/>
                <c:pt idx="0">
                  <c:v>0.16</c:v>
                </c:pt>
                <c:pt idx="1">
                  <c:v>0.23</c:v>
                </c:pt>
                <c:pt idx="2">
                  <c:v>0.38</c:v>
                </c:pt>
                <c:pt idx="3">
                  <c:v>0.21</c:v>
                </c:pt>
                <c:pt idx="4">
                  <c:v>0.02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0FF4-491D-96B4-9C0093EE86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90"/>
        <c:axId val="112170880"/>
        <c:axId val="112172416"/>
      </c:barChart>
      <c:catAx>
        <c:axId val="11217088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4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9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21724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2172416"/>
        <c:scaling>
          <c:orientation val="minMax"/>
        </c:scaling>
        <c:delete val="1"/>
        <c:axPos val="l"/>
        <c:numFmt formatCode="0%" sourceLinked="1"/>
        <c:majorTickMark val="out"/>
        <c:minorTickMark val="none"/>
        <c:tickLblPos val="nextTo"/>
        <c:crossAx val="112170880"/>
        <c:crosses val="autoZero"/>
        <c:crossBetween val="between"/>
      </c:valAx>
      <c:spPr>
        <a:noFill/>
        <a:ln w="25396">
          <a:noFill/>
        </a:ln>
      </c:spPr>
    </c:plotArea>
    <c:legend>
      <c:legendPos val="t"/>
      <c:layout>
        <c:manualLayout>
          <c:xMode val="edge"/>
          <c:yMode val="edge"/>
          <c:x val="0.26410243229982011"/>
          <c:y val="2.1276595744680851E-2"/>
          <c:w val="0.42743350701340371"/>
          <c:h val="0.1229722839668965"/>
        </c:manualLayout>
      </c:layout>
      <c:overlay val="0"/>
      <c:spPr>
        <a:noFill/>
        <a:ln w="3174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7.5734157650695522E-2"/>
          <c:y val="0.13253012048192772"/>
          <c:w val="0.92581143740340033"/>
          <c:h val="0.62650602409638556"/>
        </c:manualLayout>
      </c:layout>
      <c:barChart>
        <c:barDir val="col"/>
        <c:grouping val="clustered"/>
        <c:varyColors val="0"/>
        <c:ser>
          <c:idx val="1"/>
          <c:order val="0"/>
          <c:tx>
            <c:strRef>
              <c:f>Sheet1!$A$2</c:f>
              <c:strCache>
                <c:ptCount val="1"/>
                <c:pt idx="0">
                  <c:v>2005г.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3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Положительно</c:v>
                </c:pt>
                <c:pt idx="1">
                  <c:v>Отрицательно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Sheet1!$B$2:$E$2</c:f>
              <c:numCache>
                <c:formatCode>0%</c:formatCode>
                <c:ptCount val="4"/>
                <c:pt idx="0">
                  <c:v>0.12</c:v>
                </c:pt>
                <c:pt idx="1">
                  <c:v>0.48</c:v>
                </c:pt>
                <c:pt idx="2">
                  <c:v>0.34</c:v>
                </c:pt>
                <c:pt idx="3">
                  <c:v>0.06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88D6-4C9A-A987-E484F3887BD2}"/>
            </c:ext>
          </c:extLst>
        </c:ser>
        <c:ser>
          <c:idx val="2"/>
          <c:order val="1"/>
          <c:tx>
            <c:strRef>
              <c:f>Sheet1!$A$3</c:f>
              <c:strCache>
                <c:ptCount val="1"/>
                <c:pt idx="0">
                  <c:v>2007г.</c:v>
                </c:pt>
              </c:strCache>
            </c:strRef>
          </c:tx>
          <c:spPr>
            <a:noFill/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3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Положительно</c:v>
                </c:pt>
                <c:pt idx="1">
                  <c:v>Отрицательно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Sheet1!$B$3:$E$3</c:f>
              <c:numCache>
                <c:formatCode>0%</c:formatCode>
                <c:ptCount val="4"/>
                <c:pt idx="0">
                  <c:v>0.12</c:v>
                </c:pt>
                <c:pt idx="1">
                  <c:v>0.33</c:v>
                </c:pt>
                <c:pt idx="2">
                  <c:v>0.42</c:v>
                </c:pt>
                <c:pt idx="3">
                  <c:v>0.12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88D6-4C9A-A987-E484F3887BD2}"/>
            </c:ext>
          </c:extLst>
        </c:ser>
        <c:ser>
          <c:idx val="0"/>
          <c:order val="2"/>
          <c:tx>
            <c:strRef>
              <c:f>Sheet1!$A$4</c:f>
              <c:strCache>
                <c:ptCount val="1"/>
                <c:pt idx="0">
                  <c:v>2010г.</c:v>
                </c:pt>
              </c:strCache>
            </c:strRef>
          </c:tx>
          <c:spPr>
            <a:pattFill prst="shingle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rgbClr xmlns:mc="http://schemas.openxmlformats.org/markup-compatibility/2006" xmlns:a14="http://schemas.microsoft.com/office/drawing/2010/main" val="FFFFFF" mc:Ignorable="a14" a14:legacySpreadsheetColorIndex="9"/>
              </a:bgClr>
            </a:pattFill>
            <a:ln w="12701">
              <a:solidFill>
                <a:srgbClr val="000000"/>
              </a:solidFill>
              <a:prstDash val="solid"/>
            </a:ln>
          </c:spPr>
          <c:invertIfNegative val="0"/>
          <c:dLbls>
            <c:spPr>
              <a:noFill/>
              <a:ln w="25403">
                <a:noFill/>
              </a:ln>
            </c:spPr>
            <c:txPr>
              <a:bodyPr/>
              <a:lstStyle/>
              <a:p>
                <a:pPr>
                  <a:defRPr sz="1000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Sheet1!$B$1:$E$1</c:f>
              <c:strCache>
                <c:ptCount val="4"/>
                <c:pt idx="0">
                  <c:v>Положительно</c:v>
                </c:pt>
                <c:pt idx="1">
                  <c:v>Отрицательно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Sheet1!$B$4:$E$4</c:f>
              <c:numCache>
                <c:formatCode>0%</c:formatCode>
                <c:ptCount val="4"/>
                <c:pt idx="0">
                  <c:v>0.22</c:v>
                </c:pt>
                <c:pt idx="1">
                  <c:v>0.24</c:v>
                </c:pt>
                <c:pt idx="2">
                  <c:v>0.44</c:v>
                </c:pt>
                <c:pt idx="3">
                  <c:v>0.1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88D6-4C9A-A987-E484F3887BD2}"/>
            </c:ext>
          </c:extLst>
        </c:ser>
        <c:ser>
          <c:idx val="3"/>
          <c:order val="3"/>
          <c:tx>
            <c:strRef>
              <c:f>Sheet1!$A$5</c:f>
              <c:strCache>
                <c:ptCount val="1"/>
                <c:pt idx="0">
                  <c:v>2020г.</c:v>
                </c:pt>
              </c:strCache>
            </c:strRef>
          </c:tx>
          <c:spPr>
            <a:pattFill prst="solidDmnd">
              <a:fgClr>
                <a:srgbClr xmlns:mc="http://schemas.openxmlformats.org/markup-compatibility/2006" xmlns:a14="http://schemas.microsoft.com/office/drawing/2010/main" val="000000" mc:Ignorable="a14" a14:legacySpreadsheetColorIndex="8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Sheet1!$B$1:$E$1</c:f>
              <c:strCache>
                <c:ptCount val="4"/>
                <c:pt idx="0">
                  <c:v>Положительно</c:v>
                </c:pt>
                <c:pt idx="1">
                  <c:v>Отрицательно</c:v>
                </c:pt>
                <c:pt idx="2">
                  <c:v>Мне это безразлично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Sheet1!$B$5:$E$5</c:f>
              <c:numCache>
                <c:formatCode>0%</c:formatCode>
                <c:ptCount val="4"/>
                <c:pt idx="0">
                  <c:v>0.19</c:v>
                </c:pt>
                <c:pt idx="1">
                  <c:v>0.27</c:v>
                </c:pt>
                <c:pt idx="2">
                  <c:v>0.5</c:v>
                </c:pt>
                <c:pt idx="3">
                  <c:v>0.04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88D6-4C9A-A987-E484F3887B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12108672"/>
        <c:axId val="112110208"/>
      </c:barChart>
      <c:catAx>
        <c:axId val="1121086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21102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12110208"/>
        <c:scaling>
          <c:orientation val="minMax"/>
        </c:scaling>
        <c:delete val="0"/>
        <c:axPos val="l"/>
        <c:numFmt formatCode="0%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112108672"/>
        <c:crosses val="autoZero"/>
        <c:crossBetween val="between"/>
      </c:valAx>
      <c:spPr>
        <a:noFill/>
        <a:ln w="25403">
          <a:noFill/>
        </a:ln>
      </c:spPr>
    </c:plotArea>
    <c:legend>
      <c:legendPos val="r"/>
      <c:layout>
        <c:manualLayout>
          <c:xMode val="edge"/>
          <c:yMode val="edge"/>
          <c:x val="0.77021144739305158"/>
          <c:y val="7.575757575757576E-3"/>
          <c:w val="0.21366916388865656"/>
          <c:h val="0.30051539012168932"/>
        </c:manualLayout>
      </c:layout>
      <c:overlay val="0"/>
      <c:spPr>
        <a:noFill/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200" b="0" i="0" u="none" strike="noStrike" baseline="0">
              <a:solidFill>
                <a:srgbClr val="000000"/>
              </a:solidFill>
              <a:latin typeface="Arial Cyr"/>
              <a:ea typeface="Arial Cyr"/>
              <a:cs typeface="Arial Cyr"/>
            </a:defRPr>
          </a:pPr>
          <a:endParaRPr lang="ru-RU"/>
        </a:p>
      </c:txPr>
    </c:legend>
    <c:plotVisOnly val="1"/>
    <c:dispBlanksAs val="gap"/>
    <c:showDLblsOverMax val="0"/>
  </c:chart>
  <c:spPr>
    <a:noFill/>
    <a:ln w="9525" cap="flat" cmpd="sng" algn="ctr">
      <a:solidFill>
        <a:srgbClr val="000000"/>
      </a:solidFill>
      <a:prstDash val="solid"/>
      <a:miter lim="800000"/>
      <a:headEnd type="none" w="med" len="med"/>
      <a:tailEnd type="none" w="med" len="med"/>
    </a:ln>
  </c:spPr>
  <c:txPr>
    <a:bodyPr/>
    <a:lstStyle/>
    <a:p>
      <a:pPr>
        <a:defRPr sz="100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083613989383961E-2"/>
          <c:y val="6.6971080669710803E-2"/>
          <c:w val="0.91405846251334832"/>
          <c:h val="0.759203250278646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 постоянно</c:v>
                </c:pt>
                <c:pt idx="1">
                  <c:v>Слежу от случая к случаю</c:v>
                </c:pt>
                <c:pt idx="2">
                  <c:v>Нет, не слежу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0.18</c:v>
                </c:pt>
                <c:pt idx="1">
                  <c:v>0.32</c:v>
                </c:pt>
                <c:pt idx="2">
                  <c:v>0.5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6587-4492-87FE-A80E20B3B63E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 постоянно</c:v>
                </c:pt>
                <c:pt idx="1">
                  <c:v>Слежу от случая к случаю</c:v>
                </c:pt>
                <c:pt idx="2">
                  <c:v>Нет, не слежу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0.14000000000000001</c:v>
                </c:pt>
                <c:pt idx="1">
                  <c:v>0.44</c:v>
                </c:pt>
                <c:pt idx="2">
                  <c:v>0.42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6587-4492-87FE-A80E20B3B6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12370432"/>
        <c:axId val="112371968"/>
      </c:barChart>
      <c:catAx>
        <c:axId val="11237043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12371968"/>
        <c:crosses val="autoZero"/>
        <c:auto val="1"/>
        <c:lblAlgn val="ctr"/>
        <c:lblOffset val="100"/>
        <c:noMultiLvlLbl val="0"/>
      </c:catAx>
      <c:valAx>
        <c:axId val="11237196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rgbClr val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1237043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1142784499180519"/>
          <c:y val="7.6173390697296853E-2"/>
          <c:w val="0.28434733288741293"/>
          <c:h val="0.11735711118301995"/>
        </c:manualLayout>
      </c:layout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083613989383961E-2"/>
          <c:y val="6.6971080669710803E-2"/>
          <c:w val="0.91405846251334832"/>
          <c:h val="0.759203250278646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 постоянно</c:v>
                </c:pt>
                <c:pt idx="1">
                  <c:v>Слежу от случая к случаю</c:v>
                </c:pt>
                <c:pt idx="2">
                  <c:v>Нет, не слежу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0.13</c:v>
                </c:pt>
                <c:pt idx="1">
                  <c:v>0.24</c:v>
                </c:pt>
                <c:pt idx="2">
                  <c:v>0.63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9F9-4141-B750-2EBE3D26E3AA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 постоянно</c:v>
                </c:pt>
                <c:pt idx="1">
                  <c:v>Слежу от случая к случаю</c:v>
                </c:pt>
                <c:pt idx="2">
                  <c:v>Нет, не слежу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0.11</c:v>
                </c:pt>
                <c:pt idx="1">
                  <c:v>0.31</c:v>
                </c:pt>
                <c:pt idx="2">
                  <c:v>0.57999999999999996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9F9-4141-B750-2EBE3D26E3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12510464"/>
        <c:axId val="112512000"/>
      </c:barChart>
      <c:catAx>
        <c:axId val="112510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12512000"/>
        <c:crosses val="autoZero"/>
        <c:auto val="1"/>
        <c:lblAlgn val="ctr"/>
        <c:lblOffset val="100"/>
        <c:noMultiLvlLbl val="0"/>
      </c:catAx>
      <c:valAx>
        <c:axId val="11251200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rgbClr val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125104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11142784499180519"/>
          <c:y val="7.6173390697296853E-2"/>
          <c:w val="0.28434733288741293"/>
          <c:h val="0.11735711118301995"/>
        </c:manualLayout>
      </c:layout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083613989383961E-2"/>
          <c:y val="6.6971080669710803E-2"/>
          <c:w val="0.91405846251334832"/>
          <c:h val="0.759203250278646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2010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 постоянно</c:v>
                </c:pt>
                <c:pt idx="1">
                  <c:v>Слежу от случая к случаю</c:v>
                </c:pt>
                <c:pt idx="2">
                  <c:v>Нет, не слежу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0.04</c:v>
                </c:pt>
                <c:pt idx="1">
                  <c:v>0.11</c:v>
                </c:pt>
                <c:pt idx="2">
                  <c:v>0.85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DA91-47F1-BE6B-BFEC76E93B12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2929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Слежу постоянно</c:v>
                </c:pt>
                <c:pt idx="1">
                  <c:v>Слежу от случая к случаю</c:v>
                </c:pt>
                <c:pt idx="2">
                  <c:v>Нет, не слежу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0.02</c:v>
                </c:pt>
                <c:pt idx="1">
                  <c:v>0.11</c:v>
                </c:pt>
                <c:pt idx="2">
                  <c:v>0.87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DA91-47F1-BE6B-BFEC76E93B1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13772416"/>
        <c:axId val="113773952"/>
      </c:barChart>
      <c:catAx>
        <c:axId val="11377241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13773952"/>
        <c:crosses val="autoZero"/>
        <c:auto val="1"/>
        <c:lblAlgn val="ctr"/>
        <c:lblOffset val="100"/>
        <c:noMultiLvlLbl val="0"/>
      </c:catAx>
      <c:valAx>
        <c:axId val="11377395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rgbClr val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1377241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35385208741604768"/>
          <c:y val="7.6173623458358028E-2"/>
          <c:w val="0.28434733288741293"/>
          <c:h val="0.11735711118301995"/>
        </c:manualLayout>
      </c:layout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083613989383961E-2"/>
          <c:y val="6.6971080669710803E-2"/>
          <c:w val="0.91405846251334832"/>
          <c:h val="0.759203250278646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Верю</c:v>
                </c:pt>
                <c:pt idx="1">
                  <c:v>Не верю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0.4</c:v>
                </c:pt>
                <c:pt idx="1">
                  <c:v>0.51</c:v>
                </c:pt>
                <c:pt idx="2">
                  <c:v>0.09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9D2-4DF8-98F8-1E92162B292E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Верю</c:v>
                </c:pt>
                <c:pt idx="1">
                  <c:v>Не верю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0.39</c:v>
                </c:pt>
                <c:pt idx="1">
                  <c:v>0.52</c:v>
                </c:pt>
                <c:pt idx="2">
                  <c:v>0.09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9D2-4DF8-98F8-1E92162B292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13817856"/>
        <c:axId val="113831936"/>
      </c:barChart>
      <c:catAx>
        <c:axId val="11381785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13831936"/>
        <c:crosses val="autoZero"/>
        <c:auto val="1"/>
        <c:lblAlgn val="ctr"/>
        <c:lblOffset val="100"/>
        <c:noMultiLvlLbl val="0"/>
      </c:catAx>
      <c:valAx>
        <c:axId val="11383193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rgbClr val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13817856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7973385592076696"/>
          <c:y val="0.10334304102398154"/>
          <c:w val="0.28434733288741293"/>
          <c:h val="0.11735711118301995"/>
        </c:manualLayout>
      </c:layout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083613989383961E-2"/>
          <c:y val="6.6971080669710803E-2"/>
          <c:w val="0.91405846251334832"/>
          <c:h val="0.759203250278646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Влияют</c:v>
                </c:pt>
                <c:pt idx="1">
                  <c:v>Не влияют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Лист1!$B$2:$D$2</c:f>
              <c:numCache>
                <c:formatCode>0%</c:formatCode>
                <c:ptCount val="3"/>
                <c:pt idx="0">
                  <c:v>0.85</c:v>
                </c:pt>
                <c:pt idx="1">
                  <c:v>0.05</c:v>
                </c:pt>
                <c:pt idx="2">
                  <c:v>0.1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26FC-485B-9084-2148042F52BB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Лист1!$B$1:$D$1</c:f>
              <c:strCache>
                <c:ptCount val="3"/>
                <c:pt idx="0">
                  <c:v>Влияют</c:v>
                </c:pt>
                <c:pt idx="1">
                  <c:v>Не влияют</c:v>
                </c:pt>
                <c:pt idx="2">
                  <c:v>Затрудняюсь ответить</c:v>
                </c:pt>
              </c:strCache>
            </c:strRef>
          </c:cat>
          <c:val>
            <c:numRef>
              <c:f>Лист1!$B$3:$D$3</c:f>
              <c:numCache>
                <c:formatCode>0%</c:formatCode>
                <c:ptCount val="3"/>
                <c:pt idx="0">
                  <c:v>0.86</c:v>
                </c:pt>
                <c:pt idx="1">
                  <c:v>0.06</c:v>
                </c:pt>
                <c:pt idx="2">
                  <c:v>7.0000000000000007E-2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26FC-485B-9084-2148042F52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24779520"/>
        <c:axId val="124920576"/>
      </c:barChart>
      <c:catAx>
        <c:axId val="1247795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24920576"/>
        <c:crosses val="autoZero"/>
        <c:auto val="1"/>
        <c:lblAlgn val="ctr"/>
        <c:lblOffset val="100"/>
        <c:noMultiLvlLbl val="0"/>
      </c:catAx>
      <c:valAx>
        <c:axId val="124920576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rgbClr val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247795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40551627022777148"/>
          <c:y val="6.9300273636008269E-2"/>
          <c:w val="0.28434733288741293"/>
          <c:h val="0.11735711118301995"/>
        </c:manualLayout>
      </c:layout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083613989383961E-2"/>
          <c:y val="6.6971080669710803E-2"/>
          <c:w val="0.91405846251334832"/>
          <c:h val="0.759203250278646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Часто</c:v>
                </c:pt>
                <c:pt idx="1">
                  <c:v>Редко</c:v>
                </c:pt>
                <c:pt idx="2">
                  <c:v>Никогда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0.16</c:v>
                </c:pt>
                <c:pt idx="1">
                  <c:v>0.47</c:v>
                </c:pt>
                <c:pt idx="2">
                  <c:v>0.35</c:v>
                </c:pt>
                <c:pt idx="3">
                  <c:v>0.02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1662-47B8-9171-8E54F1EBF1F4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Часто</c:v>
                </c:pt>
                <c:pt idx="1">
                  <c:v>Редко</c:v>
                </c:pt>
                <c:pt idx="2">
                  <c:v>Никогда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0.19</c:v>
                </c:pt>
                <c:pt idx="1">
                  <c:v>0.53</c:v>
                </c:pt>
                <c:pt idx="2">
                  <c:v>0.27</c:v>
                </c:pt>
                <c:pt idx="3">
                  <c:v>0.01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1662-47B8-9171-8E54F1EBF1F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24939648"/>
        <c:axId val="124974208"/>
      </c:barChart>
      <c:catAx>
        <c:axId val="124939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24974208"/>
        <c:crosses val="autoZero"/>
        <c:auto val="1"/>
        <c:lblAlgn val="ctr"/>
        <c:lblOffset val="100"/>
        <c:noMultiLvlLbl val="0"/>
      </c:catAx>
      <c:valAx>
        <c:axId val="124974208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rgbClr val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249396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7973385592076696"/>
          <c:y val="6.9300273636008269E-2"/>
          <c:w val="0.28434733288741293"/>
          <c:h val="0.11735711118301995"/>
        </c:manualLayout>
      </c:layout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6.4083613989383961E-2"/>
          <c:y val="6.6971080669710803E-2"/>
          <c:w val="0.91405846251334832"/>
          <c:h val="0.75920325027864666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Лист1!$A$2</c:f>
              <c:strCache>
                <c:ptCount val="1"/>
                <c:pt idx="0">
                  <c:v>2015 год</c:v>
                </c:pt>
              </c:strCache>
            </c:strRef>
          </c:tx>
          <c:spPr>
            <a:pattFill prst="dashHorz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. Был такой опыт</c:v>
                </c:pt>
                <c:pt idx="1">
                  <c:v>Не было такого опыта</c:v>
                </c:pt>
                <c:pt idx="2">
                  <c:v>Невозможно общение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Лист1!$B$2:$E$2</c:f>
              <c:numCache>
                <c:formatCode>0%</c:formatCode>
                <c:ptCount val="4"/>
                <c:pt idx="0">
                  <c:v>0.27</c:v>
                </c:pt>
                <c:pt idx="1">
                  <c:v>0.38</c:v>
                </c:pt>
                <c:pt idx="2">
                  <c:v>0.26</c:v>
                </c:pt>
                <c:pt idx="3">
                  <c:v>0.1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F4C9-4CCF-BCBA-21BF118FC817}"/>
            </c:ext>
          </c:extLst>
        </c:ser>
        <c:ser>
          <c:idx val="1"/>
          <c:order val="1"/>
          <c:tx>
            <c:strRef>
              <c:f>Лист1!$A$3</c:f>
              <c:strCache>
                <c:ptCount val="1"/>
                <c:pt idx="0">
                  <c:v>2020 год</c:v>
                </c:pt>
              </c:strCache>
            </c:strRef>
          </c:tx>
          <c:spPr>
            <a:pattFill prst="solidDmnd">
              <a:fgClr>
                <a:sysClr val="windowText" lastClr="000000"/>
              </a:fgClr>
              <a:bgClr>
                <a:schemeClr val="bg1"/>
              </a:bgClr>
            </a:pattFill>
            <a:ln>
              <a:solidFill>
                <a:srgbClr val="000000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0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rial" panose="020B0604020202020204" pitchFamily="34" charset="0"/>
                    <a:ea typeface="+mn-ea"/>
                    <a:cs typeface="Arial" panose="020B0604020202020204" pitchFamily="34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 xmlns:c16r2="http://schemas.microsoft.com/office/drawing/2015/06/chart"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Лист1!$B$1:$E$1</c:f>
              <c:strCache>
                <c:ptCount val="4"/>
                <c:pt idx="0">
                  <c:v>. Был такой опыт</c:v>
                </c:pt>
                <c:pt idx="1">
                  <c:v>Не было такого опыта</c:v>
                </c:pt>
                <c:pt idx="2">
                  <c:v>Невозможно общение</c:v>
                </c:pt>
                <c:pt idx="3">
                  <c:v>Затрудняюсь ответить</c:v>
                </c:pt>
              </c:strCache>
            </c:strRef>
          </c:cat>
          <c:val>
            <c:numRef>
              <c:f>Лист1!$B$3:$E$3</c:f>
              <c:numCache>
                <c:formatCode>0%</c:formatCode>
                <c:ptCount val="4"/>
                <c:pt idx="0">
                  <c:v>0.27</c:v>
                </c:pt>
                <c:pt idx="1">
                  <c:v>0.47</c:v>
                </c:pt>
                <c:pt idx="2">
                  <c:v>0.19</c:v>
                </c:pt>
                <c:pt idx="3">
                  <c:v>7.0000000000000007E-2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F4C9-4CCF-BCBA-21BF118FC81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axId val="125313408"/>
        <c:axId val="125314944"/>
      </c:barChart>
      <c:catAx>
        <c:axId val="12531340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rgbClr val="000000"/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ln>
                  <a:noFill/>
                </a:ln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25314944"/>
        <c:crosses val="autoZero"/>
        <c:auto val="1"/>
        <c:lblAlgn val="ctr"/>
        <c:lblOffset val="100"/>
        <c:noMultiLvlLbl val="0"/>
      </c:catAx>
      <c:valAx>
        <c:axId val="125314944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spPr>
          <a:noFill/>
          <a:ln>
            <a:solidFill>
              <a:srgbClr val="000000"/>
            </a:solidFill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/>
                </a:solidFill>
                <a:latin typeface="Arial" panose="020B0604020202020204" pitchFamily="34" charset="0"/>
                <a:ea typeface="+mn-ea"/>
                <a:cs typeface="Arial" panose="020B0604020202020204" pitchFamily="34" charset="0"/>
              </a:defRPr>
            </a:pPr>
            <a:endParaRPr lang="ru-RU"/>
          </a:p>
        </c:txPr>
        <c:crossAx val="12531340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layout>
        <c:manualLayout>
          <c:xMode val="edge"/>
          <c:yMode val="edge"/>
          <c:x val="0.67973385592076696"/>
          <c:y val="6.9300273636008269E-2"/>
          <c:w val="0.28434733288741293"/>
          <c:h val="0.11735711118301995"/>
        </c:manualLayout>
      </c:layout>
      <c:overlay val="0"/>
      <c:spPr>
        <a:noFill/>
        <a:ln>
          <a:solidFill>
            <a:srgbClr val="000000"/>
          </a:solidFill>
        </a:ln>
        <a:effectLst/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chemeClr val="tx1"/>
              </a:solidFill>
              <a:latin typeface="Arial" panose="020B0604020202020204" pitchFamily="34" charset="0"/>
              <a:ea typeface="+mn-ea"/>
              <a:cs typeface="Arial" panose="020B0604020202020204" pitchFamily="34" charset="0"/>
            </a:defRPr>
          </a:pPr>
          <a:endParaRPr lang="ru-RU"/>
        </a:p>
      </c:txPr>
    </c:legend>
    <c:plotVisOnly val="1"/>
    <c:dispBlanksAs val="gap"/>
    <c:showDLblsOverMax val="0"/>
    <c:extLst xmlns:c16r2="http://schemas.microsoft.com/office/drawing/2015/06/chart"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rgbClr val="000000"/>
      </a:solidFill>
      <a:round/>
    </a:ln>
    <a:effectLst/>
  </c:spPr>
  <c:txPr>
    <a:bodyPr/>
    <a:lstStyle/>
    <a:p>
      <a:pPr>
        <a:defRPr>
          <a:latin typeface="Arial" panose="020B0604020202020204" pitchFamily="34" charset="0"/>
          <a:cs typeface="Arial" panose="020B0604020202020204" pitchFamily="34" charset="0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Стандартная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word/theme/themeOverride3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1F497D"/>
    </a:dk2>
    <a:lt2>
      <a:srgbClr val="EEECE1"/>
    </a:lt2>
    <a:accent1>
      <a:srgbClr val="4F81BD"/>
    </a:accent1>
    <a:accent2>
      <a:srgbClr val="C0504D"/>
    </a:accent2>
    <a:accent3>
      <a:srgbClr val="9BBB59"/>
    </a:accent3>
    <a:accent4>
      <a:srgbClr val="8064A2"/>
    </a:accent4>
    <a:accent5>
      <a:srgbClr val="4BACC6"/>
    </a:accent5>
    <a:accent6>
      <a:srgbClr val="F79646"/>
    </a:accent6>
    <a:hlink>
      <a:srgbClr val="0000FF"/>
    </a:hlink>
    <a:folHlink>
      <a:srgbClr val="800080"/>
    </a:folHlink>
  </a:clrScheme>
  <a:fontScheme name="Office">
    <a:majorFont>
      <a:latin typeface="Cambria"/>
      <a:ea typeface=""/>
      <a:cs typeface=""/>
      <a:font script="Jpan" typeface="ＭＳ ゴシック"/>
      <a:font script="Hang" typeface="맑은 고딕"/>
      <a:font script="Hans" typeface="宋体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</a:majorFont>
    <a:minorFont>
      <a:latin typeface="Calibri"/>
      <a:ea typeface=""/>
      <a:cs typeface=""/>
      <a:font script="Jpan" typeface="ＭＳ 明朝"/>
      <a:font script="Hang" typeface="맑은 고딕"/>
      <a:font script="Hans" typeface="宋体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tint val="50000"/>
              <a:satMod val="300000"/>
            </a:schemeClr>
          </a:gs>
          <a:gs pos="35000">
            <a:schemeClr val="phClr">
              <a:tint val="37000"/>
              <a:satMod val="300000"/>
            </a:schemeClr>
          </a:gs>
          <a:gs pos="100000">
            <a:schemeClr val="phClr">
              <a:tint val="15000"/>
              <a:satMod val="350000"/>
            </a:schemeClr>
          </a:gs>
        </a:gsLst>
        <a:lin ang="16200000" scaled="1"/>
      </a:gradFill>
      <a:gradFill rotWithShape="1">
        <a:gsLst>
          <a:gs pos="0">
            <a:schemeClr val="phClr">
              <a:shade val="51000"/>
              <a:satMod val="130000"/>
            </a:schemeClr>
          </a:gs>
          <a:gs pos="80000">
            <a:schemeClr val="phClr">
              <a:shade val="93000"/>
              <a:satMod val="130000"/>
            </a:schemeClr>
          </a:gs>
          <a:gs pos="100000">
            <a:schemeClr val="phClr">
              <a:shade val="94000"/>
              <a:satMod val="135000"/>
            </a:schemeClr>
          </a:gs>
        </a:gsLst>
        <a:lin ang="16200000" scaled="0"/>
      </a:gradFill>
    </a:fillStyleLst>
    <a:lnStyleLst>
      <a:ln w="9525" cap="flat" cmpd="sng" algn="ctr">
        <a:solidFill>
          <a:schemeClr val="phClr">
            <a:shade val="95000"/>
            <a:satMod val="105000"/>
          </a:schemeClr>
        </a:solidFill>
        <a:prstDash val="solid"/>
      </a:ln>
      <a:ln w="25400" cap="flat" cmpd="sng" algn="ctr">
        <a:solidFill>
          <a:schemeClr val="phClr"/>
        </a:solidFill>
        <a:prstDash val="solid"/>
      </a:ln>
      <a:ln w="38100" cap="flat" cmpd="sng" algn="ctr">
        <a:solidFill>
          <a:schemeClr val="phClr"/>
        </a:solidFill>
        <a:prstDash val="solid"/>
      </a:ln>
    </a:lnStyleLst>
    <a:effectStyleLst>
      <a:effectStyle>
        <a:effectLst>
          <a:outerShdw blurRad="40000" dist="20000" dir="5400000" rotWithShape="0">
            <a:srgbClr val="000000">
              <a:alpha val="38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</a:effectStyle>
      <a:effectStyle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>
            <a:rot lat="0" lon="0" rev="0"/>
          </a:camera>
          <a:lightRig rig="threePt" dir="t">
            <a:rot lat="0" lon="0" rev="1200000"/>
          </a:lightRig>
        </a:scene3d>
        <a:sp3d>
          <a:bevelT w="63500" h="25400"/>
        </a:sp3d>
      </a:effectStyle>
    </a:effectStyleLst>
    <a:bgFillStyleLst>
      <a:solidFill>
        <a:schemeClr val="phClr"/>
      </a:solidFill>
      <a:gradFill rotWithShape="1">
        <a:gsLst>
          <a:gs pos="0">
            <a:schemeClr val="phClr">
              <a:tint val="40000"/>
              <a:satMod val="350000"/>
            </a:schemeClr>
          </a:gs>
          <a:gs pos="40000">
            <a:schemeClr val="phClr">
              <a:tint val="45000"/>
              <a:shade val="99000"/>
              <a:satMod val="350000"/>
            </a:schemeClr>
          </a:gs>
          <a:gs pos="100000">
            <a:schemeClr val="phClr">
              <a:shade val="20000"/>
              <a:satMod val="255000"/>
            </a:schemeClr>
          </a:gs>
        </a:gsLst>
        <a:path path="circle">
          <a:fillToRect l="50000" t="-80000" r="50000" b="180000"/>
        </a:path>
      </a:gradFill>
      <a:gradFill rotWithShape="1">
        <a:gsLst>
          <a:gs pos="0">
            <a:schemeClr val="phClr">
              <a:tint val="80000"/>
              <a:satMod val="300000"/>
            </a:schemeClr>
          </a:gs>
          <a:gs pos="100000">
            <a:schemeClr val="phClr">
              <a:shade val="30000"/>
              <a:satMod val="200000"/>
            </a:schemeClr>
          </a:gs>
        </a:gsLst>
        <a:path path="circle">
          <a:fillToRect l="50000" t="50000" r="50000" b="50000"/>
        </a:path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EBEE5-68D6-4127-B574-4A2553C099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24</Pages>
  <Words>5627</Words>
  <Characters>32076</Characters>
  <Application>Microsoft Office Word</Application>
  <DocSecurity>0</DocSecurity>
  <Lines>267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Wizard</dc:creator>
  <cp:lastModifiedBy>sekretar sekretar</cp:lastModifiedBy>
  <cp:revision>8</cp:revision>
  <cp:lastPrinted>2020-03-10T06:18:00Z</cp:lastPrinted>
  <dcterms:created xsi:type="dcterms:W3CDTF">2020-03-10T05:44:00Z</dcterms:created>
  <dcterms:modified xsi:type="dcterms:W3CDTF">2020-03-10T07:51:00Z</dcterms:modified>
</cp:coreProperties>
</file>