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theme/themeOverride10.xml" ContentType="application/vnd.openxmlformats-officedocument.themeOverride+xml"/>
  <Override PartName="/word/charts/chart16.xml" ContentType="application/vnd.openxmlformats-officedocument.drawingml.chart+xml"/>
  <Override PartName="/word/theme/themeOverride11.xml" ContentType="application/vnd.openxmlformats-officedocument.themeOverride+xml"/>
  <Override PartName="/word/charts/chart17.xml" ContentType="application/vnd.openxmlformats-officedocument.drawingml.chart+xml"/>
  <Override PartName="/word/theme/themeOverride12.xml" ContentType="application/vnd.openxmlformats-officedocument.themeOverride+xml"/>
  <Override PartName="/word/charts/chart18.xml" ContentType="application/vnd.openxmlformats-officedocument.drawingml.chart+xml"/>
  <Override PartName="/word/theme/themeOverride13.xml" ContentType="application/vnd.openxmlformats-officedocument.themeOverride+xml"/>
  <Override PartName="/word/charts/chart19.xml" ContentType="application/vnd.openxmlformats-officedocument.drawingml.chart+xml"/>
  <Override PartName="/word/theme/themeOverride14.xml" ContentType="application/vnd.openxmlformats-officedocument.themeOverride+xml"/>
  <Override PartName="/word/charts/chart20.xml" ContentType="application/vnd.openxmlformats-officedocument.drawingml.chart+xml"/>
  <Override PartName="/word/theme/themeOverride1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0421BA7C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A3E61">
        <w:rPr>
          <w:b/>
        </w:rPr>
        <w:t>2</w:t>
      </w:r>
      <w:r>
        <w:rPr>
          <w:b/>
          <w:lang w:val="en-US"/>
        </w:rPr>
        <w:t xml:space="preserve">51-20-75, </w:t>
      </w:r>
      <w:r w:rsidR="007A3E61">
        <w:rPr>
          <w:b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D5A99E6" wp14:editId="31A0148C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A09BF" id="Прямая соединительная линия 68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14E208EB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0629B1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 xml:space="preserve"> (2</w:t>
      </w:r>
      <w:r w:rsidR="00B240AF">
        <w:rPr>
          <w:b/>
          <w:sz w:val="30"/>
          <w:szCs w:val="30"/>
        </w:rPr>
        <w:t>8</w:t>
      </w:r>
      <w:r w:rsidR="000629B1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77777777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p w14:paraId="40483561" w14:textId="368AA34B" w:rsidR="00AC1B51" w:rsidRDefault="00AC1B51" w:rsidP="00AC1B51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bookmarkStart w:id="0" w:name="_Hlk78982330"/>
      <w:r w:rsidR="00EC5E8F">
        <w:rPr>
          <w:b/>
          <w:spacing w:val="-2"/>
        </w:rPr>
        <w:t>КАК ЖИВЁМ И КАК ЖИТЬ БУДЕМ?</w:t>
      </w:r>
      <w:bookmarkEnd w:id="0"/>
    </w:p>
    <w:p w14:paraId="4CE1FC67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2D3490BF" w14:textId="1AC4F7CE" w:rsidR="00AC1B51" w:rsidRPr="00AC1B51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 xml:space="preserve">ы полагаете,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аше ны</w:t>
      </w:r>
      <w:r w:rsidR="00353A37">
        <w:rPr>
          <w:rFonts w:cs="Arial"/>
          <w:color w:val="0D0D0D" w:themeColor="text1" w:themeTint="F2"/>
          <w:spacing w:val="-4"/>
        </w:rPr>
        <w:t>нешнее материальное положение (В</w:t>
      </w:r>
      <w:r w:rsidRPr="00AC1B51">
        <w:rPr>
          <w:rFonts w:cs="Arial"/>
          <w:color w:val="0D0D0D" w:themeColor="text1" w:themeTint="F2"/>
          <w:spacing w:val="-4"/>
        </w:rPr>
        <w:t>ашей семьи) лучше, хуже или примерно такое же, каким оно было год назад?</w:t>
      </w:r>
    </w:p>
    <w:p w14:paraId="7A5170E1" w14:textId="2BC1AEE8" w:rsidR="00AC1B51" w:rsidRPr="00AC1B51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 xml:space="preserve">ы полагаете, в ближайшие 12 месяцев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аше материальное положение улучшится, ухуд</w:t>
      </w:r>
      <w:r w:rsidR="00353A37">
        <w:rPr>
          <w:rFonts w:cs="Arial"/>
          <w:color w:val="0D0D0D" w:themeColor="text1" w:themeTint="F2"/>
          <w:spacing w:val="-4"/>
        </w:rPr>
        <w:t>шится или останется при</w:t>
      </w:r>
      <w:r w:rsidRPr="00AC1B51">
        <w:rPr>
          <w:rFonts w:cs="Arial"/>
          <w:color w:val="0D0D0D" w:themeColor="text1" w:themeTint="F2"/>
          <w:spacing w:val="-4"/>
        </w:rPr>
        <w:t>мерно таким же, как сейчас?</w:t>
      </w:r>
    </w:p>
    <w:p w14:paraId="6FAB998B" w14:textId="0BAD6930" w:rsidR="00AC1B51" w:rsidRPr="00AC1B51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Как, по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2D7EA107" w14:textId="6DAEEA86" w:rsidR="00AC1B51" w:rsidRPr="00AC1B51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А как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думаете, в ближайшие 5 лет материальное положение россиян в целом улучшится, ухудшится или останется прежним?</w:t>
      </w:r>
    </w:p>
    <w:p w14:paraId="4DF994F1" w14:textId="328858C9" w:rsidR="00AC1B51" w:rsidRPr="00AC1B51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полагаете, нынешние условия жизни в нашей области лучше, хуже или примерно такие же, как и в целом по стране?</w:t>
      </w:r>
    </w:p>
    <w:p w14:paraId="0AFCC89A" w14:textId="2CCB5F97" w:rsidR="00AC1B51" w:rsidRPr="00EC5E8F" w:rsidRDefault="00AC1B51" w:rsidP="00AC1B51">
      <w:pPr>
        <w:pStyle w:val="af3"/>
        <w:numPr>
          <w:ilvl w:val="0"/>
          <w:numId w:val="14"/>
        </w:numPr>
        <w:ind w:right="141"/>
      </w:pPr>
      <w:r w:rsidRPr="00AC1B51">
        <w:rPr>
          <w:rFonts w:cs="Arial"/>
          <w:color w:val="0D0D0D" w:themeColor="text1" w:themeTint="F2"/>
          <w:spacing w:val="-4"/>
        </w:rPr>
        <w:t xml:space="preserve">Если говорить о крупных покупках для дома – таких как мебель, холодильник, бытовая электроника, телевизор - то, как </w:t>
      </w:r>
      <w:r w:rsidR="00075A6F"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полагаете, сейчас в целом хорошее или плохое время для того, чтобы делать такие покупки?</w:t>
      </w:r>
    </w:p>
    <w:p w14:paraId="05F892A5" w14:textId="77777777" w:rsidR="00EC5E8F" w:rsidRPr="00075A6F" w:rsidRDefault="00EC5E8F" w:rsidP="00EC5E8F">
      <w:pPr>
        <w:pStyle w:val="a6"/>
        <w:ind w:left="786" w:right="51"/>
        <w:jc w:val="center"/>
        <w:rPr>
          <w:b/>
          <w:spacing w:val="-2"/>
          <w:sz w:val="12"/>
          <w:szCs w:val="12"/>
        </w:rPr>
      </w:pPr>
    </w:p>
    <w:p w14:paraId="1E1317F8" w14:textId="6ECB3D38" w:rsidR="00EC5E8F" w:rsidRPr="000B073E" w:rsidRDefault="00EC5E8F" w:rsidP="00EC5E8F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ЧТО ТАКОЕ ПРАЙМЕРИЗ И НУЖНЫ ЛИ ОНИ?</w:t>
      </w:r>
    </w:p>
    <w:p w14:paraId="6B22DC6A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736D381E" w14:textId="443D0675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6"/>
        </w:rPr>
      </w:pPr>
      <w:r w:rsidRPr="00EC5E8F">
        <w:rPr>
          <w:rFonts w:cs="Arial"/>
          <w:color w:val="0D0D0D" w:themeColor="text1" w:themeTint="F2"/>
          <w:spacing w:val="-6"/>
        </w:rPr>
        <w:t>Скажите, пожалуйста, знаете ли Вы, что-то слышали или слышите впервые, что такое праймериз?</w:t>
      </w:r>
    </w:p>
    <w:p w14:paraId="555A948A" w14:textId="405FBBB2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>Знаете ли Вы</w:t>
      </w:r>
      <w:r w:rsidR="00353A37">
        <w:rPr>
          <w:rFonts w:cs="Arial"/>
          <w:color w:val="0D0D0D" w:themeColor="text1" w:themeTint="F2"/>
          <w:spacing w:val="-4"/>
        </w:rPr>
        <w:t>,</w:t>
      </w:r>
      <w:r w:rsidRPr="00EC5E8F">
        <w:rPr>
          <w:rFonts w:cs="Arial"/>
          <w:color w:val="0D0D0D" w:themeColor="text1" w:themeTint="F2"/>
          <w:spacing w:val="-4"/>
        </w:rPr>
        <w:t xml:space="preserve"> что в мае в Воронеже проходили внутрипартийные праймериз?</w:t>
      </w:r>
    </w:p>
    <w:p w14:paraId="29613A87" w14:textId="7CA0383D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>А знаете ли Вы</w:t>
      </w:r>
      <w:r w:rsidR="000235E3">
        <w:rPr>
          <w:rFonts w:cs="Arial"/>
          <w:color w:val="0D0D0D" w:themeColor="text1" w:themeTint="F2"/>
          <w:spacing w:val="-4"/>
        </w:rPr>
        <w:t>,</w:t>
      </w:r>
      <w:r w:rsidRPr="00EC5E8F">
        <w:rPr>
          <w:rFonts w:cs="Arial"/>
          <w:color w:val="0D0D0D" w:themeColor="text1" w:themeTint="F2"/>
          <w:spacing w:val="-4"/>
        </w:rPr>
        <w:t xml:space="preserve"> кто проводил эти праймериз?</w:t>
      </w:r>
    </w:p>
    <w:p w14:paraId="5539B0A5" w14:textId="191133DB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>Скажите, пожалуйста, а лично Вы участвовали в праймериз в мае?</w:t>
      </w:r>
    </w:p>
    <w:p w14:paraId="43FF152D" w14:textId="7D7DF42B" w:rsid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>Какое из мнений о праймериз (предварительном голосовании за кандидатов на выборы в Госдуму) Вам ближе?</w:t>
      </w:r>
    </w:p>
    <w:p w14:paraId="7F4299D8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51509A89" w14:textId="2C1E7CD0" w:rsidR="00EC5E8F" w:rsidRPr="000B073E" w:rsidRDefault="00EC5E8F" w:rsidP="00EC5E8F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«ВЕРТИКАЛЬ ВЛАСТИ» В ЗЕРКАЛЕ ОБЩЕСТВЕННОГО МНЕНИЯ</w:t>
      </w:r>
    </w:p>
    <w:p w14:paraId="48FA481B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640D0F27" w14:textId="1D2792C9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EC5E8F">
        <w:rPr>
          <w:rFonts w:cs="Arial"/>
          <w:color w:val="0D0D0D" w:themeColor="text1" w:themeTint="F2"/>
          <w:spacing w:val="-4"/>
        </w:rPr>
        <w:t>ы думаете, "вертикаль власти" приносит стране больше пользы или больше вреда?</w:t>
      </w:r>
    </w:p>
    <w:p w14:paraId="639E8968" w14:textId="5FD22D7E" w:rsidR="00EC5E8F" w:rsidRPr="00EC5E8F" w:rsidRDefault="00EC5E8F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C5E8F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EC5E8F">
        <w:rPr>
          <w:rFonts w:cs="Arial"/>
          <w:color w:val="0D0D0D" w:themeColor="text1" w:themeTint="F2"/>
          <w:spacing w:val="-4"/>
        </w:rPr>
        <w:t>ы считаете, существующую «вертикаль власти» надо ограничить, развивать дальше или оставить как есть?</w:t>
      </w:r>
    </w:p>
    <w:p w14:paraId="33F2D292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62252EA9" w14:textId="32899E41" w:rsidR="00AC1B51" w:rsidRPr="000B073E" w:rsidRDefault="00EC5E8F" w:rsidP="00AC1B51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AC1B51" w:rsidRPr="000B073E">
        <w:rPr>
          <w:b/>
          <w:spacing w:val="-2"/>
        </w:rPr>
        <w:t xml:space="preserve"> раздел:</w:t>
      </w:r>
      <w:r w:rsidR="00AC1B51">
        <w:rPr>
          <w:b/>
          <w:spacing w:val="-2"/>
        </w:rPr>
        <w:t xml:space="preserve"> </w:t>
      </w:r>
      <w:r>
        <w:rPr>
          <w:b/>
          <w:spacing w:val="-2"/>
        </w:rPr>
        <w:t>КОМУ ДОВЕРЯЮТ ВОРОНЕЖЦЫ?</w:t>
      </w:r>
    </w:p>
    <w:p w14:paraId="7A18F41E" w14:textId="77777777" w:rsidR="00075A6F" w:rsidRPr="00075A6F" w:rsidRDefault="00075A6F" w:rsidP="00075A6F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477BF3F1" w14:textId="75AA097D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мэру Вадиму Кс</w:t>
      </w:r>
      <w:r>
        <w:rPr>
          <w:rFonts w:cs="Arial"/>
          <w:color w:val="0D0D0D" w:themeColor="text1" w:themeTint="F2"/>
          <w:spacing w:val="-4"/>
        </w:rPr>
        <w:t>т</w:t>
      </w:r>
      <w:r w:rsidRPr="00AC1B51">
        <w:rPr>
          <w:rFonts w:cs="Arial"/>
          <w:color w:val="0D0D0D" w:themeColor="text1" w:themeTint="F2"/>
          <w:spacing w:val="-4"/>
        </w:rPr>
        <w:t>енину?</w:t>
      </w:r>
    </w:p>
    <w:p w14:paraId="0DB4CD01" w14:textId="4A4A7AA8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губернатору Александру Гусеву?</w:t>
      </w:r>
    </w:p>
    <w:p w14:paraId="67402BE4" w14:textId="7C588960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профсоюзам?</w:t>
      </w:r>
    </w:p>
    <w:p w14:paraId="6CB61CB6" w14:textId="76A16FD3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городскому отделению партии КПРФ?</w:t>
      </w:r>
    </w:p>
    <w:p w14:paraId="7E62F5A9" w14:textId="53F94F92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городскому отделению партии «</w:t>
      </w:r>
      <w:r>
        <w:rPr>
          <w:rFonts w:cs="Arial"/>
          <w:color w:val="0D0D0D" w:themeColor="text1" w:themeTint="F2"/>
          <w:spacing w:val="-4"/>
        </w:rPr>
        <w:t>Е</w:t>
      </w:r>
      <w:r w:rsidRPr="00AC1B51">
        <w:rPr>
          <w:rFonts w:cs="Arial"/>
          <w:color w:val="0D0D0D" w:themeColor="text1" w:themeTint="F2"/>
          <w:spacing w:val="-4"/>
        </w:rPr>
        <w:t xml:space="preserve">диная </w:t>
      </w:r>
      <w:r>
        <w:rPr>
          <w:rFonts w:cs="Arial"/>
          <w:color w:val="0D0D0D" w:themeColor="text1" w:themeTint="F2"/>
          <w:spacing w:val="-4"/>
        </w:rPr>
        <w:t>Р</w:t>
      </w:r>
      <w:r w:rsidRPr="00AC1B51">
        <w:rPr>
          <w:rFonts w:cs="Arial"/>
          <w:color w:val="0D0D0D" w:themeColor="text1" w:themeTint="F2"/>
          <w:spacing w:val="-4"/>
        </w:rPr>
        <w:t>оссия»?</w:t>
      </w:r>
    </w:p>
    <w:p w14:paraId="5140DD6B" w14:textId="19CF455E" w:rsidR="00AC1B51" w:rsidRPr="00AC1B51" w:rsidRDefault="00AC1B51" w:rsidP="00AC1B5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C1B51">
        <w:rPr>
          <w:rFonts w:cs="Arial"/>
          <w:color w:val="0D0D0D" w:themeColor="text1" w:themeTint="F2"/>
          <w:spacing w:val="-4"/>
        </w:rPr>
        <w:t xml:space="preserve">Доверяете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AC1B51">
        <w:rPr>
          <w:rFonts w:cs="Arial"/>
          <w:color w:val="0D0D0D" w:themeColor="text1" w:themeTint="F2"/>
          <w:spacing w:val="-4"/>
        </w:rPr>
        <w:t>ы городскому отделению партии «</w:t>
      </w:r>
      <w:r>
        <w:rPr>
          <w:rFonts w:cs="Arial"/>
          <w:color w:val="0D0D0D" w:themeColor="text1" w:themeTint="F2"/>
          <w:spacing w:val="-4"/>
        </w:rPr>
        <w:t>С</w:t>
      </w:r>
      <w:r w:rsidRPr="00AC1B51">
        <w:rPr>
          <w:rFonts w:cs="Arial"/>
          <w:color w:val="0D0D0D" w:themeColor="text1" w:themeTint="F2"/>
          <w:spacing w:val="-4"/>
        </w:rPr>
        <w:t xml:space="preserve">праведливая </w:t>
      </w:r>
      <w:r>
        <w:rPr>
          <w:rFonts w:cs="Arial"/>
          <w:color w:val="0D0D0D" w:themeColor="text1" w:themeTint="F2"/>
          <w:spacing w:val="-4"/>
        </w:rPr>
        <w:t>Р</w:t>
      </w:r>
      <w:r w:rsidRPr="00AC1B51">
        <w:rPr>
          <w:rFonts w:cs="Arial"/>
          <w:color w:val="0D0D0D" w:themeColor="text1" w:themeTint="F2"/>
          <w:spacing w:val="-4"/>
        </w:rPr>
        <w:t>оссия»?</w:t>
      </w:r>
    </w:p>
    <w:p w14:paraId="358D7170" w14:textId="04983EEE" w:rsidR="00B226B8" w:rsidRPr="00EC5E8F" w:rsidRDefault="00AC1B51" w:rsidP="00EC5E8F">
      <w:pPr>
        <w:pStyle w:val="af3"/>
        <w:numPr>
          <w:ilvl w:val="0"/>
          <w:numId w:val="14"/>
        </w:numPr>
        <w:ind w:right="141"/>
        <w:rPr>
          <w:b/>
          <w:sz w:val="28"/>
          <w:szCs w:val="28"/>
        </w:rPr>
      </w:pPr>
      <w:r w:rsidRPr="00EC5E8F">
        <w:rPr>
          <w:rFonts w:cs="Arial"/>
          <w:color w:val="0D0D0D" w:themeColor="text1" w:themeTint="F2"/>
          <w:spacing w:val="-4"/>
        </w:rPr>
        <w:t>Доверяете ли Вы городскому отделению Либерально-Демократической партии России (ЛДПР)?</w:t>
      </w:r>
      <w:r w:rsidR="00B226B8" w:rsidRPr="00EC5E8F">
        <w:rPr>
          <w:b/>
          <w:sz w:val="28"/>
          <w:szCs w:val="28"/>
        </w:rPr>
        <w:br w:type="page"/>
      </w:r>
    </w:p>
    <w:p w14:paraId="76704CA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77777777" w:rsidR="00534700" w:rsidRPr="00D41526" w:rsidRDefault="00534700" w:rsidP="00641A3B">
      <w:pPr>
        <w:spacing w:line="276" w:lineRule="auto"/>
        <w:ind w:left="567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641A3B">
      <w:pPr>
        <w:spacing w:line="276" w:lineRule="auto"/>
        <w:ind w:left="567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7340CA82" w:rsidR="002277A4" w:rsidRDefault="002277A4" w:rsidP="00641A3B">
      <w:pPr>
        <w:ind w:left="567"/>
      </w:pPr>
    </w:p>
    <w:p w14:paraId="79B2A0E4" w14:textId="1B68838F" w:rsidR="002277A4" w:rsidRDefault="002277A4" w:rsidP="00641A3B">
      <w:pPr>
        <w:ind w:left="567"/>
      </w:pPr>
      <w:r>
        <w:t xml:space="preserve">– </w:t>
      </w:r>
      <w:r w:rsidR="009F31E7">
        <w:t xml:space="preserve">1 – </w:t>
      </w:r>
      <w:r w:rsidR="008B5E64">
        <w:t>12 ию</w:t>
      </w:r>
      <w:r w:rsidR="009F31E7">
        <w:t>л</w:t>
      </w:r>
      <w:r w:rsidR="008B5E64">
        <w:t>я</w:t>
      </w:r>
      <w:r w:rsidR="00897991" w:rsidRPr="00897991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91214A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77777777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AFEEB75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9BB20E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6C166C" wp14:editId="65411DF1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B084" w14:textId="77777777" w:rsidR="009F31E7" w:rsidRPr="00F606AE" w:rsidRDefault="009F31E7" w:rsidP="009F31E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85EBD1B" w14:textId="77777777" w:rsidR="009F31E7" w:rsidRPr="00F606AE" w:rsidRDefault="009F31E7" w:rsidP="009F31E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895FBE" w14:textId="77777777" w:rsidR="009F31E7" w:rsidRDefault="009F31E7" w:rsidP="009F31E7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91BF043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000" behindDoc="0" locked="0" layoutInCell="1" allowOverlap="1" wp14:anchorId="0AFED639" wp14:editId="1DB63E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8FDAB" id="Прямая соединительная линия 13" o:spid="_x0000_s1026" style="position:absolute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FDD428F" w14:textId="2C2804C7" w:rsidR="009034C1" w:rsidRDefault="009034C1" w:rsidP="009034C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EC5E8F" w:rsidRPr="00EC5E8F">
        <w:rPr>
          <w:b/>
          <w:bCs/>
          <w:i/>
          <w:caps/>
          <w:spacing w:val="-2"/>
          <w:kern w:val="32"/>
        </w:rPr>
        <w:t>КАК ЖИВЁМ И КАК ЖИТЬ БУДЕМ?</w:t>
      </w:r>
    </w:p>
    <w:p w14:paraId="264F4A7B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12B25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4AE9250D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1" w:name="_MON_1681143995"/>
    <w:bookmarkEnd w:id="1"/>
    <w:p w14:paraId="6D3F51CA" w14:textId="14A512E4" w:rsidR="009034C1" w:rsidRDefault="009034C1" w:rsidP="009034C1">
      <w:pPr>
        <w:ind w:left="181"/>
        <w:jc w:val="center"/>
        <w:rPr>
          <w:i/>
          <w:lang w:eastAsia="en-US"/>
        </w:rPr>
      </w:pPr>
      <w:r w:rsidRPr="00C95374">
        <w:object w:dxaOrig="9749" w:dyaOrig="6000" w14:anchorId="67D94D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283.5pt" o:ole="" fillcolor="window">
            <v:imagedata r:id="rId10" o:title=""/>
          </v:shape>
          <o:OLEObject Type="Embed" ProgID="Excel.Sheet.12" ShapeID="_x0000_i1025" DrawAspect="Content" ObjectID="_1698052293" r:id="rId11"/>
        </w:object>
      </w:r>
    </w:p>
    <w:p w14:paraId="3131AC11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AE8629" w14:textId="77777777" w:rsidR="009034C1" w:rsidRPr="00656F0A" w:rsidRDefault="009034C1" w:rsidP="009034C1">
      <w:pPr>
        <w:ind w:firstLine="539"/>
        <w:jc w:val="both"/>
        <w:rPr>
          <w:lang w:eastAsia="en-US"/>
        </w:rPr>
      </w:pPr>
      <w:bookmarkStart w:id="2" w:name="_Hlk39651069"/>
      <w:r>
        <w:rPr>
          <w:lang w:eastAsia="en-US"/>
        </w:rPr>
        <w:t xml:space="preserve">Материальное положение </w:t>
      </w:r>
      <w:r w:rsidRPr="00656F0A">
        <w:rPr>
          <w:lang w:eastAsia="en-US"/>
        </w:rPr>
        <w:t>в течение последнего года</w:t>
      </w:r>
      <w:r>
        <w:rPr>
          <w:lang w:eastAsia="en-US"/>
        </w:rPr>
        <w:t xml:space="preserve"> в той ли иной степени ухудшилось у большинства воронежцев (</w:t>
      </w:r>
      <w:r w:rsidRPr="00656F0A">
        <w:rPr>
          <w:b/>
          <w:lang w:eastAsia="en-US"/>
        </w:rPr>
        <w:t>52</w:t>
      </w:r>
      <w:r w:rsidRPr="00656F0A">
        <w:rPr>
          <w:bCs/>
          <w:lang w:eastAsia="en-US"/>
        </w:rPr>
        <w:t>%)</w:t>
      </w:r>
      <w:r w:rsidRPr="00656F0A">
        <w:rPr>
          <w:lang w:eastAsia="en-US"/>
        </w:rPr>
        <w:t xml:space="preserve">. Среди самых бедных это число достигает </w:t>
      </w:r>
      <w:r w:rsidRPr="00656F0A">
        <w:rPr>
          <w:b/>
          <w:lang w:eastAsia="en-US"/>
        </w:rPr>
        <w:t>8</w:t>
      </w:r>
      <w:r>
        <w:rPr>
          <w:b/>
          <w:lang w:eastAsia="en-US"/>
        </w:rPr>
        <w:t>8</w:t>
      </w:r>
      <w:r w:rsidRPr="00656F0A">
        <w:rPr>
          <w:b/>
          <w:lang w:eastAsia="en-US"/>
        </w:rPr>
        <w:t>%</w:t>
      </w:r>
      <w:r w:rsidRPr="00656F0A">
        <w:rPr>
          <w:lang w:eastAsia="en-US"/>
        </w:rPr>
        <w:t xml:space="preserve">. В то же время у </w:t>
      </w:r>
      <w:r w:rsidRPr="00656F0A">
        <w:rPr>
          <w:b/>
          <w:lang w:eastAsia="en-US"/>
        </w:rPr>
        <w:t>11%</w:t>
      </w:r>
      <w:r w:rsidRPr="00656F0A">
        <w:rPr>
          <w:lang w:eastAsia="en-US"/>
        </w:rPr>
        <w:t xml:space="preserve"> горожан уровень жизни улучшился за тот же срок. Среди самых богатых это число возрастает до </w:t>
      </w:r>
      <w:r>
        <w:rPr>
          <w:b/>
          <w:lang w:eastAsia="en-US"/>
        </w:rPr>
        <w:t>52</w:t>
      </w:r>
      <w:r w:rsidRPr="00656F0A">
        <w:rPr>
          <w:b/>
          <w:lang w:eastAsia="en-US"/>
        </w:rPr>
        <w:t>%</w:t>
      </w:r>
      <w:r w:rsidRPr="00656F0A">
        <w:rPr>
          <w:lang w:eastAsia="en-US"/>
        </w:rPr>
        <w:t>. Получается, по Марксу: «бедные беднеют, а богатые богатеют», - так классик сформулировал «закон</w:t>
      </w:r>
      <w:r w:rsidRPr="00656F0A">
        <w:t xml:space="preserve"> </w:t>
      </w:r>
      <w:r w:rsidRPr="00656F0A">
        <w:rPr>
          <w:lang w:eastAsia="en-US"/>
        </w:rPr>
        <w:t xml:space="preserve">углубляющейся экономической дифференциации», согласно которому богатство концентрируется все у меньшего числа людей. Впрочем, у </w:t>
      </w:r>
      <w:r w:rsidRPr="00656F0A">
        <w:rPr>
          <w:b/>
          <w:lang w:eastAsia="en-US"/>
        </w:rPr>
        <w:t>37%</w:t>
      </w:r>
      <w:r w:rsidRPr="00656F0A">
        <w:rPr>
          <w:lang w:eastAsia="en-US"/>
        </w:rPr>
        <w:t xml:space="preserve"> горожан ничего не изменилось. </w:t>
      </w:r>
    </w:p>
    <w:p w14:paraId="3A5DA6E4" w14:textId="77777777" w:rsidR="009034C1" w:rsidRPr="00656F0A" w:rsidRDefault="009034C1" w:rsidP="009034C1">
      <w:pPr>
        <w:ind w:firstLine="539"/>
        <w:jc w:val="both"/>
        <w:rPr>
          <w:color w:val="00B050"/>
          <w:vertAlign w:val="subscript"/>
          <w:lang w:eastAsia="en-US"/>
        </w:rPr>
      </w:pPr>
      <w:r w:rsidRPr="00656F0A">
        <w:rPr>
          <w:lang w:eastAsia="en-US"/>
        </w:rPr>
        <w:t>Далеко не первый год воронежцы отвечают на этот вопрос. Сравним ответы</w:t>
      </w:r>
      <w:r w:rsidRPr="00656F0A">
        <w:rPr>
          <w:color w:val="000000" w:themeColor="text1"/>
          <w:lang w:eastAsia="en-US"/>
        </w:rPr>
        <w:t xml:space="preserve">. </w:t>
      </w:r>
    </w:p>
    <w:p w14:paraId="35D8440F" w14:textId="77777777" w:rsidR="009034C1" w:rsidRPr="00656F0A" w:rsidRDefault="009034C1" w:rsidP="009034C1">
      <w:pPr>
        <w:ind w:firstLine="539"/>
        <w:jc w:val="center"/>
        <w:rPr>
          <w:b/>
          <w:i/>
          <w:sz w:val="12"/>
          <w:szCs w:val="12"/>
          <w:lang w:eastAsia="en-US"/>
        </w:rPr>
      </w:pPr>
    </w:p>
    <w:p w14:paraId="44B7B503" w14:textId="77777777" w:rsidR="009034C1" w:rsidRPr="00656F0A" w:rsidRDefault="009034C1" w:rsidP="009034C1">
      <w:pPr>
        <w:ind w:firstLine="539"/>
        <w:jc w:val="center"/>
        <w:rPr>
          <w:b/>
          <w:i/>
          <w:lang w:eastAsia="en-US"/>
        </w:rPr>
      </w:pPr>
      <w:r w:rsidRPr="00656F0A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56A80B75" w14:textId="77777777" w:rsidR="009034C1" w:rsidRPr="00656F0A" w:rsidRDefault="009034C1" w:rsidP="009034C1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14:paraId="07CC5967" w14:textId="77777777" w:rsidR="009034C1" w:rsidRPr="00656F0A" w:rsidRDefault="009034C1" w:rsidP="009034C1">
      <w:pPr>
        <w:ind w:right="51"/>
        <w:jc w:val="center"/>
        <w:rPr>
          <w:i/>
          <w:color w:val="0070C0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0C18A5F6" wp14:editId="7394A0D4">
            <wp:extent cx="6410325" cy="2209800"/>
            <wp:effectExtent l="0" t="0" r="9525" b="0"/>
            <wp:docPr id="678" name="Диаграмма 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726ACD4" w14:textId="299A78B1" w:rsidR="009034C1" w:rsidRDefault="009034C1" w:rsidP="009967BF">
      <w:pPr>
        <w:ind w:firstLine="425"/>
        <w:rPr>
          <w:i/>
          <w:lang w:eastAsia="en-US"/>
        </w:rPr>
      </w:pPr>
      <w:r>
        <w:rPr>
          <w:spacing w:val="-4"/>
        </w:rPr>
        <w:lastRenderedPageBreak/>
        <w:t xml:space="preserve">Результаты опроса свидетельствуют, что показатели замерли на определенной величине, нисколько </w:t>
      </w:r>
      <w:r w:rsidR="00F37F98">
        <w:rPr>
          <w:spacing w:val="-4"/>
        </w:rPr>
        <w:t xml:space="preserve"> </w:t>
      </w:r>
      <w:r>
        <w:rPr>
          <w:spacing w:val="-4"/>
        </w:rPr>
        <w:t xml:space="preserve">не изменившись в течение года. </w:t>
      </w:r>
      <w:bookmarkEnd w:id="2"/>
      <w:r>
        <w:rPr>
          <w:i/>
          <w:lang w:eastAsia="en-US"/>
        </w:rPr>
        <w:br w:type="page"/>
      </w:r>
    </w:p>
    <w:p w14:paraId="11C1026E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86FF64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4306EF" wp14:editId="27EADB1B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07978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3F40B7C7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D71633" w14:textId="77777777" w:rsidR="009034C1" w:rsidRDefault="009034C1" w:rsidP="009034C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67B7240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22268E8E" wp14:editId="77E458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61582" id="Прямая соединительная линия 21" o:spid="_x0000_s1026" style="position:absolute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8DAE548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67CD1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В БЛИЖАЙШИЕ 12 МЕСЯЦЕВ ВАШЕ МАТЕРИАЛЬНОЕ ПОЛОЖЕНИЕ УЛУЧШИТСЯ, УХУДШИТСЯ ИЛИ ОСТАНЕТСЯ ПРИ-МЕРНО ТАКИМ ЖЕ, КАК СЕЙЧАС?</w:t>
      </w:r>
    </w:p>
    <w:p w14:paraId="509AC170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3" w:name="_MON_1687672105"/>
    <w:bookmarkEnd w:id="3"/>
    <w:p w14:paraId="5BFBCE10" w14:textId="5A6FD11E" w:rsidR="009034C1" w:rsidRDefault="00661DF5" w:rsidP="009034C1">
      <w:pPr>
        <w:ind w:left="181"/>
        <w:jc w:val="center"/>
        <w:rPr>
          <w:i/>
          <w:lang w:eastAsia="en-US"/>
        </w:rPr>
      </w:pPr>
      <w:r w:rsidRPr="00C95374">
        <w:object w:dxaOrig="9749" w:dyaOrig="4738" w14:anchorId="1674FC3F">
          <v:shape id="_x0000_i1026" type="#_x0000_t75" style="width:453.75pt;height:223.5pt" o:ole="" fillcolor="window">
            <v:imagedata r:id="rId13" o:title=""/>
          </v:shape>
          <o:OLEObject Type="Embed" ProgID="Excel.Sheet.12" ShapeID="_x0000_i1026" DrawAspect="Content" ObjectID="_1698052294" r:id="rId14"/>
        </w:object>
      </w:r>
    </w:p>
    <w:p w14:paraId="661D16A0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FD33892" w14:textId="0C23761B" w:rsidR="009034C1" w:rsidRPr="005A6224" w:rsidRDefault="009034C1" w:rsidP="009034C1">
      <w:pPr>
        <w:ind w:firstLine="567"/>
        <w:jc w:val="both"/>
      </w:pPr>
      <w:r>
        <w:t>Более половины</w:t>
      </w:r>
      <w:r w:rsidRPr="005A6224">
        <w:t xml:space="preserve"> воронежцев прогнозируют стабилизацию своего материального состояния на ближайший год (</w:t>
      </w:r>
      <w:r w:rsidRPr="005A6224">
        <w:rPr>
          <w:b/>
        </w:rPr>
        <w:t>53%</w:t>
      </w:r>
      <w:r w:rsidRPr="005A6224">
        <w:t>).</w:t>
      </w:r>
      <w:r w:rsidRPr="005A6224">
        <w:rPr>
          <w:color w:val="0070C0"/>
        </w:rPr>
        <w:t xml:space="preserve"> </w:t>
      </w:r>
      <w:r w:rsidRPr="005A6224">
        <w:t>Остальные респонденты в этом индивидуальном краткосрочном прогнозе разделились на оптимистов (</w:t>
      </w:r>
      <w:r w:rsidRPr="005A6224">
        <w:rPr>
          <w:b/>
        </w:rPr>
        <w:t>1</w:t>
      </w:r>
      <w:r>
        <w:rPr>
          <w:b/>
        </w:rPr>
        <w:t>6</w:t>
      </w:r>
      <w:r w:rsidRPr="005A6224">
        <w:rPr>
          <w:b/>
        </w:rPr>
        <w:t>%</w:t>
      </w:r>
      <w:r w:rsidRPr="005A6224">
        <w:t>) и пессимистов (</w:t>
      </w:r>
      <w:r w:rsidRPr="005A6224">
        <w:rPr>
          <w:b/>
        </w:rPr>
        <w:t>3</w:t>
      </w:r>
      <w:r>
        <w:rPr>
          <w:b/>
        </w:rPr>
        <w:t>1</w:t>
      </w:r>
      <w:r w:rsidRPr="005A6224">
        <w:rPr>
          <w:b/>
        </w:rPr>
        <w:t>%</w:t>
      </w:r>
      <w:r w:rsidRPr="005A6224">
        <w:t>) с явным перевесом в сторону негатива. Зато среди молодёжи, напротив, оптимизм (</w:t>
      </w:r>
      <w:r w:rsidRPr="005A6224">
        <w:rPr>
          <w:b/>
        </w:rPr>
        <w:t>3</w:t>
      </w:r>
      <w:r>
        <w:rPr>
          <w:b/>
        </w:rPr>
        <w:t>5</w:t>
      </w:r>
      <w:r w:rsidRPr="005A6224">
        <w:rPr>
          <w:b/>
        </w:rPr>
        <w:t>%</w:t>
      </w:r>
      <w:r w:rsidRPr="005A6224">
        <w:t>) превалирует над пессимизмом (</w:t>
      </w:r>
      <w:r w:rsidRPr="005A6224">
        <w:rPr>
          <w:b/>
        </w:rPr>
        <w:t>1</w:t>
      </w:r>
      <w:r>
        <w:rPr>
          <w:b/>
        </w:rPr>
        <w:t>2</w:t>
      </w:r>
      <w:r w:rsidRPr="005A6224">
        <w:rPr>
          <w:b/>
        </w:rPr>
        <w:t>%</w:t>
      </w:r>
      <w:r w:rsidRPr="005A6224">
        <w:t xml:space="preserve">)! Среди респондентов </w:t>
      </w:r>
      <w:r>
        <w:t xml:space="preserve">с плохим материальным положением </w:t>
      </w:r>
      <w:r w:rsidRPr="005A6224">
        <w:t xml:space="preserve">число пессимистов возрастает до </w:t>
      </w:r>
      <w:r>
        <w:rPr>
          <w:b/>
        </w:rPr>
        <w:t>56</w:t>
      </w:r>
      <w:r w:rsidRPr="005A6224">
        <w:rPr>
          <w:b/>
        </w:rPr>
        <w:t>%</w:t>
      </w:r>
      <w:r w:rsidRPr="005A6224">
        <w:t xml:space="preserve">, а среди </w:t>
      </w:r>
      <w:r>
        <w:t>состоятельных</w:t>
      </w:r>
      <w:r w:rsidRPr="005A6224">
        <w:t xml:space="preserve"> горожан </w:t>
      </w:r>
      <w:r>
        <w:t xml:space="preserve">количество оптимистов подскакивает до </w:t>
      </w:r>
      <w:r>
        <w:rPr>
          <w:b/>
        </w:rPr>
        <w:t>69</w:t>
      </w:r>
      <w:r w:rsidRPr="005A6224">
        <w:rPr>
          <w:b/>
        </w:rPr>
        <w:t>%</w:t>
      </w:r>
      <w:r>
        <w:t>.</w:t>
      </w:r>
      <w:r w:rsidRPr="005A6224">
        <w:t xml:space="preserve">   </w:t>
      </w:r>
    </w:p>
    <w:p w14:paraId="652E327F" w14:textId="77777777" w:rsidR="009034C1" w:rsidRPr="005A6224" w:rsidRDefault="009034C1" w:rsidP="009034C1">
      <w:pPr>
        <w:ind w:firstLine="567"/>
        <w:jc w:val="both"/>
      </w:pPr>
      <w:r w:rsidRPr="005A6224">
        <w:t>Сравним индивидуальные краткосрочные прогнозы за последние годы.</w:t>
      </w:r>
    </w:p>
    <w:p w14:paraId="38541CE9" w14:textId="77777777" w:rsidR="009034C1" w:rsidRPr="005A6224" w:rsidRDefault="009034C1" w:rsidP="009034C1">
      <w:pPr>
        <w:ind w:firstLine="567"/>
        <w:jc w:val="both"/>
        <w:rPr>
          <w:sz w:val="12"/>
          <w:szCs w:val="12"/>
        </w:rPr>
      </w:pPr>
    </w:p>
    <w:p w14:paraId="0DE5EA45" w14:textId="77777777" w:rsidR="009034C1" w:rsidRPr="005A6224" w:rsidRDefault="009034C1" w:rsidP="009034C1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14:paraId="48590174" w14:textId="77777777" w:rsidR="009034C1" w:rsidRPr="005A6224" w:rsidRDefault="009034C1" w:rsidP="009034C1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>ухудшится или останется примерно таким же, как сейчас?</w:t>
      </w:r>
    </w:p>
    <w:p w14:paraId="19999550" w14:textId="77777777" w:rsidR="009034C1" w:rsidRPr="005A6224" w:rsidRDefault="009034C1" w:rsidP="009034C1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3401CD32" w14:textId="77777777" w:rsidR="009034C1" w:rsidRPr="005A6224" w:rsidRDefault="009034C1" w:rsidP="009034C1">
      <w:pPr>
        <w:spacing w:after="200" w:line="276" w:lineRule="auto"/>
        <w:jc w:val="center"/>
        <w:rPr>
          <w:i/>
          <w:color w:val="0070C0"/>
          <w:lang w:val="en-US" w:eastAsia="en-US"/>
        </w:rPr>
      </w:pPr>
      <w:r w:rsidRPr="005A6224">
        <w:rPr>
          <w:noProof/>
          <w:color w:val="0070C0"/>
        </w:rPr>
        <w:drawing>
          <wp:inline distT="0" distB="0" distL="0" distR="0" wp14:anchorId="3C12557C" wp14:editId="0E23069B">
            <wp:extent cx="6410325" cy="2324100"/>
            <wp:effectExtent l="0" t="0" r="9525" b="0"/>
            <wp:docPr id="679" name="Диаграмма 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EF6F692" w14:textId="7D363CEB" w:rsidR="009034C1" w:rsidRPr="00C17E7E" w:rsidRDefault="009034C1" w:rsidP="00A55934">
      <w:pPr>
        <w:ind w:firstLine="426"/>
        <w:jc w:val="both"/>
      </w:pPr>
      <w:r>
        <w:t xml:space="preserve">На протяжении всего времени измерения самый плохой прогноз воронежцы давали в 2009 году (вскоре после мирового валютного кризиса). Тогда </w:t>
      </w:r>
      <w:r w:rsidRPr="00C17E7E">
        <w:rPr>
          <w:b/>
          <w:bCs/>
        </w:rPr>
        <w:t>57</w:t>
      </w:r>
      <w:r>
        <w:t xml:space="preserve">% </w:t>
      </w:r>
      <w:r w:rsidR="00353A37">
        <w:t xml:space="preserve">горожан </w:t>
      </w:r>
      <w:r>
        <w:t xml:space="preserve">со страхом ждали ухудшения своего материального положения. А оптимистические ожидания, как правило, не превышали </w:t>
      </w:r>
      <w:r w:rsidRPr="00C17E7E">
        <w:rPr>
          <w:b/>
          <w:bCs/>
        </w:rPr>
        <w:t>22</w:t>
      </w:r>
      <w:r w:rsidRPr="00C17E7E">
        <w:t>%, тогда как ожидания стабильности превалировали постоянно</w:t>
      </w:r>
      <w:r>
        <w:t xml:space="preserve">, набирая до </w:t>
      </w:r>
      <w:r w:rsidRPr="00C17E7E">
        <w:rPr>
          <w:b/>
          <w:bCs/>
        </w:rPr>
        <w:t>65%</w:t>
      </w:r>
      <w:r>
        <w:t xml:space="preserve">. </w:t>
      </w:r>
    </w:p>
    <w:p w14:paraId="335DF789" w14:textId="77777777" w:rsidR="009034C1" w:rsidRDefault="009034C1" w:rsidP="00A55934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36EE1AF6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8D2130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5BE86F" wp14:editId="70C12A78">
            <wp:extent cx="466090" cy="548640"/>
            <wp:effectExtent l="0" t="0" r="0" b="381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15C4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B32C631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E9EBF1" w14:textId="77777777" w:rsidR="009034C1" w:rsidRDefault="009034C1" w:rsidP="009034C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A0D417C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628B51F6" wp14:editId="30944D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099BB" id="Прямая соединительная линия 29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9961016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458E5">
        <w:rPr>
          <w:rFonts w:cs="Arial"/>
          <w:b/>
          <w:bCs/>
          <w:caps/>
          <w:color w:val="0D0D0D" w:themeColor="text1" w:themeTint="F2"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2CF3CDE5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4" w:name="_MON_1687672274"/>
    <w:bookmarkEnd w:id="4"/>
    <w:p w14:paraId="202EA2FC" w14:textId="60B185E3" w:rsidR="009034C1" w:rsidRDefault="00661DF5" w:rsidP="009034C1">
      <w:pPr>
        <w:ind w:left="181"/>
        <w:jc w:val="center"/>
        <w:rPr>
          <w:i/>
          <w:lang w:eastAsia="en-US"/>
        </w:rPr>
      </w:pPr>
      <w:r w:rsidRPr="00C95374">
        <w:object w:dxaOrig="9749" w:dyaOrig="6000" w14:anchorId="20FDC39F">
          <v:shape id="_x0000_i1027" type="#_x0000_t75" style="width:453.75pt;height:283.5pt" o:ole="" fillcolor="window">
            <v:imagedata r:id="rId16" o:title=""/>
          </v:shape>
          <o:OLEObject Type="Embed" ProgID="Excel.Sheet.12" ShapeID="_x0000_i1027" DrawAspect="Content" ObjectID="_1698052295" r:id="rId17"/>
        </w:object>
      </w:r>
    </w:p>
    <w:p w14:paraId="382F5A64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BA84CEB" w14:textId="77777777" w:rsidR="009034C1" w:rsidRPr="00C17E7E" w:rsidRDefault="009034C1" w:rsidP="009034C1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 w:rsidRPr="00C17E7E">
        <w:rPr>
          <w:szCs w:val="16"/>
        </w:rPr>
        <w:t>В краткосрочном социальном прогнозе пессимизм (</w:t>
      </w:r>
      <w:r w:rsidRPr="00C17E7E">
        <w:rPr>
          <w:b/>
          <w:szCs w:val="16"/>
        </w:rPr>
        <w:t>5</w:t>
      </w:r>
      <w:r>
        <w:rPr>
          <w:b/>
          <w:szCs w:val="16"/>
        </w:rPr>
        <w:t>5</w:t>
      </w:r>
      <w:r w:rsidRPr="00C17E7E">
        <w:rPr>
          <w:b/>
          <w:szCs w:val="16"/>
        </w:rPr>
        <w:t>%</w:t>
      </w:r>
      <w:r w:rsidRPr="00C17E7E">
        <w:rPr>
          <w:szCs w:val="16"/>
        </w:rPr>
        <w:t>) явно превалирует как над ожиданием стабилизации (</w:t>
      </w:r>
      <w:r w:rsidRPr="00EF622D">
        <w:rPr>
          <w:b/>
          <w:bCs/>
          <w:szCs w:val="16"/>
        </w:rPr>
        <w:t>41</w:t>
      </w:r>
      <w:r w:rsidRPr="00C17E7E">
        <w:rPr>
          <w:b/>
          <w:szCs w:val="16"/>
        </w:rPr>
        <w:t>%</w:t>
      </w:r>
      <w:r w:rsidRPr="00C17E7E">
        <w:rPr>
          <w:szCs w:val="16"/>
        </w:rPr>
        <w:t>), так и над оптимизмом (</w:t>
      </w:r>
      <w:r>
        <w:rPr>
          <w:b/>
          <w:szCs w:val="16"/>
        </w:rPr>
        <w:t>5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). Социальный оптимизм в большей степени свойственен </w:t>
      </w:r>
      <w:r>
        <w:rPr>
          <w:szCs w:val="16"/>
        </w:rPr>
        <w:t xml:space="preserve">богатым </w:t>
      </w:r>
      <w:r w:rsidRPr="00C17E7E">
        <w:rPr>
          <w:szCs w:val="16"/>
        </w:rPr>
        <w:t>людям</w:t>
      </w:r>
      <w:r>
        <w:rPr>
          <w:szCs w:val="16"/>
        </w:rPr>
        <w:t xml:space="preserve"> </w:t>
      </w:r>
      <w:r w:rsidRPr="00C17E7E">
        <w:rPr>
          <w:szCs w:val="16"/>
        </w:rPr>
        <w:t>(</w:t>
      </w:r>
      <w:r w:rsidRPr="00C17E7E">
        <w:rPr>
          <w:b/>
          <w:szCs w:val="16"/>
        </w:rPr>
        <w:t>15%</w:t>
      </w:r>
      <w:r w:rsidRPr="00C17E7E">
        <w:rPr>
          <w:szCs w:val="16"/>
        </w:rPr>
        <w:t>).</w:t>
      </w:r>
    </w:p>
    <w:p w14:paraId="129BAA11" w14:textId="77777777" w:rsidR="009034C1" w:rsidRPr="00C17E7E" w:rsidRDefault="009034C1" w:rsidP="009034C1">
      <w:pPr>
        <w:ind w:firstLine="567"/>
        <w:jc w:val="both"/>
      </w:pPr>
      <w:r w:rsidRPr="00C17E7E">
        <w:t>Сравним краткосрочные социальные прогнозы для россиян за последние годы.</w:t>
      </w:r>
    </w:p>
    <w:p w14:paraId="78D807B8" w14:textId="77777777" w:rsidR="009034C1" w:rsidRPr="00C17E7E" w:rsidRDefault="009034C1" w:rsidP="009034C1">
      <w:pPr>
        <w:ind w:firstLine="567"/>
        <w:jc w:val="both"/>
        <w:rPr>
          <w:sz w:val="12"/>
          <w:szCs w:val="12"/>
        </w:rPr>
      </w:pPr>
    </w:p>
    <w:p w14:paraId="12AD0ADE" w14:textId="77777777" w:rsidR="009034C1" w:rsidRPr="00C17E7E" w:rsidRDefault="009034C1" w:rsidP="009034C1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14:paraId="1386A537" w14:textId="77777777" w:rsidR="009034C1" w:rsidRPr="00C17E7E" w:rsidRDefault="009034C1" w:rsidP="009034C1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14:paraId="2F7CFC28" w14:textId="77777777" w:rsidR="009034C1" w:rsidRPr="00C17E7E" w:rsidRDefault="009034C1" w:rsidP="009034C1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68E267D1" w14:textId="77777777" w:rsidR="009034C1" w:rsidRPr="00C17E7E" w:rsidRDefault="009034C1" w:rsidP="009034C1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noProof/>
        </w:rPr>
        <w:drawing>
          <wp:inline distT="0" distB="0" distL="0" distR="0" wp14:anchorId="0B5D5ECD" wp14:editId="448002A1">
            <wp:extent cx="6219825" cy="2819400"/>
            <wp:effectExtent l="0" t="0" r="9525" b="0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237856F" w14:textId="5571A894" w:rsidR="009034C1" w:rsidRDefault="009034C1" w:rsidP="00661DF5">
      <w:pPr>
        <w:ind w:firstLine="425"/>
        <w:rPr>
          <w:i/>
          <w:lang w:eastAsia="en-US"/>
        </w:rPr>
      </w:pPr>
      <w:r w:rsidRPr="00C17E7E">
        <w:t xml:space="preserve">По сравнению с прошлым годом в краткосрочном социальном прогнозе </w:t>
      </w:r>
      <w:r>
        <w:t>убавились оптимистические ожидания</w:t>
      </w:r>
      <w:r w:rsidRPr="00C17E7E">
        <w:t xml:space="preserve"> (с</w:t>
      </w:r>
      <w:r w:rsidRPr="00EF622D">
        <w:rPr>
          <w:b/>
          <w:bCs/>
        </w:rPr>
        <w:t xml:space="preserve"> 9</w:t>
      </w:r>
      <w:r w:rsidRPr="00C17E7E">
        <w:rPr>
          <w:b/>
        </w:rPr>
        <w:t>%</w:t>
      </w:r>
      <w:r w:rsidRPr="00C17E7E">
        <w:t xml:space="preserve"> до </w:t>
      </w:r>
      <w:r w:rsidRPr="00C17E7E">
        <w:rPr>
          <w:b/>
        </w:rPr>
        <w:t>5%</w:t>
      </w:r>
      <w:r w:rsidRPr="00C17E7E">
        <w:t>)</w:t>
      </w:r>
      <w:r w:rsidR="00F37F98">
        <w:t>, но</w:t>
      </w:r>
      <w:r w:rsidRPr="00C17E7E">
        <w:t xml:space="preserve"> </w:t>
      </w:r>
      <w:r>
        <w:t>выросла</w:t>
      </w:r>
      <w:r w:rsidRPr="00C17E7E">
        <w:t xml:space="preserve"> надежда на стабилизацию: </w:t>
      </w:r>
      <w:r>
        <w:t>с</w:t>
      </w:r>
      <w:r w:rsidRPr="00C17E7E">
        <w:t xml:space="preserve"> </w:t>
      </w:r>
      <w:r w:rsidRPr="00C17E7E">
        <w:rPr>
          <w:b/>
        </w:rPr>
        <w:t>36%</w:t>
      </w:r>
      <w:r>
        <w:rPr>
          <w:b/>
        </w:rPr>
        <w:t xml:space="preserve"> </w:t>
      </w:r>
      <w:r w:rsidRPr="00EF622D">
        <w:rPr>
          <w:bCs/>
        </w:rPr>
        <w:t>до</w:t>
      </w:r>
      <w:r w:rsidRPr="00C17E7E">
        <w:t xml:space="preserve"> </w:t>
      </w:r>
      <w:r w:rsidRPr="00C17E7E">
        <w:rPr>
          <w:b/>
        </w:rPr>
        <w:t>4</w:t>
      </w:r>
      <w:r>
        <w:rPr>
          <w:b/>
        </w:rPr>
        <w:t>1</w:t>
      </w:r>
      <w:r w:rsidRPr="00C17E7E">
        <w:rPr>
          <w:b/>
        </w:rPr>
        <w:t>%.</w:t>
      </w:r>
      <w:r w:rsidRPr="00C17E7E">
        <w:t xml:space="preserve"> </w:t>
      </w:r>
      <w:r>
        <w:rPr>
          <w:i/>
          <w:lang w:eastAsia="en-US"/>
        </w:rPr>
        <w:br w:type="page"/>
      </w:r>
    </w:p>
    <w:p w14:paraId="0706D2C9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BD12C3B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AA50A2" wp14:editId="7DF1A4AA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AAAA7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52918CA1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CCCCAA" w14:textId="77777777" w:rsidR="009034C1" w:rsidRDefault="009034C1" w:rsidP="009034C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FD456DF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2BBBD378" wp14:editId="3A4707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89BC0" id="Прямая соединительная линия 53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lRvr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0157CF0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458E5">
        <w:rPr>
          <w:rFonts w:cs="Arial"/>
          <w:b/>
          <w:bCs/>
          <w:caps/>
          <w:color w:val="0D0D0D" w:themeColor="text1" w:themeTint="F2"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5366A115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5" w:name="_MON_1687672428"/>
    <w:bookmarkEnd w:id="5"/>
    <w:p w14:paraId="233E8EAE" w14:textId="6022FF57" w:rsidR="009034C1" w:rsidRDefault="00535F6D" w:rsidP="009034C1">
      <w:pPr>
        <w:ind w:left="181"/>
        <w:jc w:val="center"/>
        <w:rPr>
          <w:i/>
          <w:lang w:eastAsia="en-US"/>
        </w:rPr>
      </w:pPr>
      <w:r w:rsidRPr="00C95374">
        <w:object w:dxaOrig="9749" w:dyaOrig="6000" w14:anchorId="42467038">
          <v:shape id="_x0000_i1028" type="#_x0000_t75" style="width:453.75pt;height:283.5pt" o:ole="" fillcolor="window">
            <v:imagedata r:id="rId19" o:title=""/>
          </v:shape>
          <o:OLEObject Type="Embed" ProgID="Excel.Sheet.12" ShapeID="_x0000_i1028" DrawAspect="Content" ObjectID="_1698052296" r:id="rId20"/>
        </w:object>
      </w:r>
    </w:p>
    <w:p w14:paraId="31F4677A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60AD352" w14:textId="2614F3CC" w:rsidR="009034C1" w:rsidRPr="00C17E7E" w:rsidRDefault="009034C1" w:rsidP="009034C1">
      <w:pPr>
        <w:ind w:firstLine="567"/>
        <w:jc w:val="both"/>
      </w:pPr>
      <w:r w:rsidRPr="00C17E7E">
        <w:t xml:space="preserve">В долгосрочном социальном прогнозе </w:t>
      </w:r>
      <w:r>
        <w:rPr>
          <w:b/>
        </w:rPr>
        <w:t>40</w:t>
      </w:r>
      <w:r w:rsidRPr="00C17E7E">
        <w:rPr>
          <w:b/>
        </w:rPr>
        <w:t>%</w:t>
      </w:r>
      <w:r w:rsidRPr="00C17E7E">
        <w:t xml:space="preserve"> опрошенных опасаются ухудшения материального положения россиян в ближайшие пять лет</w:t>
      </w:r>
      <w:r>
        <w:t xml:space="preserve">. </w:t>
      </w:r>
      <w:r w:rsidRPr="00EF622D">
        <w:rPr>
          <w:bCs/>
        </w:rPr>
        <w:t>Только</w:t>
      </w:r>
      <w:r>
        <w:rPr>
          <w:b/>
        </w:rPr>
        <w:t xml:space="preserve"> 13</w:t>
      </w:r>
      <w:r w:rsidRPr="00C17E7E">
        <w:rPr>
          <w:b/>
        </w:rPr>
        <w:t>%</w:t>
      </w:r>
      <w:r w:rsidRPr="00C17E7E">
        <w:t xml:space="preserve"> горожан надеются на его улучшение. Повышенная тревога относительно ухудшения социального благосостояния </w:t>
      </w:r>
      <w:r>
        <w:t xml:space="preserve">более </w:t>
      </w:r>
      <w:r w:rsidRPr="00C17E7E">
        <w:t>свойственна самым бедным горожанам (</w:t>
      </w:r>
      <w:r>
        <w:rPr>
          <w:b/>
        </w:rPr>
        <w:t>56</w:t>
      </w:r>
      <w:r w:rsidRPr="00C17E7E">
        <w:rPr>
          <w:b/>
        </w:rPr>
        <w:t>%</w:t>
      </w:r>
      <w:r w:rsidRPr="00C17E7E">
        <w:t>). Наиболее оптимистичны в долгосрочных ожиданиях студенты (</w:t>
      </w:r>
      <w:r w:rsidRPr="00C17E7E">
        <w:rPr>
          <w:b/>
        </w:rPr>
        <w:t>2</w:t>
      </w:r>
      <w:r>
        <w:rPr>
          <w:b/>
        </w:rPr>
        <w:t>4</w:t>
      </w:r>
      <w:r w:rsidRPr="00C17E7E">
        <w:rPr>
          <w:b/>
        </w:rPr>
        <w:t>%</w:t>
      </w:r>
      <w:r w:rsidRPr="00C17E7E">
        <w:t>) и пенсионеры (</w:t>
      </w:r>
      <w:r>
        <w:rPr>
          <w:b/>
        </w:rPr>
        <w:t>16</w:t>
      </w:r>
      <w:r w:rsidRPr="00C17E7E">
        <w:rPr>
          <w:b/>
        </w:rPr>
        <w:t>%</w:t>
      </w:r>
      <w:r w:rsidRPr="00C17E7E">
        <w:t xml:space="preserve">). Однако </w:t>
      </w:r>
      <w:r w:rsidRPr="00C17E7E">
        <w:rPr>
          <w:b/>
        </w:rPr>
        <w:t>4</w:t>
      </w:r>
      <w:r>
        <w:rPr>
          <w:b/>
        </w:rPr>
        <w:t>7</w:t>
      </w:r>
      <w:r w:rsidRPr="00C17E7E">
        <w:rPr>
          <w:b/>
        </w:rPr>
        <w:t xml:space="preserve">% </w:t>
      </w:r>
      <w:r w:rsidRPr="00C17E7E">
        <w:t xml:space="preserve">опрошенных предполагают, что особых изменений в социальном плане в ближайшие 5 лет не произойдет.  В целом же долгосрочный социальный прогноз выглядит более оптимистично, чем краткосрочный: меньше пессимизма, больше надежды на улучшение ситуации. </w:t>
      </w:r>
    </w:p>
    <w:p w14:paraId="3859A83D" w14:textId="77777777" w:rsidR="009034C1" w:rsidRPr="00C17E7E" w:rsidRDefault="009034C1" w:rsidP="009034C1">
      <w:pPr>
        <w:ind w:firstLine="567"/>
        <w:jc w:val="both"/>
      </w:pPr>
      <w:r w:rsidRPr="00C17E7E">
        <w:t>Сравним долгосрочные социальные прогнозы воронежцев за последние годы.</w:t>
      </w:r>
    </w:p>
    <w:p w14:paraId="6297EF85" w14:textId="77777777" w:rsidR="009034C1" w:rsidRPr="00C17E7E" w:rsidRDefault="009034C1" w:rsidP="009034C1">
      <w:pPr>
        <w:ind w:firstLine="567"/>
        <w:jc w:val="both"/>
        <w:rPr>
          <w:color w:val="0070C0"/>
          <w:sz w:val="12"/>
          <w:szCs w:val="12"/>
        </w:rPr>
      </w:pPr>
    </w:p>
    <w:p w14:paraId="79CCA677" w14:textId="77777777" w:rsidR="009034C1" w:rsidRPr="00C17E7E" w:rsidRDefault="009034C1" w:rsidP="009034C1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14:paraId="3B1B2BAD" w14:textId="77777777" w:rsidR="009034C1" w:rsidRPr="00C17E7E" w:rsidRDefault="009034C1" w:rsidP="009034C1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улучшится, ухудшится или останется прежним?</w:t>
      </w:r>
    </w:p>
    <w:p w14:paraId="1C675CD9" w14:textId="77777777" w:rsidR="009034C1" w:rsidRPr="00C17E7E" w:rsidRDefault="009034C1" w:rsidP="009034C1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4461B1DF" w14:textId="77777777" w:rsidR="009034C1" w:rsidRPr="00C17E7E" w:rsidRDefault="009034C1" w:rsidP="009034C1">
      <w:pPr>
        <w:jc w:val="center"/>
        <w:rPr>
          <w:color w:val="0070C0"/>
          <w:lang w:eastAsia="en-US"/>
        </w:rPr>
      </w:pPr>
      <w:r w:rsidRPr="00C17E7E">
        <w:rPr>
          <w:b/>
          <w:noProof/>
          <w:color w:val="0070C0"/>
          <w:sz w:val="20"/>
        </w:rPr>
        <w:drawing>
          <wp:inline distT="0" distB="0" distL="0" distR="0" wp14:anchorId="7396A961" wp14:editId="51ECB3C1">
            <wp:extent cx="6410325" cy="2181225"/>
            <wp:effectExtent l="0" t="0" r="9525" b="9525"/>
            <wp:docPr id="681" name="Диаграмма 6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686C01D" w14:textId="77777777" w:rsidR="009034C1" w:rsidRDefault="009034C1" w:rsidP="00535F6D">
      <w:pPr>
        <w:ind w:firstLine="425"/>
        <w:rPr>
          <w:i/>
          <w:lang w:eastAsia="en-US"/>
        </w:rPr>
      </w:pPr>
      <w:r w:rsidRPr="00C17E7E">
        <w:t xml:space="preserve">Отметим, что </w:t>
      </w:r>
      <w:r>
        <w:t xml:space="preserve">оптимистические ожидания </w:t>
      </w:r>
      <w:r w:rsidRPr="00C17E7E">
        <w:t xml:space="preserve">в долгосрочном социальном прогнозе </w:t>
      </w:r>
      <w:r>
        <w:t xml:space="preserve">за прошедший год сократились с </w:t>
      </w:r>
      <w:r w:rsidRPr="008C36A1">
        <w:rPr>
          <w:b/>
          <w:bCs/>
        </w:rPr>
        <w:t>20%</w:t>
      </w:r>
      <w:r>
        <w:t xml:space="preserve"> до </w:t>
      </w:r>
      <w:r w:rsidRPr="008C36A1">
        <w:rPr>
          <w:b/>
          <w:bCs/>
        </w:rPr>
        <w:t>13%</w:t>
      </w:r>
      <w:r>
        <w:t xml:space="preserve">, тогда как пессимистические выросли с </w:t>
      </w:r>
      <w:r w:rsidRPr="008C36A1">
        <w:rPr>
          <w:b/>
          <w:bCs/>
        </w:rPr>
        <w:t>35%</w:t>
      </w:r>
      <w:r>
        <w:t xml:space="preserve"> до </w:t>
      </w:r>
      <w:r w:rsidRPr="008C36A1">
        <w:rPr>
          <w:b/>
          <w:bCs/>
        </w:rPr>
        <w:t>40%.</w:t>
      </w:r>
      <w:r>
        <w:t xml:space="preserve"> </w:t>
      </w:r>
      <w:r w:rsidRPr="00C17E7E">
        <w:rPr>
          <w:i/>
          <w:lang w:eastAsia="en-US"/>
        </w:rPr>
        <w:br w:type="page"/>
      </w:r>
    </w:p>
    <w:p w14:paraId="6A84DDFE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4541BA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DB20F6" wp14:editId="00B8C6BD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737FD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C2BC053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7DFAB6" w14:textId="77777777" w:rsidR="009034C1" w:rsidRDefault="009034C1" w:rsidP="009034C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D07C154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4C545377" wp14:editId="4BACE9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86F13" id="Прямая соединительная линия 59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F9gEAAJw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2TomGBnfUferf9bvuW/e535H+ffej+9p96e66791d/wH1+/4j6jHY3R/cO4LpyGVr&#10;fYGQMz13kQ220Tf22rC3nmgzq0EvRZrpdmuxzjBmZH+kRMNb7GjRvjQc38AqmETspnJNhETKyCbt&#10;b3van9gEwtA5Ho/On+a4ZnaMZVAcE63z4YUwDYlKSZXUkVooYH3tQ2wEiuOT6NbmSiqVzkNp0pZ0&#10;dBa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p+pU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D90899C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5C45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6CFBF432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6" w:name="_MON_1687672528"/>
    <w:bookmarkEnd w:id="6"/>
    <w:p w14:paraId="18D409CB" w14:textId="473910E8" w:rsidR="009034C1" w:rsidRDefault="00B517B9" w:rsidP="009034C1">
      <w:pPr>
        <w:ind w:left="181"/>
        <w:jc w:val="center"/>
        <w:rPr>
          <w:i/>
          <w:lang w:eastAsia="en-US"/>
        </w:rPr>
      </w:pPr>
      <w:r w:rsidRPr="00C95374">
        <w:object w:dxaOrig="9860" w:dyaOrig="4970" w14:anchorId="234BFCCC">
          <v:shape id="_x0000_i1029" type="#_x0000_t75" style="width:459pt;height:234pt" o:ole="" fillcolor="window">
            <v:imagedata r:id="rId22" o:title=""/>
          </v:shape>
          <o:OLEObject Type="Embed" ProgID="Excel.Sheet.12" ShapeID="_x0000_i1029" DrawAspect="Content" ObjectID="_1698052297" r:id="rId23"/>
        </w:object>
      </w:r>
    </w:p>
    <w:p w14:paraId="19886C51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D24FED1" w14:textId="77777777" w:rsidR="009034C1" w:rsidRPr="00C17E7E" w:rsidRDefault="009034C1" w:rsidP="009034C1">
      <w:pPr>
        <w:ind w:firstLine="567"/>
        <w:jc w:val="both"/>
        <w:rPr>
          <w:szCs w:val="16"/>
        </w:rPr>
      </w:pPr>
      <w:r w:rsidRPr="00C17E7E">
        <w:rPr>
          <w:szCs w:val="16"/>
        </w:rPr>
        <w:t>Большинство горожан считают, что условия жизни в Воронежской области примерно такие же, как и в целом по стране (</w:t>
      </w:r>
      <w:r w:rsidRPr="00C17E7E">
        <w:rPr>
          <w:b/>
          <w:szCs w:val="16"/>
        </w:rPr>
        <w:t>5</w:t>
      </w:r>
      <w:r>
        <w:rPr>
          <w:b/>
          <w:szCs w:val="16"/>
        </w:rPr>
        <w:t>9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). Остальные же горожане в споре о том, лучше у нас или хуже, разделились на два противоположных, но примерно равных по численности лагеря. </w:t>
      </w:r>
      <w:r>
        <w:rPr>
          <w:b/>
          <w:szCs w:val="16"/>
        </w:rPr>
        <w:t>19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 воронежцев сетуют на то, что местные условия жизни хуже, чем в среднем по стране, в то время как </w:t>
      </w:r>
      <w:r w:rsidRPr="00C17E7E">
        <w:rPr>
          <w:b/>
          <w:szCs w:val="16"/>
        </w:rPr>
        <w:t>21%</w:t>
      </w:r>
      <w:r w:rsidRPr="00C17E7E">
        <w:rPr>
          <w:szCs w:val="16"/>
        </w:rPr>
        <w:t xml:space="preserve"> горожан уверены в превосходстве Воронежской области над прочими регионами в этом отношении. </w:t>
      </w:r>
    </w:p>
    <w:p w14:paraId="0F508E9E" w14:textId="77777777" w:rsidR="009034C1" w:rsidRPr="00C17E7E" w:rsidRDefault="009034C1" w:rsidP="009034C1">
      <w:pPr>
        <w:ind w:firstLine="567"/>
        <w:jc w:val="both"/>
      </w:pPr>
      <w:r w:rsidRPr="00C17E7E">
        <w:t>Положительные оценки чаще давали молодые люди (</w:t>
      </w:r>
      <w:r w:rsidRPr="00C17E7E">
        <w:rPr>
          <w:b/>
        </w:rPr>
        <w:t>3</w:t>
      </w:r>
      <w:r>
        <w:rPr>
          <w:b/>
        </w:rPr>
        <w:t>0</w:t>
      </w:r>
      <w:r w:rsidRPr="00C17E7E">
        <w:rPr>
          <w:b/>
        </w:rPr>
        <w:t>%</w:t>
      </w:r>
      <w:r w:rsidRPr="00C17E7E">
        <w:t>), чем пожилые (</w:t>
      </w:r>
      <w:r w:rsidRPr="00C17E7E">
        <w:rPr>
          <w:b/>
        </w:rPr>
        <w:t>1</w:t>
      </w:r>
      <w:r>
        <w:rPr>
          <w:b/>
        </w:rPr>
        <w:t>3</w:t>
      </w:r>
      <w:r w:rsidRPr="00C17E7E">
        <w:rPr>
          <w:b/>
        </w:rPr>
        <w:t>%</w:t>
      </w:r>
      <w:r w:rsidRPr="00C17E7E">
        <w:t>); богатые чаще (</w:t>
      </w:r>
      <w:r>
        <w:rPr>
          <w:b/>
        </w:rPr>
        <w:t>54</w:t>
      </w:r>
      <w:r w:rsidRPr="00C17E7E">
        <w:rPr>
          <w:b/>
        </w:rPr>
        <w:t>%</w:t>
      </w:r>
      <w:r w:rsidRPr="00C17E7E">
        <w:t>), чем бедные (</w:t>
      </w:r>
      <w:r>
        <w:rPr>
          <w:b/>
        </w:rPr>
        <w:t>8</w:t>
      </w:r>
      <w:r w:rsidRPr="00C17E7E">
        <w:rPr>
          <w:b/>
        </w:rPr>
        <w:t>%</w:t>
      </w:r>
      <w:r w:rsidRPr="00C17E7E">
        <w:t xml:space="preserve">) горожане.  </w:t>
      </w:r>
    </w:p>
    <w:p w14:paraId="207BEC16" w14:textId="77777777" w:rsidR="009034C1" w:rsidRPr="00C17E7E" w:rsidRDefault="009034C1" w:rsidP="009034C1">
      <w:pPr>
        <w:ind w:firstLine="567"/>
        <w:jc w:val="both"/>
        <w:rPr>
          <w:color w:val="0070C0"/>
        </w:rPr>
      </w:pPr>
      <w:r w:rsidRPr="00C17E7E">
        <w:t xml:space="preserve">Как оценивали воронежцы условия жизни в нашей области в прошлые годы? </w:t>
      </w:r>
    </w:p>
    <w:p w14:paraId="4D1CD3AB" w14:textId="77777777" w:rsidR="009034C1" w:rsidRPr="00C17E7E" w:rsidRDefault="009034C1" w:rsidP="009034C1">
      <w:pPr>
        <w:ind w:firstLine="540"/>
        <w:jc w:val="center"/>
        <w:rPr>
          <w:b/>
          <w:i/>
          <w:sz w:val="12"/>
          <w:szCs w:val="12"/>
        </w:rPr>
      </w:pPr>
    </w:p>
    <w:p w14:paraId="65F1327E" w14:textId="77777777" w:rsidR="009034C1" w:rsidRPr="00C17E7E" w:rsidRDefault="009034C1" w:rsidP="009034C1">
      <w:pPr>
        <w:ind w:firstLine="540"/>
        <w:jc w:val="center"/>
        <w:rPr>
          <w:b/>
          <w:i/>
        </w:rPr>
      </w:pPr>
      <w:r w:rsidRPr="00C17E7E">
        <w:rPr>
          <w:b/>
          <w:i/>
        </w:rPr>
        <w:t xml:space="preserve">Как Вы полагаете, нынешние условия жизни в нашей области лучше, </w:t>
      </w:r>
    </w:p>
    <w:p w14:paraId="712AF0C6" w14:textId="77777777" w:rsidR="009034C1" w:rsidRPr="00C17E7E" w:rsidRDefault="009034C1" w:rsidP="009034C1">
      <w:pPr>
        <w:ind w:firstLine="540"/>
        <w:jc w:val="center"/>
        <w:rPr>
          <w:b/>
          <w:i/>
        </w:rPr>
      </w:pPr>
      <w:r w:rsidRPr="00C17E7E">
        <w:rPr>
          <w:b/>
          <w:i/>
        </w:rPr>
        <w:t>хуже или примерно такие же, как и в целом по стране?</w:t>
      </w:r>
    </w:p>
    <w:p w14:paraId="1763D671" w14:textId="77777777" w:rsidR="009034C1" w:rsidRPr="00C17E7E" w:rsidRDefault="009034C1" w:rsidP="009034C1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6C265FED" w14:textId="77777777" w:rsidR="009034C1" w:rsidRPr="00C17E7E" w:rsidRDefault="009034C1" w:rsidP="009034C1">
      <w:pPr>
        <w:jc w:val="center"/>
        <w:rPr>
          <w:i/>
          <w:color w:val="0070C0"/>
          <w:lang w:eastAsia="en-US"/>
        </w:rPr>
      </w:pPr>
      <w:r w:rsidRPr="00C17E7E">
        <w:rPr>
          <w:noProof/>
          <w:color w:val="0070C0"/>
        </w:rPr>
        <w:drawing>
          <wp:inline distT="0" distB="0" distL="0" distR="0" wp14:anchorId="2251A3B1" wp14:editId="43754787">
            <wp:extent cx="6515100" cy="2371725"/>
            <wp:effectExtent l="0" t="0" r="0" b="9525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ABFB2E5" w14:textId="77777777" w:rsidR="009034C1" w:rsidRDefault="009034C1" w:rsidP="00B517B9">
      <w:pPr>
        <w:ind w:firstLine="567"/>
        <w:jc w:val="both"/>
        <w:rPr>
          <w:i/>
          <w:lang w:eastAsia="en-US"/>
        </w:rPr>
      </w:pPr>
      <w:r w:rsidRPr="00C17E7E">
        <w:t xml:space="preserve">В нынешнем году по отношению к прошлому замеру </w:t>
      </w:r>
      <w:r>
        <w:t>осталось неизменным число воронежцев, оценивающих положение дел в области лучше, чем в целом по стране (</w:t>
      </w:r>
      <w:r w:rsidRPr="00683665">
        <w:rPr>
          <w:b/>
          <w:bCs/>
        </w:rPr>
        <w:t>21</w:t>
      </w:r>
      <w:r>
        <w:t xml:space="preserve">%). А число негативных оценок немного снизилось, поэтому они уступают позитивным оценкам, тогда как в прошлом году наблюдалась обратная картина: тогда верх держали негативные оценки. </w:t>
      </w:r>
      <w:r>
        <w:rPr>
          <w:i/>
          <w:lang w:eastAsia="en-US"/>
        </w:rPr>
        <w:br w:type="page"/>
      </w:r>
    </w:p>
    <w:p w14:paraId="373ED45B" w14:textId="77777777" w:rsidR="009034C1" w:rsidRPr="006C5483" w:rsidRDefault="009034C1" w:rsidP="009034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6586BF" w14:textId="77777777" w:rsidR="009034C1" w:rsidRPr="006C5483" w:rsidRDefault="009034C1" w:rsidP="009034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F969CF" wp14:editId="0545E701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FF23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58BED2EF" w14:textId="77777777" w:rsidR="009034C1" w:rsidRPr="00F606AE" w:rsidRDefault="009034C1" w:rsidP="009034C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AEEE4C" w14:textId="77777777" w:rsidR="009034C1" w:rsidRDefault="009034C1" w:rsidP="009034C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0F89A6B" w14:textId="77777777" w:rsidR="009034C1" w:rsidRPr="006C5483" w:rsidRDefault="009034C1" w:rsidP="009034C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66830996" wp14:editId="65BBC6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D3882" id="Прямая соединительная линия 7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2TV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HlBjW4I66z/37ftd96276Hek/dD+6r92X7rb73t32H1G/6z+hHoPd3cG9I5iOXLbW&#10;Fwg5M3MX2eAbc2Uvgb/zxMCsZmYp00zXW4t1hjEj+yMlGt5iR4v2FQh8w1YBErGbyjUREikjm7S/&#10;7Wl/chMIR+d4PHr+OMc182MsY8Ux0TofXkpoSFRKqpWJ1LKCrS99iI2w4vgkug1cKK3TeWhD2pKO&#10;nkToGPKglYjRZLjlYqYdWbN4YelLY9175mBlREKrJRMvDnpgSu91rK7NgY1IwJ7KBYj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hDZN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C48FFA6" w14:textId="77777777" w:rsidR="009034C1" w:rsidRPr="00C829D3" w:rsidRDefault="009034C1" w:rsidP="009034C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5C45">
        <w:rPr>
          <w:rFonts w:cs="Arial"/>
          <w:b/>
          <w:bCs/>
          <w:caps/>
          <w:color w:val="0D0D0D" w:themeColor="text1" w:themeTint="F2"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678431AF" w14:textId="77777777" w:rsidR="009034C1" w:rsidRPr="005126F4" w:rsidRDefault="009034C1" w:rsidP="009034C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7" w:name="_MON_1687672638"/>
    <w:bookmarkEnd w:id="7"/>
    <w:p w14:paraId="5572F11F" w14:textId="63DB801F" w:rsidR="009034C1" w:rsidRDefault="00F02BAC" w:rsidP="009034C1">
      <w:pPr>
        <w:ind w:left="181"/>
        <w:jc w:val="center"/>
        <w:rPr>
          <w:i/>
          <w:lang w:eastAsia="en-US"/>
        </w:rPr>
      </w:pPr>
      <w:r w:rsidRPr="00C95374">
        <w:object w:dxaOrig="10873" w:dyaOrig="4970" w14:anchorId="352DD987">
          <v:shape id="_x0000_i1030" type="#_x0000_t75" style="width:506.25pt;height:234pt" o:ole="" fillcolor="window">
            <v:imagedata r:id="rId25" o:title=""/>
          </v:shape>
          <o:OLEObject Type="Embed" ProgID="Excel.Sheet.12" ShapeID="_x0000_i1030" DrawAspect="Content" ObjectID="_1698052298" r:id="rId26"/>
        </w:object>
      </w:r>
    </w:p>
    <w:p w14:paraId="35991757" w14:textId="77777777" w:rsidR="009034C1" w:rsidRDefault="009034C1" w:rsidP="009034C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F964AE4" w14:textId="77777777" w:rsidR="009034C1" w:rsidRPr="00C17E7E" w:rsidRDefault="009034C1" w:rsidP="009034C1">
      <w:pPr>
        <w:ind w:firstLine="567"/>
        <w:jc w:val="both"/>
      </w:pPr>
      <w:r w:rsidRPr="00C17E7E">
        <w:t>Чаще всего воронежцы характеризуют сегодняшнее время как плохое для совершения крупных покупок для дома (</w:t>
      </w:r>
      <w:r w:rsidRPr="00C17E7E">
        <w:rPr>
          <w:b/>
        </w:rPr>
        <w:t>3</w:t>
      </w:r>
      <w:r>
        <w:rPr>
          <w:b/>
        </w:rPr>
        <w:t>7</w:t>
      </w:r>
      <w:r w:rsidRPr="00C17E7E">
        <w:rPr>
          <w:b/>
        </w:rPr>
        <w:t>%</w:t>
      </w:r>
      <w:r w:rsidRPr="00C17E7E">
        <w:t xml:space="preserve">). Чем беднее люди, тем чаще они так считают. Среди самых бедных горожан число сторонников этого мнения возрастает до </w:t>
      </w:r>
      <w:r w:rsidRPr="00C17E7E">
        <w:rPr>
          <w:b/>
        </w:rPr>
        <w:t>7</w:t>
      </w:r>
      <w:r>
        <w:rPr>
          <w:b/>
        </w:rPr>
        <w:t>2</w:t>
      </w:r>
      <w:r w:rsidRPr="00C17E7E">
        <w:rPr>
          <w:b/>
        </w:rPr>
        <w:t>%</w:t>
      </w:r>
      <w:r w:rsidRPr="00C17E7E">
        <w:t xml:space="preserve">. Хорошим для покупки бытовой техники, мебели для дома или холодильника называют нынешнее время лишь </w:t>
      </w:r>
      <w:r>
        <w:rPr>
          <w:b/>
        </w:rPr>
        <w:t>11</w:t>
      </w:r>
      <w:r w:rsidRPr="00C17E7E">
        <w:rPr>
          <w:b/>
        </w:rPr>
        <w:t>%</w:t>
      </w:r>
      <w:r w:rsidRPr="00C17E7E">
        <w:t xml:space="preserve"> жителей Воронежа. Среди самых богатых горожан число сторонников такого мнения возрастает до </w:t>
      </w:r>
      <w:r>
        <w:rPr>
          <w:b/>
        </w:rPr>
        <w:t>31</w:t>
      </w:r>
      <w:r w:rsidRPr="00C17E7E">
        <w:rPr>
          <w:b/>
        </w:rPr>
        <w:t>%</w:t>
      </w:r>
      <w:r w:rsidRPr="00C17E7E">
        <w:t xml:space="preserve">. Менее </w:t>
      </w:r>
      <w:r>
        <w:t xml:space="preserve">четверти </w:t>
      </w:r>
      <w:r w:rsidRPr="00C17E7E">
        <w:t>опрошенных полагают, что нынче время, как и всегда – в чем-то хорошее, а в чем-то плохое (</w:t>
      </w:r>
      <w:r>
        <w:rPr>
          <w:b/>
        </w:rPr>
        <w:t>24</w:t>
      </w:r>
      <w:r w:rsidRPr="00C17E7E">
        <w:rPr>
          <w:b/>
        </w:rPr>
        <w:t>%</w:t>
      </w:r>
      <w:r w:rsidRPr="00C17E7E">
        <w:t>). Некоторые респонденты (</w:t>
      </w:r>
      <w:r w:rsidRPr="00C17E7E">
        <w:rPr>
          <w:b/>
        </w:rPr>
        <w:t>2</w:t>
      </w:r>
      <w:r>
        <w:rPr>
          <w:b/>
        </w:rPr>
        <w:t>7</w:t>
      </w:r>
      <w:r w:rsidRPr="00C17E7E">
        <w:rPr>
          <w:b/>
        </w:rPr>
        <w:t>%</w:t>
      </w:r>
      <w:r w:rsidRPr="00C17E7E">
        <w:t xml:space="preserve">) вообще затрудняются как-то оценить ситуацию в этом отношении. </w:t>
      </w:r>
    </w:p>
    <w:p w14:paraId="13C3C687" w14:textId="77777777" w:rsidR="009034C1" w:rsidRPr="00C17E7E" w:rsidRDefault="009034C1" w:rsidP="009034C1">
      <w:pPr>
        <w:ind w:firstLine="567"/>
        <w:jc w:val="both"/>
      </w:pPr>
      <w:r w:rsidRPr="00C17E7E">
        <w:t xml:space="preserve">Сравним ответы воронежцев в прошлые годы. </w:t>
      </w:r>
    </w:p>
    <w:p w14:paraId="58A3D746" w14:textId="77777777" w:rsidR="009034C1" w:rsidRPr="00C17E7E" w:rsidRDefault="009034C1" w:rsidP="009034C1">
      <w:pPr>
        <w:ind w:firstLine="567"/>
        <w:jc w:val="center"/>
        <w:rPr>
          <w:b/>
          <w:i/>
        </w:rPr>
      </w:pPr>
      <w:r w:rsidRPr="00C17E7E">
        <w:rPr>
          <w:b/>
          <w:i/>
        </w:rPr>
        <w:t xml:space="preserve">Если говорить о крупных покупках для дома – таких как мебель, холодильник, бытовая техника, телевизор - то, как Вы полагаете, сейчас в целом хорошее или плохое время для того, </w:t>
      </w:r>
    </w:p>
    <w:p w14:paraId="2086750B" w14:textId="77777777" w:rsidR="009034C1" w:rsidRPr="00C17E7E" w:rsidRDefault="009034C1" w:rsidP="009034C1">
      <w:pPr>
        <w:ind w:firstLine="567"/>
        <w:jc w:val="center"/>
        <w:rPr>
          <w:b/>
          <w:i/>
        </w:rPr>
      </w:pPr>
      <w:r w:rsidRPr="00C17E7E">
        <w:rPr>
          <w:b/>
          <w:i/>
        </w:rPr>
        <w:t>чтобы делать такие покупки?</w:t>
      </w:r>
    </w:p>
    <w:p w14:paraId="6144EDF4" w14:textId="77777777" w:rsidR="009034C1" w:rsidRPr="00C17E7E" w:rsidRDefault="009034C1" w:rsidP="009034C1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2C698401" w14:textId="77777777" w:rsidR="009034C1" w:rsidRPr="00C17E7E" w:rsidRDefault="009034C1" w:rsidP="009034C1">
      <w:pPr>
        <w:jc w:val="center"/>
        <w:rPr>
          <w:color w:val="0070C0"/>
        </w:rPr>
      </w:pPr>
      <w:r w:rsidRPr="00C17E7E">
        <w:rPr>
          <w:i/>
          <w:caps/>
          <w:noProof/>
          <w:color w:val="0070C0"/>
        </w:rPr>
        <w:drawing>
          <wp:inline distT="0" distB="0" distL="0" distR="0" wp14:anchorId="2AFEB4BD" wp14:editId="6FBA7AEE">
            <wp:extent cx="6638925" cy="2352675"/>
            <wp:effectExtent l="0" t="0" r="9525" b="9525"/>
            <wp:docPr id="683" name="Диаграмма 6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E707CAF" w14:textId="77777777" w:rsidR="009034C1" w:rsidRDefault="009034C1" w:rsidP="00F02BAC">
      <w:pPr>
        <w:ind w:firstLine="567"/>
        <w:jc w:val="both"/>
        <w:rPr>
          <w:i/>
          <w:lang w:eastAsia="en-US"/>
        </w:rPr>
      </w:pPr>
      <w:r w:rsidRPr="00C17E7E">
        <w:t xml:space="preserve">Вот уже </w:t>
      </w:r>
      <w:r>
        <w:t>седьмой</w:t>
      </w:r>
      <w:r w:rsidRPr="00C17E7E">
        <w:t xml:space="preserve"> год отрицательные оценки потребительского рынка превалируют над положительными. В противоположность нынешней ситуации, повышающийся тренд был характерен для потребительского рынка в 2010 – 2014 гг.</w:t>
      </w:r>
      <w:r>
        <w:rPr>
          <w:i/>
          <w:lang w:eastAsia="en-US"/>
        </w:rPr>
        <w:br w:type="page"/>
      </w:r>
    </w:p>
    <w:p w14:paraId="5CC2FF84" w14:textId="77777777" w:rsidR="00993DEC" w:rsidRPr="006C5483" w:rsidRDefault="00993DEC" w:rsidP="00993D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FD14192" w14:textId="77777777" w:rsidR="00993DEC" w:rsidRPr="006C5483" w:rsidRDefault="00993DEC" w:rsidP="00993D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5E8037" wp14:editId="600AEE46">
            <wp:extent cx="466090" cy="548640"/>
            <wp:effectExtent l="0" t="0" r="0" b="3810"/>
            <wp:docPr id="96" name="Рисунок 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D56FA" w14:textId="77777777" w:rsidR="00993DEC" w:rsidRPr="00F606AE" w:rsidRDefault="00993DEC" w:rsidP="00993DE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358EA5F7" w14:textId="77777777" w:rsidR="00993DEC" w:rsidRPr="00F606AE" w:rsidRDefault="00993DEC" w:rsidP="00993DE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C81B2D9" w14:textId="77777777" w:rsidR="00993DEC" w:rsidRDefault="00993DEC" w:rsidP="00993DEC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6B6F88F" w14:textId="77777777" w:rsidR="00993DEC" w:rsidRPr="006C5483" w:rsidRDefault="00993DEC" w:rsidP="00993D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150B55C3" wp14:editId="1E63F0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F616A" id="Прямая соединительная линия 89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0GL9gEAAJw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p6dU2JYgzvqPvXv+l33rfvc70j/vvvRfe2+dHfd9+6u/4D6ff8R9Rjs7g/uHcF05LK1&#10;vkDImZm7yAbfmBt7DfytJwZmNTNLmWa63VqsM4wZ2R8p0fAWO1q0L0HgG7YKkIjdVK6JkEgZ2aT9&#10;bU/7k5tAODrH49H50xzXzI+xjBXHROt8eCGhIVEpqVYmUssKtr72ITbCiuOT6DZwpbRO56ENaUs6&#10;eha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7TQY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9F6B734" w14:textId="7ACCB4A9" w:rsidR="00FE45ED" w:rsidRDefault="00EC5E8F" w:rsidP="00FE45E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FE45E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FE45ED">
        <w:rPr>
          <w:b/>
          <w:bCs/>
          <w:i/>
          <w:caps/>
          <w:spacing w:val="-2"/>
          <w:kern w:val="32"/>
        </w:rPr>
        <w:t xml:space="preserve"> </w:t>
      </w:r>
      <w:r w:rsidRPr="00EC5E8F">
        <w:rPr>
          <w:b/>
          <w:bCs/>
          <w:i/>
          <w:caps/>
          <w:spacing w:val="-2"/>
          <w:kern w:val="32"/>
        </w:rPr>
        <w:t>ЧТО ТАКОЕ ПРАЙМЕРИЗ И НУЖНЫ ЛИ ОНИ?</w:t>
      </w:r>
    </w:p>
    <w:p w14:paraId="378AD32E" w14:textId="77777777" w:rsidR="00FE45ED" w:rsidRPr="00C829D3" w:rsidRDefault="00FE45ED" w:rsidP="00FE4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F5246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ЗНАЕТЕ ЛИ ВЫ, ЧТО-ТО СЛЫШАЛИ ИЛИ СЛЫШИТЕ ВПЕРВЫЕ, ЧТО ТАКОЕ ПРАЙМЕРИЗ?</w:t>
      </w:r>
    </w:p>
    <w:p w14:paraId="63D45D88" w14:textId="68A53136" w:rsidR="00FE45ED" w:rsidRPr="005126F4" w:rsidRDefault="00FE45ED" w:rsidP="00FE4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7</w:t>
      </w:r>
    </w:p>
    <w:bookmarkStart w:id="8" w:name="_MON_1687673531"/>
    <w:bookmarkEnd w:id="8"/>
    <w:p w14:paraId="651511BB" w14:textId="4A4AC7A5" w:rsidR="00FE45ED" w:rsidRDefault="00352C8A" w:rsidP="00FE45ED">
      <w:pPr>
        <w:ind w:left="181"/>
        <w:jc w:val="center"/>
        <w:rPr>
          <w:i/>
          <w:lang w:eastAsia="en-US"/>
        </w:rPr>
      </w:pPr>
      <w:r w:rsidRPr="00C95374">
        <w:object w:dxaOrig="9682" w:dyaOrig="5193" w14:anchorId="20B2ADC0">
          <v:shape id="_x0000_i1031" type="#_x0000_t75" style="width:450.75pt;height:244.5pt" o:ole="" fillcolor="window">
            <v:imagedata r:id="rId28" o:title=""/>
          </v:shape>
          <o:OLEObject Type="Embed" ProgID="Excel.Sheet.12" ShapeID="_x0000_i1031" DrawAspect="Content" ObjectID="_1698052299" r:id="rId29"/>
        </w:object>
      </w:r>
    </w:p>
    <w:p w14:paraId="74561F47" w14:textId="77777777" w:rsidR="00FE45ED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E3085A" w14:textId="77777777" w:rsidR="007D6773" w:rsidRDefault="007D6773" w:rsidP="007D6773">
      <w:pPr>
        <w:ind w:firstLine="540"/>
        <w:jc w:val="both"/>
        <w:rPr>
          <w:rFonts w:eastAsia="Calibri"/>
          <w:lang w:eastAsia="en-US"/>
        </w:rPr>
      </w:pPr>
      <w:r>
        <w:t xml:space="preserve">Понятие «праймериз» вошло в наш обиход не так давно – чуть более десяти лет назад. </w:t>
      </w:r>
      <w:r>
        <w:rPr>
          <w:rFonts w:eastAsia="Calibri"/>
          <w:lang w:eastAsia="en-US"/>
        </w:rPr>
        <w:t>Под этим понятием мы, как правило, подразумеваем тип голосования, в котором выбирается единый кандидат от политической партии. Проигравшие во внутрипартийных выборах иногда всё же участвуют в основных выборах, но как независимые кандидаты, без поддержки своей партии.</w:t>
      </w:r>
    </w:p>
    <w:p w14:paraId="5BC46678" w14:textId="37BC5A8E" w:rsidR="007D6773" w:rsidRDefault="007D6773" w:rsidP="007D677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Несмотря на то, что само слово «праймериз» в апреле-мае было едва ли не самым популярным в российских СМИ, более половины воронежцев старше 18 лет (</w:t>
      </w:r>
      <w:r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>) совсем или почти совсем не зна</w:t>
      </w:r>
      <w:r w:rsidR="00471E04">
        <w:rPr>
          <w:rFonts w:eastAsia="Calibri"/>
          <w:lang w:eastAsia="en-US"/>
        </w:rPr>
        <w:t>комы с этим понятием.</w:t>
      </w:r>
    </w:p>
    <w:p w14:paraId="189BFA83" w14:textId="1BE8B763" w:rsidR="007D6773" w:rsidRDefault="007D6773" w:rsidP="007D677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Утвердительно ответили на вопрос о том, знакомо ли им понятие праймериз, </w:t>
      </w:r>
      <w:r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 xml:space="preserve"> </w:t>
      </w:r>
      <w:r w:rsidR="00471E04">
        <w:rPr>
          <w:rFonts w:eastAsia="Calibri"/>
          <w:lang w:eastAsia="en-US"/>
        </w:rPr>
        <w:t>горожан</w:t>
      </w:r>
      <w:r>
        <w:rPr>
          <w:rFonts w:eastAsia="Calibri"/>
          <w:lang w:eastAsia="en-US"/>
        </w:rPr>
        <w:t xml:space="preserve">. </w:t>
      </w:r>
      <w:r w:rsidR="00471E04">
        <w:rPr>
          <w:rFonts w:eastAsia="Calibri"/>
          <w:lang w:eastAsia="en-US"/>
        </w:rPr>
        <w:t>Почти в три раза чаще это мужчины (</w:t>
      </w:r>
      <w:r w:rsidR="00471E04" w:rsidRPr="00471E04">
        <w:rPr>
          <w:rFonts w:eastAsia="Calibri"/>
          <w:b/>
          <w:lang w:eastAsia="en-US"/>
        </w:rPr>
        <w:t>32%</w:t>
      </w:r>
      <w:r w:rsidR="00471E04">
        <w:rPr>
          <w:rFonts w:eastAsia="Calibri"/>
          <w:lang w:eastAsia="en-US"/>
        </w:rPr>
        <w:t>), чем женщины (</w:t>
      </w:r>
      <w:r w:rsidR="00471E04" w:rsidRPr="00471E04">
        <w:rPr>
          <w:rFonts w:eastAsia="Calibri"/>
          <w:b/>
          <w:lang w:eastAsia="en-US"/>
        </w:rPr>
        <w:t>11%</w:t>
      </w:r>
      <w:r w:rsidR="00471E04">
        <w:rPr>
          <w:rFonts w:eastAsia="Calibri"/>
          <w:lang w:eastAsia="en-US"/>
        </w:rPr>
        <w:t xml:space="preserve">). </w:t>
      </w:r>
    </w:p>
    <w:p w14:paraId="32E6432A" w14:textId="50FB54C6" w:rsidR="007D6773" w:rsidRDefault="00471E04" w:rsidP="007D677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</w:t>
      </w:r>
      <w:r w:rsidR="007D6773">
        <w:rPr>
          <w:rFonts w:eastAsia="Calibri"/>
          <w:lang w:eastAsia="en-US"/>
        </w:rPr>
        <w:t xml:space="preserve">ак изменилась информированность наших </w:t>
      </w:r>
      <w:r w:rsidR="00F37F98">
        <w:rPr>
          <w:rFonts w:eastAsia="Calibri"/>
          <w:lang w:eastAsia="en-US"/>
        </w:rPr>
        <w:t>соотечественников</w:t>
      </w:r>
      <w:r w:rsidR="007D6773">
        <w:rPr>
          <w:rFonts w:eastAsia="Calibri"/>
          <w:lang w:eastAsia="en-US"/>
        </w:rPr>
        <w:t xml:space="preserve"> за последние пять лет, </w:t>
      </w:r>
      <w:r>
        <w:rPr>
          <w:rFonts w:eastAsia="Calibri"/>
          <w:lang w:eastAsia="en-US"/>
        </w:rPr>
        <w:t>можно</w:t>
      </w:r>
      <w:r w:rsidR="007D6773">
        <w:rPr>
          <w:rFonts w:eastAsia="Calibri"/>
          <w:lang w:eastAsia="en-US"/>
        </w:rPr>
        <w:t xml:space="preserve"> увидеть на графике</w:t>
      </w:r>
      <w:r>
        <w:rPr>
          <w:rFonts w:eastAsia="Calibri"/>
          <w:lang w:eastAsia="en-US"/>
        </w:rPr>
        <w:t xml:space="preserve"> ниже</w:t>
      </w:r>
      <w:r w:rsidR="007D6773">
        <w:rPr>
          <w:rFonts w:eastAsia="Calibri"/>
          <w:lang w:eastAsia="en-US"/>
        </w:rPr>
        <w:t>.</w:t>
      </w:r>
    </w:p>
    <w:p w14:paraId="40E44714" w14:textId="77777777" w:rsidR="007D6773" w:rsidRPr="007D6773" w:rsidRDefault="007D6773" w:rsidP="007D6773">
      <w:pPr>
        <w:jc w:val="center"/>
        <w:rPr>
          <w:rFonts w:cs="Arial"/>
          <w:b/>
          <w:bCs/>
          <w:i/>
          <w:iCs/>
          <w:color w:val="0D0D0D" w:themeColor="text1" w:themeTint="F2"/>
          <w:spacing w:val="-4"/>
          <w:sz w:val="12"/>
          <w:szCs w:val="12"/>
        </w:rPr>
      </w:pPr>
    </w:p>
    <w:p w14:paraId="3D128C1E" w14:textId="25827F5F" w:rsidR="007D6773" w:rsidRDefault="007D6773" w:rsidP="007D6773">
      <w:pPr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7D677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Скажите, пожалуйста, знаете ли </w:t>
      </w:r>
      <w:r w:rsidR="00F37F98"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7D677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ы, что-то слышали или слышите впервые, </w:t>
      </w:r>
    </w:p>
    <w:p w14:paraId="46AB785A" w14:textId="248C7FE0" w:rsidR="007D6773" w:rsidRPr="007D6773" w:rsidRDefault="007D6773" w:rsidP="007D6773">
      <w:pPr>
        <w:jc w:val="center"/>
        <w:rPr>
          <w:rFonts w:eastAsia="Calibri"/>
          <w:i/>
          <w:iCs/>
          <w:lang w:eastAsia="en-US"/>
        </w:rPr>
      </w:pPr>
      <w:r w:rsidRPr="007D6773">
        <w:rPr>
          <w:rFonts w:cs="Arial"/>
          <w:b/>
          <w:bCs/>
          <w:i/>
          <w:iCs/>
          <w:color w:val="0D0D0D" w:themeColor="text1" w:themeTint="F2"/>
          <w:spacing w:val="-4"/>
        </w:rPr>
        <w:t>что такое праймериз?</w:t>
      </w:r>
    </w:p>
    <w:p w14:paraId="76FDC2F7" w14:textId="209B9EE0" w:rsidR="007D6773" w:rsidRPr="007D6773" w:rsidRDefault="007D6773" w:rsidP="007D6773">
      <w:pPr>
        <w:ind w:firstLine="540"/>
        <w:jc w:val="both"/>
        <w:rPr>
          <w:rFonts w:eastAsia="Calibri"/>
          <w:sz w:val="12"/>
          <w:szCs w:val="12"/>
          <w:lang w:eastAsia="en-US"/>
        </w:rPr>
      </w:pPr>
    </w:p>
    <w:p w14:paraId="0D2AC9E0" w14:textId="3CFCE2C6" w:rsidR="007D6773" w:rsidRDefault="007D6773" w:rsidP="007D677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4C9495CE" wp14:editId="7B07E536">
            <wp:extent cx="6105525" cy="2143125"/>
            <wp:effectExtent l="0" t="0" r="9525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6FAD9A9" w14:textId="1A6833C9" w:rsidR="00FE45ED" w:rsidRDefault="007D6773" w:rsidP="00352C8A">
      <w:pPr>
        <w:ind w:firstLine="540"/>
        <w:jc w:val="both"/>
        <w:rPr>
          <w:i/>
          <w:lang w:eastAsia="en-US"/>
        </w:rPr>
      </w:pPr>
      <w:r>
        <w:rPr>
          <w:rFonts w:eastAsia="Calibri"/>
          <w:lang w:eastAsia="en-US"/>
        </w:rPr>
        <w:t>Как видно из вышеприведенного графика, за истекший период информированность воронежцев о сути понятия «праймериз» совершенно не изменилась.</w:t>
      </w:r>
      <w:r w:rsidR="00FE45ED">
        <w:rPr>
          <w:i/>
          <w:lang w:eastAsia="en-US"/>
        </w:rPr>
        <w:br w:type="page"/>
      </w:r>
    </w:p>
    <w:p w14:paraId="007CED68" w14:textId="77777777" w:rsidR="00FE45ED" w:rsidRPr="006C5483" w:rsidRDefault="00FE45ED" w:rsidP="00FE4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AC6D6C" w14:textId="77777777" w:rsidR="00FE45ED" w:rsidRPr="006C5483" w:rsidRDefault="00FE45ED" w:rsidP="00FE4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F72A5A" wp14:editId="78F13DE0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E9C62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14F219DF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6D73151" w14:textId="77777777" w:rsidR="00FE45ED" w:rsidRDefault="00FE45ED" w:rsidP="00FE45ED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88BB7D6" w14:textId="77777777" w:rsidR="00FE45ED" w:rsidRPr="006C5483" w:rsidRDefault="00FE45ED" w:rsidP="00FE4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E0BF218" wp14:editId="59DFC4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8F2B6" id="Прямая соединительная линия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3184431" w14:textId="33B06518" w:rsidR="00FE45ED" w:rsidRPr="00C829D3" w:rsidRDefault="00FE45ED" w:rsidP="00FE4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B460F">
        <w:rPr>
          <w:rFonts w:cs="Arial"/>
          <w:b/>
          <w:bCs/>
          <w:caps/>
          <w:color w:val="0D0D0D" w:themeColor="text1" w:themeTint="F2"/>
          <w:spacing w:val="-4"/>
        </w:rPr>
        <w:t>Знаете ли Вы</w:t>
      </w:r>
      <w:r w:rsidR="00353A37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6B460F">
        <w:rPr>
          <w:rFonts w:cs="Arial"/>
          <w:b/>
          <w:bCs/>
          <w:caps/>
          <w:color w:val="0D0D0D" w:themeColor="text1" w:themeTint="F2"/>
          <w:spacing w:val="-4"/>
        </w:rPr>
        <w:t xml:space="preserve"> что в мае в Воронеже проходили внутрипартийные праймериз?</w:t>
      </w:r>
    </w:p>
    <w:p w14:paraId="24FCCF2A" w14:textId="3DD8C3B9" w:rsidR="00FE45ED" w:rsidRPr="005126F4" w:rsidRDefault="00FE45ED" w:rsidP="00FE4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8</w:t>
      </w:r>
    </w:p>
    <w:bookmarkStart w:id="9" w:name="_MON_1687673675"/>
    <w:bookmarkEnd w:id="9"/>
    <w:p w14:paraId="11A43D0D" w14:textId="3074BA0C" w:rsidR="00FE45ED" w:rsidRDefault="00E65B31" w:rsidP="00FE45ED">
      <w:pPr>
        <w:ind w:left="181"/>
        <w:jc w:val="center"/>
        <w:rPr>
          <w:i/>
          <w:lang w:eastAsia="en-US"/>
        </w:rPr>
      </w:pPr>
      <w:r w:rsidRPr="00C95374">
        <w:object w:dxaOrig="9682" w:dyaOrig="6224" w14:anchorId="01C0699C">
          <v:shape id="_x0000_i1032" type="#_x0000_t75" style="width:450.75pt;height:292.5pt" o:ole="" fillcolor="window">
            <v:imagedata r:id="rId31" o:title=""/>
          </v:shape>
          <o:OLEObject Type="Embed" ProgID="Excel.Sheet.12" ShapeID="_x0000_i1032" DrawAspect="Content" ObjectID="_1698052300" r:id="rId32"/>
        </w:object>
      </w:r>
    </w:p>
    <w:p w14:paraId="64C6D770" w14:textId="77777777" w:rsidR="00FE45ED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224DB1" w14:textId="77777777" w:rsidR="00E65B31" w:rsidRDefault="00E65B31" w:rsidP="00E65B31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Как известно, в мае в Воронеже проходили внутрипартийные праймериз. В первую очередь, это процедура касалась партии «Единая Россия». По крайней мере, предварительное голосование по кандидатам именно от этой партии особенно активно освещалось в информационном пространстве.</w:t>
      </w:r>
    </w:p>
    <w:p w14:paraId="2A0B6115" w14:textId="5A265652" w:rsidR="00E65B31" w:rsidRDefault="00E65B31" w:rsidP="00E65B31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Мы спросили воронежцев о прошедшем мероприятии уже постфактум</w:t>
      </w:r>
      <w:r w:rsidR="00471E04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и </w:t>
      </w:r>
      <w:r w:rsidR="00350A41">
        <w:rPr>
          <w:rFonts w:eastAsia="Calibri"/>
          <w:lang w:eastAsia="en-US"/>
        </w:rPr>
        <w:t xml:space="preserve">к нашему удивлению </w:t>
      </w:r>
      <w:r>
        <w:rPr>
          <w:rFonts w:eastAsia="Calibri"/>
          <w:lang w:eastAsia="en-US"/>
        </w:rPr>
        <w:t>подавляющее большинство (</w:t>
      </w:r>
      <w:r w:rsidRPr="00E65B31">
        <w:rPr>
          <w:rFonts w:eastAsia="Calibri"/>
          <w:b/>
          <w:bCs/>
          <w:lang w:eastAsia="en-US"/>
        </w:rPr>
        <w:t>70%</w:t>
      </w:r>
      <w:r>
        <w:rPr>
          <w:rFonts w:eastAsia="Calibri"/>
          <w:lang w:eastAsia="en-US"/>
        </w:rPr>
        <w:t xml:space="preserve">) узнало о прошедшем праймериз только из нашего опроса. </w:t>
      </w:r>
      <w:r w:rsidR="00471E04">
        <w:rPr>
          <w:rFonts w:eastAsia="Calibri"/>
          <w:lang w:eastAsia="en-US"/>
        </w:rPr>
        <w:t>В достаточной степени информированными</w:t>
      </w:r>
      <w:r>
        <w:rPr>
          <w:rFonts w:eastAsia="Calibri"/>
          <w:lang w:eastAsia="en-US"/>
        </w:rPr>
        <w:t xml:space="preserve"> оказались </w:t>
      </w:r>
      <w:r w:rsidR="00350A41">
        <w:rPr>
          <w:rFonts w:eastAsia="Calibri"/>
          <w:lang w:eastAsia="en-US"/>
        </w:rPr>
        <w:t xml:space="preserve">лишь </w:t>
      </w:r>
      <w:r w:rsidRPr="00E65B31">
        <w:rPr>
          <w:rFonts w:eastAsia="Calibri"/>
          <w:b/>
          <w:bCs/>
          <w:lang w:eastAsia="en-US"/>
        </w:rPr>
        <w:t>14%</w:t>
      </w:r>
      <w:r>
        <w:rPr>
          <w:rFonts w:eastAsia="Calibri"/>
          <w:lang w:eastAsia="en-US"/>
        </w:rPr>
        <w:t xml:space="preserve"> опрошенных.</w:t>
      </w:r>
    </w:p>
    <w:p w14:paraId="11983E0B" w14:textId="77777777" w:rsidR="00E65B31" w:rsidRDefault="00E65B31" w:rsidP="00E65B31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Сравним показатели 2021 года с аналогичными цифрами 2016 года.</w:t>
      </w:r>
    </w:p>
    <w:p w14:paraId="1890F68D" w14:textId="2C2DC5B1" w:rsidR="00E65B31" w:rsidRDefault="00E65B31" w:rsidP="00E65B31">
      <w:pPr>
        <w:ind w:firstLine="540"/>
        <w:jc w:val="both"/>
        <w:rPr>
          <w:rFonts w:eastAsia="Calibri"/>
          <w:lang w:eastAsia="en-US"/>
        </w:rPr>
      </w:pPr>
    </w:p>
    <w:p w14:paraId="4254CE0A" w14:textId="24CBF005" w:rsidR="00E65B31" w:rsidRPr="00E65B31" w:rsidRDefault="00E65B31" w:rsidP="00E65B31">
      <w:pPr>
        <w:pStyle w:val="af3"/>
        <w:jc w:val="center"/>
        <w:rPr>
          <w:b/>
          <w:bCs/>
          <w:i/>
          <w:iCs/>
        </w:rPr>
      </w:pPr>
      <w:r w:rsidRPr="00E65B31">
        <w:rPr>
          <w:b/>
          <w:bCs/>
          <w:i/>
          <w:iCs/>
        </w:rPr>
        <w:t>Знаете ли Вы</w:t>
      </w:r>
      <w:r w:rsidR="00353A37">
        <w:rPr>
          <w:b/>
          <w:bCs/>
          <w:i/>
          <w:iCs/>
        </w:rPr>
        <w:t>,</w:t>
      </w:r>
      <w:r w:rsidRPr="00E65B31">
        <w:rPr>
          <w:b/>
          <w:bCs/>
          <w:i/>
          <w:iCs/>
        </w:rPr>
        <w:t xml:space="preserve"> что в мае в Воронеже проходили внутрипартийные праймериз?</w:t>
      </w:r>
    </w:p>
    <w:p w14:paraId="3BB3557D" w14:textId="77777777" w:rsidR="00E65B31" w:rsidRDefault="00E65B31" w:rsidP="00E65B31">
      <w:pPr>
        <w:ind w:firstLine="540"/>
        <w:jc w:val="both"/>
        <w:rPr>
          <w:rFonts w:eastAsia="Calibri"/>
          <w:lang w:eastAsia="en-US"/>
        </w:rPr>
      </w:pPr>
    </w:p>
    <w:p w14:paraId="598EBE33" w14:textId="208812FB" w:rsidR="00E65B31" w:rsidRDefault="00E65B31" w:rsidP="00E65B31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1F4CFDE1" wp14:editId="78923FAA">
            <wp:extent cx="6105525" cy="214312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41AD2A2" w14:textId="77777777" w:rsidR="00F37F98" w:rsidRPr="00F37F98" w:rsidRDefault="00F37F98" w:rsidP="00E65B31">
      <w:pPr>
        <w:ind w:firstLine="540"/>
        <w:jc w:val="both"/>
        <w:rPr>
          <w:rFonts w:eastAsia="Calibri"/>
          <w:sz w:val="12"/>
          <w:szCs w:val="12"/>
          <w:lang w:eastAsia="en-US"/>
        </w:rPr>
      </w:pPr>
    </w:p>
    <w:p w14:paraId="3B43DAF9" w14:textId="1A5D3083" w:rsidR="00FE45ED" w:rsidRDefault="00E65B31" w:rsidP="00E65B31">
      <w:pPr>
        <w:ind w:firstLine="540"/>
        <w:jc w:val="both"/>
        <w:rPr>
          <w:i/>
          <w:lang w:eastAsia="en-US"/>
        </w:rPr>
      </w:pPr>
      <w:r>
        <w:rPr>
          <w:rFonts w:eastAsia="Calibri"/>
          <w:lang w:eastAsia="en-US"/>
        </w:rPr>
        <w:t>Результаты двух опросов явно свидетельствуют о значительном снижении информированности воронежцев относительно прошедших праймериз. Почему так? Видимо, этот вопрос ждет своих исследователей.</w:t>
      </w:r>
      <w:r w:rsidR="00FE45ED">
        <w:rPr>
          <w:i/>
          <w:lang w:eastAsia="en-US"/>
        </w:rPr>
        <w:br w:type="page"/>
      </w:r>
    </w:p>
    <w:p w14:paraId="353462E4" w14:textId="77777777" w:rsidR="00FE45ED" w:rsidRPr="006C5483" w:rsidRDefault="00FE45ED" w:rsidP="00FE4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C295E7" w14:textId="77777777" w:rsidR="00FE45ED" w:rsidRPr="006C5483" w:rsidRDefault="00FE45ED" w:rsidP="00FE4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D0E59D" wp14:editId="1DA143DD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D86EE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D2DFAEE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004538" w14:textId="77777777" w:rsidR="00FE45ED" w:rsidRDefault="00FE45ED" w:rsidP="00FE45ED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D6C3721" w14:textId="77777777" w:rsidR="00FE45ED" w:rsidRPr="006C5483" w:rsidRDefault="00FE45ED" w:rsidP="00FE4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660FC9A3" wp14:editId="4EB526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303A3" id="Прямая соединительная линия 7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B8BD943" w14:textId="0BCA7078" w:rsidR="00FE45ED" w:rsidRPr="00C829D3" w:rsidRDefault="00FE45ED" w:rsidP="00FE4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F2F87">
        <w:rPr>
          <w:rFonts w:cs="Arial"/>
          <w:b/>
          <w:bCs/>
          <w:caps/>
          <w:color w:val="0D0D0D" w:themeColor="text1" w:themeTint="F2"/>
          <w:spacing w:val="-4"/>
        </w:rPr>
        <w:t>А знаете ли Вы</w:t>
      </w:r>
      <w:r w:rsidR="00350A41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7F2F87">
        <w:rPr>
          <w:rFonts w:cs="Arial"/>
          <w:b/>
          <w:bCs/>
          <w:caps/>
          <w:color w:val="0D0D0D" w:themeColor="text1" w:themeTint="F2"/>
          <w:spacing w:val="-4"/>
        </w:rPr>
        <w:t xml:space="preserve"> кто проводил эти праймериз?</w:t>
      </w:r>
    </w:p>
    <w:p w14:paraId="7F1AA4F2" w14:textId="14D1487F" w:rsidR="00FE45ED" w:rsidRPr="005126F4" w:rsidRDefault="00FE45ED" w:rsidP="00FE4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9</w:t>
      </w:r>
    </w:p>
    <w:bookmarkStart w:id="10" w:name="_MON_1687673872"/>
    <w:bookmarkEnd w:id="10"/>
    <w:p w14:paraId="3C36CE4D" w14:textId="3A7A9AEE" w:rsidR="00FE45ED" w:rsidRDefault="00E65B31" w:rsidP="00FE45ED">
      <w:pPr>
        <w:ind w:left="181"/>
        <w:jc w:val="center"/>
        <w:rPr>
          <w:i/>
          <w:lang w:eastAsia="en-US"/>
        </w:rPr>
      </w:pPr>
      <w:r w:rsidRPr="00C95374">
        <w:object w:dxaOrig="10653" w:dyaOrig="6702" w14:anchorId="4DA02464">
          <v:shape id="_x0000_i1033" type="#_x0000_t75" style="width:495pt;height:315.75pt" o:ole="" fillcolor="window">
            <v:imagedata r:id="rId34" o:title=""/>
          </v:shape>
          <o:OLEObject Type="Embed" ProgID="Excel.Sheet.12" ShapeID="_x0000_i1033" DrawAspect="Content" ObjectID="_1698052301" r:id="rId35"/>
        </w:object>
      </w:r>
    </w:p>
    <w:p w14:paraId="02BE36BB" w14:textId="34B18077" w:rsidR="00E65B31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178</w:t>
      </w:r>
      <w:r w:rsidR="00364195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1D953984" w14:textId="0C9672C9" w:rsidR="00FE45ED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36A4187A" w14:textId="77777777" w:rsidR="00E65B31" w:rsidRDefault="00E65B31" w:rsidP="00E65B31">
      <w:pPr>
        <w:ind w:firstLine="567"/>
        <w:jc w:val="both"/>
      </w:pPr>
      <w:r>
        <w:t>На поставленный вопрос отвечали только те респонденты, которые знают или хотя бы что-то слышали о проходящем предварительном голосовании. Таких в нашей выборке оказалось 178 человек.</w:t>
      </w:r>
    </w:p>
    <w:p w14:paraId="504BE001" w14:textId="77777777" w:rsidR="00E65B31" w:rsidRDefault="00E65B31" w:rsidP="00E65B31">
      <w:pPr>
        <w:ind w:firstLine="567"/>
        <w:jc w:val="both"/>
      </w:pPr>
      <w:r>
        <w:t>Итак, двумя самыми популярными ответами были: партия «Единая Россия» (</w:t>
      </w:r>
      <w:r w:rsidRPr="00E65B31">
        <w:rPr>
          <w:b/>
          <w:bCs/>
        </w:rPr>
        <w:t>49%</w:t>
      </w:r>
      <w:r>
        <w:t>) и «затрудняюсь ответить» (</w:t>
      </w:r>
      <w:r w:rsidRPr="00E65B31">
        <w:rPr>
          <w:b/>
          <w:bCs/>
        </w:rPr>
        <w:t>48%</w:t>
      </w:r>
      <w:r>
        <w:t>)</w:t>
      </w:r>
    </w:p>
    <w:p w14:paraId="09DD5E7C" w14:textId="6EA4F05B" w:rsidR="00E65B31" w:rsidRDefault="00E65B31" w:rsidP="00E65B31">
      <w:pPr>
        <w:ind w:firstLine="567"/>
        <w:jc w:val="both"/>
      </w:pPr>
      <w:r>
        <w:t>Кто же оказался наиболее информированным? Конечно, это мужчины (</w:t>
      </w:r>
      <w:r w:rsidRPr="00E65B31">
        <w:rPr>
          <w:b/>
          <w:bCs/>
        </w:rPr>
        <w:t>57%</w:t>
      </w:r>
      <w:r>
        <w:t xml:space="preserve"> против </w:t>
      </w:r>
      <w:r w:rsidRPr="00E65B31">
        <w:rPr>
          <w:b/>
          <w:bCs/>
        </w:rPr>
        <w:t>39%</w:t>
      </w:r>
      <w:r>
        <w:t xml:space="preserve"> женщин), люди в возрасте 50-59 лет (</w:t>
      </w:r>
      <w:r w:rsidRPr="00E65B31">
        <w:rPr>
          <w:b/>
          <w:bCs/>
        </w:rPr>
        <w:t>68%</w:t>
      </w:r>
      <w:r>
        <w:t>), носители высшего образования (</w:t>
      </w:r>
      <w:r w:rsidRPr="00E65B31">
        <w:rPr>
          <w:b/>
          <w:bCs/>
        </w:rPr>
        <w:t>58%</w:t>
      </w:r>
      <w:r>
        <w:t>) и обладатели хорошего материального положения (</w:t>
      </w:r>
      <w:r w:rsidRPr="00E65B31">
        <w:rPr>
          <w:b/>
          <w:bCs/>
        </w:rPr>
        <w:t>61%</w:t>
      </w:r>
      <w:r>
        <w:t>)</w:t>
      </w:r>
    </w:p>
    <w:p w14:paraId="0C7E5F8A" w14:textId="77777777" w:rsidR="00E65B31" w:rsidRDefault="00E65B31" w:rsidP="00E65B31">
      <w:pPr>
        <w:ind w:firstLine="567"/>
        <w:jc w:val="both"/>
      </w:pPr>
      <w:r>
        <w:t>Посмотрим, как изменилась картина за последние пять лет.</w:t>
      </w:r>
    </w:p>
    <w:p w14:paraId="6723F637" w14:textId="7F8FF7E5" w:rsidR="00E65B31" w:rsidRPr="00E65B31" w:rsidRDefault="00E65B31" w:rsidP="00E65B31">
      <w:pPr>
        <w:ind w:firstLine="708"/>
        <w:rPr>
          <w:sz w:val="12"/>
          <w:szCs w:val="12"/>
        </w:rPr>
      </w:pPr>
    </w:p>
    <w:p w14:paraId="5125FFE1" w14:textId="48A5B836" w:rsidR="00E65B31" w:rsidRPr="00E65B31" w:rsidRDefault="00E65B31" w:rsidP="00E65B31">
      <w:pPr>
        <w:pStyle w:val="af3"/>
        <w:jc w:val="center"/>
        <w:rPr>
          <w:b/>
          <w:bCs/>
          <w:i/>
          <w:iCs/>
        </w:rPr>
      </w:pPr>
      <w:r w:rsidRPr="00E65B31">
        <w:rPr>
          <w:b/>
          <w:bCs/>
          <w:i/>
          <w:iCs/>
        </w:rPr>
        <w:t>А знаете ли Вы</w:t>
      </w:r>
      <w:r w:rsidR="00364195">
        <w:rPr>
          <w:b/>
          <w:bCs/>
          <w:i/>
          <w:iCs/>
        </w:rPr>
        <w:t>,</w:t>
      </w:r>
      <w:r w:rsidRPr="00E65B31">
        <w:rPr>
          <w:b/>
          <w:bCs/>
          <w:i/>
          <w:iCs/>
        </w:rPr>
        <w:t xml:space="preserve"> кто проводил эти праймериз?</w:t>
      </w:r>
    </w:p>
    <w:p w14:paraId="27D16BAA" w14:textId="6C46C56E" w:rsidR="00E65B31" w:rsidRPr="00E65B31" w:rsidRDefault="00E65B31" w:rsidP="00E65B31">
      <w:pPr>
        <w:ind w:firstLine="708"/>
        <w:rPr>
          <w:sz w:val="12"/>
          <w:szCs w:val="12"/>
        </w:rPr>
      </w:pPr>
    </w:p>
    <w:p w14:paraId="72110FB5" w14:textId="40DE0747" w:rsidR="00E65B31" w:rsidRDefault="00E65B31" w:rsidP="00E65B31">
      <w:pPr>
        <w:ind w:firstLine="708"/>
      </w:pPr>
      <w:r>
        <w:rPr>
          <w:rFonts w:eastAsia="Calibri"/>
          <w:noProof/>
        </w:rPr>
        <w:drawing>
          <wp:inline distT="0" distB="0" distL="0" distR="0" wp14:anchorId="20CA10E0" wp14:editId="168D96A7">
            <wp:extent cx="6105525" cy="193357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0CC32C1" w14:textId="39B190F3" w:rsidR="00FE45ED" w:rsidRDefault="00364195" w:rsidP="00E65B31">
      <w:pPr>
        <w:ind w:firstLine="567"/>
        <w:jc w:val="both"/>
        <w:rPr>
          <w:i/>
          <w:lang w:eastAsia="en-US"/>
        </w:rPr>
      </w:pPr>
      <w:r>
        <w:t>В 2021 году, так</w:t>
      </w:r>
      <w:r w:rsidR="00E65B31">
        <w:t>же как и в 2016, только «Единая Россия», по мнению воронежцев, проводила процедуру предварительного голосования. Правда, в 2021 году таких ответов стало чуть меньше, а затруднившихся дать хоть какой-либо ответ больше.</w:t>
      </w:r>
      <w:r w:rsidR="00FE45ED">
        <w:rPr>
          <w:i/>
          <w:lang w:eastAsia="en-US"/>
        </w:rPr>
        <w:br w:type="page"/>
      </w:r>
    </w:p>
    <w:p w14:paraId="34C3D9A0" w14:textId="77777777" w:rsidR="00FE45ED" w:rsidRPr="006C5483" w:rsidRDefault="00FE45ED" w:rsidP="00FE4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8809BDA" w14:textId="77777777" w:rsidR="00FE45ED" w:rsidRPr="006C5483" w:rsidRDefault="00FE45ED" w:rsidP="00FE4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692132" wp14:editId="50D9487A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7DF89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52776B20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559B18" w14:textId="77777777" w:rsidR="00FE45ED" w:rsidRDefault="00FE45ED" w:rsidP="00FE45ED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12BB3D8" w14:textId="77777777" w:rsidR="00FE45ED" w:rsidRPr="006C5483" w:rsidRDefault="00FE45ED" w:rsidP="00FE4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10882099" wp14:editId="3ABE58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FD692" id="Прямая соединительная линия 9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49F544A" w14:textId="77777777" w:rsidR="00FE45ED" w:rsidRPr="00C829D3" w:rsidRDefault="00FE45ED" w:rsidP="00FE4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74C60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а лично Вы участвовали в праймериз в мае?</w:t>
      </w:r>
    </w:p>
    <w:p w14:paraId="3F716729" w14:textId="5857D3A7" w:rsidR="00FE45ED" w:rsidRPr="005126F4" w:rsidRDefault="00FE45ED" w:rsidP="00FE4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10</w:t>
      </w:r>
    </w:p>
    <w:bookmarkStart w:id="11" w:name="_MON_1687674281"/>
    <w:bookmarkEnd w:id="11"/>
    <w:p w14:paraId="7C8F6649" w14:textId="3B1453C0" w:rsidR="00FE45ED" w:rsidRDefault="00CE44FC" w:rsidP="00FE45ED">
      <w:pPr>
        <w:ind w:left="181"/>
        <w:jc w:val="center"/>
        <w:rPr>
          <w:i/>
          <w:lang w:eastAsia="en-US"/>
        </w:rPr>
      </w:pPr>
      <w:r w:rsidRPr="00C95374">
        <w:object w:dxaOrig="9205" w:dyaOrig="5642" w14:anchorId="13A0FC4E">
          <v:shape id="_x0000_i1034" type="#_x0000_t75" style="width:428.25pt;height:265.5pt" o:ole="" fillcolor="window">
            <v:imagedata r:id="rId37" o:title=""/>
          </v:shape>
          <o:OLEObject Type="Embed" ProgID="Excel.Sheet.12" ShapeID="_x0000_i1034" DrawAspect="Content" ObjectID="_1698052302" r:id="rId38"/>
        </w:object>
      </w:r>
    </w:p>
    <w:p w14:paraId="358D339E" w14:textId="1F9C54FE" w:rsidR="00CE44FC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178</w:t>
      </w:r>
      <w:r w:rsidR="006859D6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2453E8EB" w14:textId="46F81011" w:rsidR="00FE45ED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4EE0D7CE" w14:textId="77777777" w:rsidR="00CE44FC" w:rsidRDefault="00CE44FC" w:rsidP="00CE44FC">
      <w:pPr>
        <w:ind w:firstLine="567"/>
        <w:jc w:val="both"/>
      </w:pPr>
      <w:r>
        <w:t xml:space="preserve">Безусловно, легитимность итогов процедуры праймериз будет тем выше, чем больше сторонников партии примет участие в предварительном голосовании. </w:t>
      </w:r>
    </w:p>
    <w:p w14:paraId="22C3E8A8" w14:textId="603128DC" w:rsidR="00CE44FC" w:rsidRDefault="00CE44FC" w:rsidP="00CE44FC">
      <w:pPr>
        <w:ind w:firstLine="567"/>
        <w:jc w:val="both"/>
      </w:pPr>
      <w:r>
        <w:t>Напомним, что принимать участие в голосовании можно было людям старше 18 лет в электронной форме с подтверждением личности пользователя через портал «Госуслуг». Видимо</w:t>
      </w:r>
      <w:r w:rsidR="00557DD5">
        <w:t>,</w:t>
      </w:r>
      <w:r>
        <w:t xml:space="preserve"> этим можно объяснить повышенную активность воронежцев в этом году</w:t>
      </w:r>
      <w:r w:rsidR="00557DD5">
        <w:t xml:space="preserve"> по сравнению с</w:t>
      </w:r>
      <w:r>
        <w:t xml:space="preserve"> 2016 год</w:t>
      </w:r>
      <w:r w:rsidR="00557DD5">
        <w:t>ом</w:t>
      </w:r>
      <w:r>
        <w:t xml:space="preserve"> (смотри график). Ведь еще пять лет назад голосование было очным по месту жительства. </w:t>
      </w:r>
      <w:r w:rsidR="00557DD5">
        <w:t>Возможно,</w:t>
      </w:r>
      <w:r>
        <w:t xml:space="preserve"> это было не всем удобно.</w:t>
      </w:r>
    </w:p>
    <w:p w14:paraId="50C1414F" w14:textId="77D6EC8D" w:rsidR="00CE44FC" w:rsidRDefault="00CE44FC" w:rsidP="00CE44FC">
      <w:pPr>
        <w:ind w:firstLine="567"/>
        <w:jc w:val="both"/>
      </w:pPr>
      <w:r>
        <w:t xml:space="preserve">К сожалению, количество принявших участие в процессе предварительного голосования, </w:t>
      </w:r>
      <w:r w:rsidR="00D41C39">
        <w:t xml:space="preserve">которые попали </w:t>
      </w:r>
      <w:r>
        <w:t>в нашу выборку, столь мало (18 человек), что не позволяет нам составить социально-демографический портрет этой группы людей.</w:t>
      </w:r>
    </w:p>
    <w:p w14:paraId="47F574E6" w14:textId="0BE01AE4" w:rsidR="00CE44FC" w:rsidRDefault="00CE44FC" w:rsidP="00CE44FC">
      <w:pPr>
        <w:pStyle w:val="af3"/>
        <w:rPr>
          <w:lang w:eastAsia="en-US"/>
        </w:rPr>
      </w:pPr>
    </w:p>
    <w:p w14:paraId="28DF616F" w14:textId="77777777" w:rsidR="00CE44FC" w:rsidRPr="00CE44FC" w:rsidRDefault="00CE44FC" w:rsidP="00CE44FC">
      <w:pPr>
        <w:pStyle w:val="af3"/>
        <w:ind w:firstLine="0"/>
        <w:jc w:val="center"/>
        <w:rPr>
          <w:b/>
          <w:bCs/>
          <w:i/>
          <w:iCs/>
        </w:rPr>
      </w:pPr>
      <w:r w:rsidRPr="00CE44FC">
        <w:rPr>
          <w:b/>
          <w:bCs/>
          <w:i/>
          <w:iCs/>
        </w:rPr>
        <w:t>Скажите, пожалуйста, а лично Вы участвовали в праймериз в мае?</w:t>
      </w:r>
    </w:p>
    <w:p w14:paraId="2F745999" w14:textId="1CA9ADA0" w:rsidR="00CE44FC" w:rsidRDefault="00CE44FC" w:rsidP="00CE44FC">
      <w:pPr>
        <w:pStyle w:val="af3"/>
        <w:rPr>
          <w:lang w:eastAsia="en-US"/>
        </w:rPr>
      </w:pPr>
    </w:p>
    <w:p w14:paraId="55EE77A5" w14:textId="3870DE37" w:rsidR="00CE44FC" w:rsidRDefault="00CE44FC" w:rsidP="00CE44FC">
      <w:pPr>
        <w:pStyle w:val="af3"/>
        <w:ind w:firstLine="0"/>
        <w:jc w:val="center"/>
        <w:rPr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5D09C5AF" wp14:editId="33661F17">
            <wp:extent cx="6105525" cy="214312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421B5683" w14:textId="0584852B" w:rsidR="00FE45ED" w:rsidRDefault="00FE45ED" w:rsidP="00CE44FC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2DD2C2F2" w14:textId="77777777" w:rsidR="00FE45ED" w:rsidRPr="006C5483" w:rsidRDefault="00FE45ED" w:rsidP="00FE4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8D9236" w14:textId="77777777" w:rsidR="00FE45ED" w:rsidRPr="006C5483" w:rsidRDefault="00FE45ED" w:rsidP="00FE4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9BC2D1" wp14:editId="6FC38886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E25C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7CAE947F" w14:textId="77777777" w:rsidR="00FE45ED" w:rsidRPr="00F606AE" w:rsidRDefault="00FE45ED" w:rsidP="00FE45E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83CB5D" w14:textId="77777777" w:rsidR="00FE45ED" w:rsidRDefault="00FE45ED" w:rsidP="00FE45ED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B1D991B" w14:textId="77777777" w:rsidR="00FE45ED" w:rsidRPr="006C5483" w:rsidRDefault="00FE45ED" w:rsidP="00FE4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601873" wp14:editId="3B596E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916AC" id="Прямая соединительная линия 1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YU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xtz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IfmF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9879758" w14:textId="77777777" w:rsidR="00FE45ED" w:rsidRPr="00C829D3" w:rsidRDefault="00FE45ED" w:rsidP="00FE4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E415A">
        <w:rPr>
          <w:rFonts w:cs="Arial"/>
          <w:b/>
          <w:bCs/>
          <w:caps/>
          <w:color w:val="0D0D0D" w:themeColor="text1" w:themeTint="F2"/>
          <w:spacing w:val="-4"/>
        </w:rPr>
        <w:t>Какое из мнений о праймериз (предварительном голосовании за кандидатов на выборы в Госдуму) Вам ближе?</w:t>
      </w:r>
    </w:p>
    <w:p w14:paraId="11C5F299" w14:textId="7DA48464" w:rsidR="00FE45ED" w:rsidRPr="005126F4" w:rsidRDefault="00FE45ED" w:rsidP="00FE4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11</w:t>
      </w:r>
    </w:p>
    <w:bookmarkStart w:id="12" w:name="_MON_1687674415"/>
    <w:bookmarkEnd w:id="12"/>
    <w:p w14:paraId="71F89313" w14:textId="12CC7BAF" w:rsidR="00FE45ED" w:rsidRDefault="00CE44FC" w:rsidP="00FE45ED">
      <w:pPr>
        <w:ind w:left="181"/>
        <w:jc w:val="center"/>
        <w:rPr>
          <w:i/>
          <w:lang w:eastAsia="en-US"/>
        </w:rPr>
      </w:pPr>
      <w:r w:rsidRPr="00C95374">
        <w:object w:dxaOrig="9682" w:dyaOrig="6759" w14:anchorId="21FBFD00">
          <v:shape id="_x0000_i1035" type="#_x0000_t75" style="width:450.75pt;height:318pt" o:ole="" fillcolor="window">
            <v:imagedata r:id="rId40" o:title=""/>
          </v:shape>
          <o:OLEObject Type="Embed" ProgID="Excel.Sheet.12" ShapeID="_x0000_i1035" DrawAspect="Content" ObjectID="_1698052303" r:id="rId41"/>
        </w:object>
      </w:r>
    </w:p>
    <w:p w14:paraId="682F2248" w14:textId="77777777" w:rsidR="00FE45ED" w:rsidRDefault="00FE45ED" w:rsidP="00FE4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0455DD3" w14:textId="1C40E3DB" w:rsidR="00CE44FC" w:rsidRDefault="00CE44FC" w:rsidP="00CE44FC">
      <w:pPr>
        <w:pStyle w:val="af3"/>
      </w:pPr>
      <w:r>
        <w:t xml:space="preserve">Вопрос необходимости такого отбора кандидатов </w:t>
      </w:r>
      <w:r w:rsidR="00D41C39">
        <w:t xml:space="preserve">для участия в выборах, а главное, проблема доверия </w:t>
      </w:r>
      <w:r>
        <w:t>полученным в ходе праймериз результатам</w:t>
      </w:r>
      <w:r w:rsidR="00F37F98">
        <w:t>,</w:t>
      </w:r>
      <w:r>
        <w:t xml:space="preserve"> </w:t>
      </w:r>
      <w:r w:rsidR="00D41C39">
        <w:t xml:space="preserve">представляются чрезвычайно актуальными. </w:t>
      </w:r>
    </w:p>
    <w:p w14:paraId="102D56D9" w14:textId="03FA3562" w:rsidR="00CE44FC" w:rsidRDefault="00CE44FC" w:rsidP="00CE44FC">
      <w:pPr>
        <w:pStyle w:val="af3"/>
      </w:pPr>
      <w:r>
        <w:t xml:space="preserve">К сожалению, на сегодняшний день среди наших сограждан превалирует скепсис по поводу целесообразности проведения предварительного голосования. По крайней мере, в том виде, </w:t>
      </w:r>
      <w:r w:rsidR="00D41C39">
        <w:t>в каком оно</w:t>
      </w:r>
      <w:r>
        <w:t xml:space="preserve"> проходит сейчас. Увы, столь полезное демократическое начинание разбивается о реалии сегодняшнего дня. «Все заранее предрешено» - вот квинтэссенция претензий наших сограждан к организации процедуры праймериз.</w:t>
      </w:r>
    </w:p>
    <w:p w14:paraId="36698B97" w14:textId="77777777" w:rsidR="00CE44FC" w:rsidRDefault="00CE44FC" w:rsidP="00CE44FC">
      <w:pPr>
        <w:pStyle w:val="af3"/>
      </w:pPr>
      <w:r>
        <w:t>Посмотрим, как изменилось мнение воронежцев о процедуре предварительного голосования за прошедшие пять лет.</w:t>
      </w:r>
    </w:p>
    <w:p w14:paraId="0A1CE1A5" w14:textId="77777777" w:rsidR="00CE44FC" w:rsidRPr="00FA54AB" w:rsidRDefault="00CE44FC" w:rsidP="00CE44FC">
      <w:pPr>
        <w:pStyle w:val="af3"/>
        <w:rPr>
          <w:sz w:val="12"/>
          <w:szCs w:val="12"/>
        </w:rPr>
      </w:pPr>
    </w:p>
    <w:p w14:paraId="766C4D29" w14:textId="77777777" w:rsidR="00CE44FC" w:rsidRPr="00CE44FC" w:rsidRDefault="00CE44FC" w:rsidP="00CE44FC">
      <w:pPr>
        <w:pStyle w:val="af3"/>
        <w:ind w:firstLine="0"/>
        <w:jc w:val="center"/>
        <w:rPr>
          <w:b/>
          <w:bCs/>
          <w:i/>
          <w:iCs/>
        </w:rPr>
      </w:pPr>
      <w:r w:rsidRPr="00CE44FC">
        <w:rPr>
          <w:b/>
          <w:bCs/>
          <w:i/>
          <w:iCs/>
        </w:rPr>
        <w:t>Какое из мнений о праймериз (предварительном голосовании за кандидатов на выборы в Госдуму) Вам ближе?</w:t>
      </w:r>
    </w:p>
    <w:p w14:paraId="2A703CBB" w14:textId="411EED52" w:rsidR="00CE44FC" w:rsidRPr="00FA54AB" w:rsidRDefault="00CE44FC" w:rsidP="00CE44FC">
      <w:pPr>
        <w:pStyle w:val="af3"/>
        <w:rPr>
          <w:sz w:val="12"/>
          <w:szCs w:val="12"/>
        </w:rPr>
      </w:pPr>
    </w:p>
    <w:p w14:paraId="5A8333EF" w14:textId="7DD164B3" w:rsidR="00CE44FC" w:rsidRDefault="00CE44FC" w:rsidP="00CE44FC">
      <w:pPr>
        <w:pStyle w:val="af3"/>
      </w:pPr>
      <w:r>
        <w:rPr>
          <w:rFonts w:eastAsia="Calibri"/>
          <w:noProof/>
        </w:rPr>
        <w:drawing>
          <wp:inline distT="0" distB="0" distL="0" distR="0" wp14:anchorId="6511140C" wp14:editId="70EB14EF">
            <wp:extent cx="6105525" cy="172402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73431106" w14:textId="77BAFC46" w:rsidR="00FE45ED" w:rsidRDefault="00CE44FC" w:rsidP="00FA54AB">
      <w:pPr>
        <w:pStyle w:val="af3"/>
        <w:rPr>
          <w:i/>
          <w:lang w:eastAsia="en-US"/>
        </w:rPr>
      </w:pPr>
      <w:r>
        <w:t>Как видно из приведенного графика, за прошедшие годы ситуация только усугубилась – доверия процедуре праймериз среди рядовых жителей областного центра стало вдвое меньше.</w:t>
      </w:r>
      <w:r w:rsidR="00FE45ED">
        <w:rPr>
          <w:i/>
          <w:lang w:eastAsia="en-US"/>
        </w:rPr>
        <w:br w:type="page"/>
      </w:r>
    </w:p>
    <w:p w14:paraId="161909AD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950039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D21F82" wp14:editId="058F1568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6465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5B660C9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AC0703" w14:textId="77777777" w:rsidR="00EC5E8F" w:rsidRPr="00F606AE" w:rsidRDefault="00EC5E8F" w:rsidP="00EC5E8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295F202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6AB1EABD" wp14:editId="5D34DE9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C1803" id="Прямая соединительная линия 3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D71EA34" w14:textId="2A66D3A6" w:rsidR="00EC5E8F" w:rsidRDefault="00EC5E8F" w:rsidP="00EC5E8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EC5E8F">
        <w:rPr>
          <w:b/>
          <w:bCs/>
          <w:i/>
          <w:caps/>
          <w:spacing w:val="-2"/>
          <w:kern w:val="32"/>
        </w:rPr>
        <w:t>«ВЕРТИКАЛЬ ВЛАСТИ» В ЗЕРКАЛЕ ОБЩЕСТВЕННОГО МНЕНИЯ</w:t>
      </w:r>
    </w:p>
    <w:p w14:paraId="36329E90" w14:textId="77777777" w:rsidR="00EC5E8F" w:rsidRPr="003C775F" w:rsidRDefault="00EC5E8F" w:rsidP="00EC5E8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КАК ВЫ ДУМАЕТЕ, "ВЕРТИКАЛЬ ВЛАСТИ" ПРИНОСИТ СТРАНЕ БОЛЬШЕ ПОЛЬЗЫ ИЛИ БОЛЬШЕ ВРЕДА?</w:t>
      </w:r>
    </w:p>
    <w:p w14:paraId="4EF9D3B4" w14:textId="561D54BF" w:rsidR="00EC5E8F" w:rsidRPr="009967BF" w:rsidRDefault="00EC5E8F" w:rsidP="00EC5E8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967BF">
        <w:rPr>
          <w:i/>
          <w:lang w:eastAsia="en-US"/>
        </w:rPr>
        <w:t>12</w:t>
      </w:r>
    </w:p>
    <w:bookmarkStart w:id="13" w:name="_MON_1675771963"/>
    <w:bookmarkEnd w:id="13"/>
    <w:p w14:paraId="613B6E9D" w14:textId="77777777" w:rsidR="00EC5E8F" w:rsidRDefault="00EC5E8F" w:rsidP="00EC5E8F">
      <w:pPr>
        <w:ind w:left="181"/>
        <w:jc w:val="center"/>
      </w:pPr>
      <w:r w:rsidRPr="00C95374">
        <w:object w:dxaOrig="11180" w:dyaOrig="5447" w14:anchorId="75B131F3">
          <v:shape id="_x0000_i1036" type="#_x0000_t75" style="width:516.75pt;height:255pt" o:ole="" fillcolor="window">
            <v:imagedata r:id="rId43" o:title=""/>
          </v:shape>
          <o:OLEObject Type="Embed" ProgID="Excel.Sheet.12" ShapeID="_x0000_i1036" DrawAspect="Content" ObjectID="_1698052304" r:id="rId44"/>
        </w:object>
      </w:r>
    </w:p>
    <w:p w14:paraId="400F6F27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B27F726" w14:textId="77777777" w:rsidR="00EC5E8F" w:rsidRDefault="00EC5E8F" w:rsidP="00EC5E8F">
      <w:pPr>
        <w:ind w:firstLine="284"/>
        <w:jc w:val="both"/>
        <w:rPr>
          <w:iCs/>
          <w:lang w:eastAsia="en-US"/>
        </w:rPr>
      </w:pPr>
      <w:r>
        <w:t xml:space="preserve">В 2004 году В.Путин «вертикалью власти» назвал  </w:t>
      </w:r>
      <w:r w:rsidRPr="003B002B">
        <w:rPr>
          <w:i/>
          <w:iCs/>
        </w:rPr>
        <w:t>единство системы исполнительной власти в центре и в субъектах Федерации</w:t>
      </w:r>
      <w:r>
        <w:t>, что вполне соответствует Конституции РФ (с.77). Но далеко не все граждане читают Конституцию, а истрепанный в устах экспертов термин «вертикаль власти» успел уже приобрести все оттенки серого, поэтому расколол общество на три части. Каждый четвертый опрошенный устранился от ответа на вопрос, видимо, предпочитая оценивать конкретные проблемы, а не абстрактные понятия. Для остальных респондентов польза от вертикали власти (</w:t>
      </w:r>
      <w:r w:rsidRPr="00714E43">
        <w:rPr>
          <w:b/>
          <w:bCs/>
        </w:rPr>
        <w:t>39%</w:t>
      </w:r>
      <w:r>
        <w:t>) превышает предполагаемый вред (</w:t>
      </w:r>
      <w:r w:rsidRPr="00714E43">
        <w:rPr>
          <w:b/>
          <w:bCs/>
        </w:rPr>
        <w:t>36%</w:t>
      </w:r>
      <w:r>
        <w:t xml:space="preserve">). По мере повышения уровня жизни воронежцев их лояльность к властной вертикали растет от </w:t>
      </w:r>
      <w:r w:rsidRPr="00714E43">
        <w:rPr>
          <w:b/>
          <w:bCs/>
        </w:rPr>
        <w:t>10%</w:t>
      </w:r>
      <w:r>
        <w:t xml:space="preserve"> (среди самых бедных) до </w:t>
      </w:r>
      <w:r w:rsidRPr="00714E43">
        <w:rPr>
          <w:b/>
          <w:bCs/>
        </w:rPr>
        <w:t>73%</w:t>
      </w:r>
      <w:r>
        <w:t xml:space="preserve"> (среди самых богатых). </w:t>
      </w:r>
    </w:p>
    <w:p w14:paraId="37412753" w14:textId="77777777" w:rsidR="00EC5E8F" w:rsidRDefault="00EC5E8F" w:rsidP="00EC5E8F">
      <w:pPr>
        <w:ind w:firstLine="567"/>
      </w:pPr>
      <w:r>
        <w:t>Неоднократно мы задавали воронежцам этот вопрос. Что изменилось за последние годы?</w:t>
      </w:r>
    </w:p>
    <w:p w14:paraId="598E6FAC" w14:textId="77777777" w:rsidR="00EC5E8F" w:rsidRDefault="00EC5E8F" w:rsidP="00EC5E8F">
      <w:pPr>
        <w:ind w:firstLine="567"/>
        <w:jc w:val="center"/>
        <w:rPr>
          <w:b/>
          <w:i/>
        </w:rPr>
      </w:pPr>
    </w:p>
    <w:p w14:paraId="485EEF21" w14:textId="77777777" w:rsidR="00EC5E8F" w:rsidRDefault="00EC5E8F" w:rsidP="00EC5E8F">
      <w:pPr>
        <w:ind w:firstLine="567"/>
        <w:jc w:val="center"/>
        <w:rPr>
          <w:b/>
          <w:i/>
        </w:rPr>
      </w:pPr>
      <w:r w:rsidRPr="00A337C5">
        <w:rPr>
          <w:b/>
          <w:i/>
        </w:rPr>
        <w:t>Как Вы думаете, "вертикаль власти" приносит стране больше пользы или больше вреда?</w:t>
      </w:r>
    </w:p>
    <w:p w14:paraId="7D089010" w14:textId="77777777" w:rsidR="00EC5E8F" w:rsidRPr="00A337C5" w:rsidRDefault="00EC5E8F" w:rsidP="00EC5E8F">
      <w:pPr>
        <w:ind w:firstLine="567"/>
        <w:jc w:val="center"/>
        <w:rPr>
          <w:b/>
          <w:i/>
        </w:rPr>
      </w:pPr>
    </w:p>
    <w:p w14:paraId="4C8BB62A" w14:textId="77777777" w:rsidR="00EC5E8F" w:rsidRPr="00A337C5" w:rsidRDefault="00EC5E8F" w:rsidP="00EC5E8F">
      <w:pPr>
        <w:jc w:val="center"/>
        <w:rPr>
          <w:b/>
          <w:i/>
          <w:lang w:val="en-US"/>
        </w:rPr>
      </w:pPr>
      <w:r w:rsidRPr="00A337C5">
        <w:rPr>
          <w:noProof/>
        </w:rPr>
        <w:drawing>
          <wp:inline distT="0" distB="0" distL="0" distR="0" wp14:anchorId="505F5900" wp14:editId="504B4BD3">
            <wp:extent cx="6391275" cy="193357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26D848F1" w14:textId="77777777" w:rsidR="00EC5E8F" w:rsidRDefault="00EC5E8F" w:rsidP="00EC5E8F">
      <w:pPr>
        <w:ind w:right="51" w:firstLine="567"/>
        <w:jc w:val="both"/>
        <w:rPr>
          <w:i/>
          <w:lang w:eastAsia="en-US"/>
        </w:rPr>
      </w:pPr>
      <w:r>
        <w:rPr>
          <w:rFonts w:eastAsia="Calibri"/>
          <w:spacing w:val="-2"/>
          <w:lang w:eastAsia="en-US"/>
        </w:rPr>
        <w:t>Максимальное число приверженцев властной вертикали наблюдалось в 2014 – 2016 гг., сразу после присоединения Крыма (</w:t>
      </w:r>
      <w:r w:rsidRPr="00714E43">
        <w:rPr>
          <w:rFonts w:eastAsia="Calibri"/>
          <w:b/>
          <w:bCs/>
          <w:spacing w:val="-2"/>
          <w:lang w:eastAsia="en-US"/>
        </w:rPr>
        <w:t>49-51%</w:t>
      </w:r>
      <w:r>
        <w:rPr>
          <w:rFonts w:eastAsia="Calibri"/>
          <w:spacing w:val="-2"/>
          <w:lang w:eastAsia="en-US"/>
        </w:rPr>
        <w:t xml:space="preserve">). Сегодня число их уменьшилось до </w:t>
      </w:r>
      <w:r w:rsidRPr="00714E43">
        <w:rPr>
          <w:rFonts w:eastAsia="Calibri"/>
          <w:b/>
          <w:bCs/>
          <w:spacing w:val="-2"/>
          <w:lang w:eastAsia="en-US"/>
        </w:rPr>
        <w:t>39%</w:t>
      </w:r>
      <w:r>
        <w:rPr>
          <w:rFonts w:eastAsia="Calibri"/>
          <w:spacing w:val="-2"/>
          <w:lang w:eastAsia="en-US"/>
        </w:rPr>
        <w:t xml:space="preserve">. Число противников вертикали увеличилось за последние пять лет с </w:t>
      </w:r>
      <w:r w:rsidRPr="00714E43">
        <w:rPr>
          <w:rFonts w:eastAsia="Calibri"/>
          <w:b/>
          <w:bCs/>
          <w:spacing w:val="-2"/>
          <w:lang w:eastAsia="en-US"/>
        </w:rPr>
        <w:t>25%</w:t>
      </w:r>
      <w:r>
        <w:rPr>
          <w:rFonts w:eastAsia="Calibri"/>
          <w:spacing w:val="-2"/>
          <w:lang w:eastAsia="en-US"/>
        </w:rPr>
        <w:t xml:space="preserve"> до </w:t>
      </w:r>
      <w:r w:rsidRPr="00714E43">
        <w:rPr>
          <w:rFonts w:eastAsia="Calibri"/>
          <w:b/>
          <w:bCs/>
          <w:spacing w:val="-2"/>
          <w:lang w:eastAsia="en-US"/>
        </w:rPr>
        <w:t>36%</w:t>
      </w:r>
      <w:r>
        <w:rPr>
          <w:rFonts w:eastAsia="Calibri"/>
          <w:spacing w:val="-2"/>
          <w:lang w:eastAsia="en-US"/>
        </w:rPr>
        <w:t xml:space="preserve">. Возможно, для подъема лояльности к власти и её вертикали требуется ещё одна убедительная победа России в политическом или социальном плане. </w:t>
      </w:r>
      <w:r>
        <w:rPr>
          <w:i/>
          <w:lang w:eastAsia="en-US"/>
        </w:rPr>
        <w:br w:type="page"/>
      </w:r>
    </w:p>
    <w:p w14:paraId="52731DAA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45F3FA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A55402" wp14:editId="73A8ADBF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D82E8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683C3E4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FED1DA" w14:textId="77777777" w:rsidR="00EC5E8F" w:rsidRPr="00F606AE" w:rsidRDefault="00EC5E8F" w:rsidP="00EC5E8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5C571BB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4E9C801F" wp14:editId="291E7F4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E2BC3" id="Прямая соединительная линия 81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hcPZ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2A91576" w14:textId="77777777" w:rsidR="00EC5E8F" w:rsidRPr="003C775F" w:rsidRDefault="00EC5E8F" w:rsidP="00EC5E8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СУЩЕСТВУЮЩУЮ «ВЕРТИКАЛЬ ВЛАСТИ» НАДО ОГРАНИЧИТЬ, РАЗВИВАТЬ ДАЛЬШЕ ИЛИ ОСТАВИТЬ КАК ЕСТЬ?</w:t>
      </w:r>
    </w:p>
    <w:p w14:paraId="1BA91388" w14:textId="43DE8E7B" w:rsidR="00EC5E8F" w:rsidRPr="009967BF" w:rsidRDefault="00EC5E8F" w:rsidP="00EC5E8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967BF">
        <w:rPr>
          <w:i/>
          <w:lang w:eastAsia="en-US"/>
        </w:rPr>
        <w:t>13</w:t>
      </w:r>
    </w:p>
    <w:bookmarkStart w:id="14" w:name="_MON_1675772050"/>
    <w:bookmarkEnd w:id="14"/>
    <w:p w14:paraId="405EFCB5" w14:textId="77777777" w:rsidR="00EC5E8F" w:rsidRDefault="00EC5E8F" w:rsidP="00EC5E8F">
      <w:pPr>
        <w:ind w:left="181"/>
        <w:jc w:val="center"/>
      </w:pPr>
      <w:r w:rsidRPr="00C95374">
        <w:object w:dxaOrig="10950" w:dyaOrig="3169" w14:anchorId="29D61CBB">
          <v:shape id="_x0000_i1037" type="#_x0000_t75" style="width:506.25pt;height:147.75pt" o:ole="" fillcolor="window">
            <v:imagedata r:id="rId46" o:title=""/>
          </v:shape>
          <o:OLEObject Type="Embed" ProgID="Excel.Sheet.12" ShapeID="_x0000_i1037" DrawAspect="Content" ObjectID="_1698052305" r:id="rId47"/>
        </w:object>
      </w:r>
    </w:p>
    <w:p w14:paraId="17117D5B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502B81F" w14:textId="3EC3B1D4" w:rsidR="00EC5E8F" w:rsidRPr="000569C3" w:rsidRDefault="00EC5E8F" w:rsidP="00EC5E8F">
      <w:pPr>
        <w:pStyle w:val="af3"/>
      </w:pPr>
      <w:r w:rsidRPr="000569C3">
        <w:t xml:space="preserve">Президент Владимир Путин неоднократно заявлял, что система власти должна работать как </w:t>
      </w:r>
      <w:bookmarkStart w:id="15" w:name="_Hlk65249862"/>
      <w:r w:rsidRPr="000569C3">
        <w:t xml:space="preserve">целостный соподчиненный организм. В принципе, трудно с этим спорить, поскольку управление огромной страной нуждается в централизации власти. Еще десять лет назад эксперты предрекали усиление централизации </w:t>
      </w:r>
      <w:bookmarkEnd w:id="15"/>
      <w:r w:rsidRPr="000569C3">
        <w:t>власти, «потому что сторонников этой идеи немало как среди элит, так и среди населения»</w:t>
      </w:r>
      <w:r w:rsidR="009931E0" w:rsidRPr="009931E0">
        <w:t xml:space="preserve"> [Чирикова А.Е. Вертикаль власти в оценках региональных элит: динамика перемен // ПОЛИС. 2008. № 6]. </w:t>
      </w:r>
      <w:r w:rsidRPr="000569C3">
        <w:rPr>
          <w:bCs/>
        </w:rPr>
        <w:t>Процесс централизации, по мнению</w:t>
      </w:r>
      <w:r w:rsidR="009931E0" w:rsidRPr="009931E0">
        <w:rPr>
          <w:bCs/>
        </w:rPr>
        <w:t xml:space="preserve"> </w:t>
      </w:r>
      <w:r w:rsidR="009931E0">
        <w:rPr>
          <w:bCs/>
        </w:rPr>
        <w:t>эксперта</w:t>
      </w:r>
      <w:r w:rsidRPr="000569C3">
        <w:rPr>
          <w:bCs/>
        </w:rPr>
        <w:t>, «открывает возможности для административного контроля, заменяя политические каналы коммуникации на иерархические»</w:t>
      </w:r>
      <w:r w:rsidRPr="000569C3">
        <w:t xml:space="preserve">. </w:t>
      </w:r>
      <w:r w:rsidRPr="000569C3">
        <w:rPr>
          <w:bCs/>
        </w:rPr>
        <w:t>Иерархичность является следствием процесса централизации</w:t>
      </w:r>
      <w:r w:rsidR="00353A37">
        <w:rPr>
          <w:bCs/>
        </w:rPr>
        <w:t>.</w:t>
      </w:r>
    </w:p>
    <w:p w14:paraId="245E293F" w14:textId="02B1D91D" w:rsidR="00EC5E8F" w:rsidRPr="000569C3" w:rsidRDefault="004B6274" w:rsidP="00EC5E8F">
      <w:pPr>
        <w:pStyle w:val="af3"/>
      </w:pPr>
      <w:r>
        <w:t>Сегодня вырвалось вперед требование ограничить «вертикаль власти» (</w:t>
      </w:r>
      <w:r w:rsidRPr="004C732E">
        <w:rPr>
          <w:b/>
        </w:rPr>
        <w:t>37%</w:t>
      </w:r>
      <w:r>
        <w:t xml:space="preserve">). Хотя </w:t>
      </w:r>
      <w:r w:rsidR="004C732E">
        <w:t xml:space="preserve">и </w:t>
      </w:r>
      <w:r>
        <w:t>на продолжении развития вертикали власти настаивают тоже немало сторонников</w:t>
      </w:r>
      <w:r w:rsidR="004C732E">
        <w:t xml:space="preserve"> (</w:t>
      </w:r>
      <w:r w:rsidR="004C732E" w:rsidRPr="004C732E">
        <w:rPr>
          <w:b/>
        </w:rPr>
        <w:t>34%</w:t>
      </w:r>
      <w:r w:rsidR="004C732E">
        <w:t>)</w:t>
      </w:r>
      <w:r w:rsidR="00EC5E8F" w:rsidRPr="000569C3">
        <w:t xml:space="preserve">. </w:t>
      </w:r>
      <w:r w:rsidR="004C732E">
        <w:t xml:space="preserve">Только </w:t>
      </w:r>
      <w:r w:rsidR="004C732E" w:rsidRPr="004C732E">
        <w:rPr>
          <w:b/>
        </w:rPr>
        <w:t>18%</w:t>
      </w:r>
      <w:r w:rsidR="004C732E">
        <w:t xml:space="preserve"> опрошенных не видят</w:t>
      </w:r>
      <w:r w:rsidR="00EC5E8F" w:rsidRPr="000569C3">
        <w:t xml:space="preserve"> необходимости в каких-либо переменах, поэтому предлага</w:t>
      </w:r>
      <w:r w:rsidR="004C732E">
        <w:t>ю</w:t>
      </w:r>
      <w:r w:rsidR="00EC5E8F" w:rsidRPr="000569C3">
        <w:t>т оставить все как есть</w:t>
      </w:r>
      <w:r w:rsidR="004C732E">
        <w:t>.</w:t>
      </w:r>
    </w:p>
    <w:p w14:paraId="4B612144" w14:textId="77777777" w:rsidR="00EC5E8F" w:rsidRDefault="00EC5E8F" w:rsidP="00EC5E8F">
      <w:pPr>
        <w:jc w:val="center"/>
        <w:rPr>
          <w:b/>
          <w:i/>
        </w:rPr>
      </w:pPr>
    </w:p>
    <w:p w14:paraId="6845FD33" w14:textId="77777777" w:rsidR="00EC5E8F" w:rsidRPr="00411E07" w:rsidRDefault="00EC5E8F" w:rsidP="00EC5E8F">
      <w:pPr>
        <w:jc w:val="center"/>
        <w:rPr>
          <w:b/>
          <w:i/>
        </w:rPr>
      </w:pPr>
      <w:r w:rsidRPr="00411E07">
        <w:rPr>
          <w:b/>
          <w:i/>
        </w:rPr>
        <w:t xml:space="preserve">Как Вы считаете, существующую «вертикаль власти» надо ограничить, </w:t>
      </w:r>
    </w:p>
    <w:p w14:paraId="600F8303" w14:textId="77777777" w:rsidR="00EC5E8F" w:rsidRPr="00411E07" w:rsidRDefault="00EC5E8F" w:rsidP="00EC5E8F">
      <w:pPr>
        <w:jc w:val="center"/>
        <w:rPr>
          <w:b/>
          <w:i/>
        </w:rPr>
      </w:pPr>
      <w:r w:rsidRPr="00411E07">
        <w:rPr>
          <w:b/>
          <w:i/>
        </w:rPr>
        <w:t>развивать дальше или оставить как есть?</w:t>
      </w:r>
    </w:p>
    <w:p w14:paraId="4E220319" w14:textId="77777777" w:rsidR="00EC5E8F" w:rsidRPr="00411E07" w:rsidRDefault="00EC5E8F" w:rsidP="00EC5E8F">
      <w:pPr>
        <w:jc w:val="center"/>
        <w:rPr>
          <w:b/>
          <w:i/>
          <w:sz w:val="12"/>
          <w:szCs w:val="12"/>
        </w:rPr>
      </w:pPr>
    </w:p>
    <w:p w14:paraId="09DDBD56" w14:textId="77777777" w:rsidR="00EC5E8F" w:rsidRPr="00F02F45" w:rsidRDefault="00EC5E8F" w:rsidP="00EC5E8F">
      <w:pPr>
        <w:jc w:val="center"/>
        <w:rPr>
          <w:b/>
          <w:i/>
        </w:rPr>
      </w:pPr>
      <w:r w:rsidRPr="00411E07">
        <w:rPr>
          <w:noProof/>
        </w:rPr>
        <w:drawing>
          <wp:inline distT="0" distB="0" distL="0" distR="0" wp14:anchorId="4DA34EBC" wp14:editId="0F266BFA">
            <wp:extent cx="6391275" cy="1990725"/>
            <wp:effectExtent l="0" t="0" r="9525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AB54B42" w14:textId="70520DD6" w:rsidR="00EC5E8F" w:rsidRPr="003F0053" w:rsidRDefault="00EC5E8F" w:rsidP="003F0053">
      <w:pPr>
        <w:spacing w:line="276" w:lineRule="auto"/>
        <w:ind w:firstLine="567"/>
        <w:jc w:val="both"/>
        <w:rPr>
          <w:rFonts w:eastAsia="Calibri"/>
          <w:b/>
        </w:rPr>
      </w:pPr>
      <w:r>
        <w:rPr>
          <w:rFonts w:eastAsia="Calibri"/>
        </w:rPr>
        <w:t xml:space="preserve">За </w:t>
      </w:r>
      <w:r w:rsidR="004C732E">
        <w:rPr>
          <w:rFonts w:eastAsia="Calibri"/>
        </w:rPr>
        <w:t xml:space="preserve">десять последних </w:t>
      </w:r>
      <w:r>
        <w:rPr>
          <w:rFonts w:eastAsia="Calibri"/>
        </w:rPr>
        <w:t xml:space="preserve">лет число сторонников </w:t>
      </w:r>
      <w:r w:rsidR="00EC0BCC">
        <w:rPr>
          <w:rFonts w:eastAsia="Calibri"/>
        </w:rPr>
        <w:t>ограничения</w:t>
      </w:r>
      <w:r>
        <w:rPr>
          <w:rFonts w:eastAsia="Calibri"/>
        </w:rPr>
        <w:t xml:space="preserve"> «вертикали» выросло с </w:t>
      </w:r>
      <w:r w:rsidR="00EC0BCC">
        <w:rPr>
          <w:rFonts w:eastAsia="Calibri"/>
          <w:b/>
        </w:rPr>
        <w:t>28</w:t>
      </w:r>
      <w:r w:rsidRPr="00223E8A">
        <w:rPr>
          <w:rFonts w:eastAsia="Calibri"/>
          <w:b/>
        </w:rPr>
        <w:t>%</w:t>
      </w:r>
      <w:r>
        <w:rPr>
          <w:rFonts w:eastAsia="Calibri"/>
        </w:rPr>
        <w:t xml:space="preserve"> до </w:t>
      </w:r>
      <w:r w:rsidRPr="00223E8A">
        <w:rPr>
          <w:rFonts w:eastAsia="Calibri"/>
          <w:b/>
        </w:rPr>
        <w:t>3</w:t>
      </w:r>
      <w:r w:rsidR="00EC0BCC">
        <w:rPr>
          <w:rFonts w:eastAsia="Calibri"/>
          <w:b/>
        </w:rPr>
        <w:t>7</w:t>
      </w:r>
      <w:r w:rsidRPr="00EC0BCC">
        <w:rPr>
          <w:rFonts w:eastAsia="Calibri"/>
          <w:b/>
        </w:rPr>
        <w:t>%</w:t>
      </w:r>
      <w:r w:rsidR="00705A74">
        <w:rPr>
          <w:rFonts w:eastAsia="Calibri"/>
          <w:b/>
        </w:rPr>
        <w:t>.</w:t>
      </w:r>
      <w:r w:rsidRPr="00EC0BCC">
        <w:rPr>
          <w:rFonts w:eastAsia="Calibri"/>
        </w:rPr>
        <w:t xml:space="preserve">  </w:t>
      </w:r>
      <w:r w:rsidR="003F0053">
        <w:rPr>
          <w:rFonts w:eastAsia="Calibri"/>
        </w:rPr>
        <w:t>К</w:t>
      </w:r>
      <w:r w:rsidRPr="00EC0BCC">
        <w:rPr>
          <w:rFonts w:eastAsia="Calibri"/>
        </w:rPr>
        <w:t xml:space="preserve">оличество поборников </w:t>
      </w:r>
      <w:r w:rsidR="00EC0BCC">
        <w:rPr>
          <w:rFonts w:eastAsia="Calibri"/>
        </w:rPr>
        <w:t>развития</w:t>
      </w:r>
      <w:r w:rsidRPr="00EC0BCC">
        <w:rPr>
          <w:rFonts w:eastAsia="Calibri"/>
        </w:rPr>
        <w:t xml:space="preserve"> «вертикали» </w:t>
      </w:r>
      <w:r w:rsidR="00EC0BCC">
        <w:rPr>
          <w:rFonts w:eastAsia="Calibri"/>
        </w:rPr>
        <w:t>достигало своего максима в 2014-2016 гг. (</w:t>
      </w:r>
      <w:r w:rsidR="00EC0BCC" w:rsidRPr="003F0053">
        <w:rPr>
          <w:rFonts w:eastAsia="Calibri"/>
          <w:b/>
        </w:rPr>
        <w:t>39%</w:t>
      </w:r>
      <w:r w:rsidR="00EC0BCC">
        <w:rPr>
          <w:rFonts w:eastAsia="Calibri"/>
        </w:rPr>
        <w:t xml:space="preserve">), а затем пошло на убыль и к 2021 году снизилось до </w:t>
      </w:r>
      <w:r w:rsidR="003F0053" w:rsidRPr="003F0053">
        <w:rPr>
          <w:rFonts w:eastAsia="Calibri"/>
          <w:b/>
        </w:rPr>
        <w:t>34%.</w:t>
      </w:r>
      <w:r w:rsidR="003F0053">
        <w:rPr>
          <w:rFonts w:eastAsia="Calibri"/>
          <w:b/>
        </w:rPr>
        <w:t xml:space="preserve"> </w:t>
      </w:r>
      <w:r w:rsidR="003F0053" w:rsidRPr="003F0053">
        <w:rPr>
          <w:rFonts w:eastAsia="Calibri"/>
        </w:rPr>
        <w:t xml:space="preserve">Причины </w:t>
      </w:r>
      <w:r w:rsidR="003F0053">
        <w:rPr>
          <w:rFonts w:eastAsia="Calibri"/>
        </w:rPr>
        <w:t xml:space="preserve">очевидны: пошла на убыль эйфория после присоединения Крыма, когда приветствовались любые инициативы власти. </w:t>
      </w:r>
    </w:p>
    <w:p w14:paraId="3814F39A" w14:textId="4F270C38" w:rsidR="00EC5E8F" w:rsidRDefault="003F0053" w:rsidP="003F0053">
      <w:pPr>
        <w:spacing w:after="200" w:line="276" w:lineRule="auto"/>
        <w:ind w:firstLine="567"/>
        <w:jc w:val="both"/>
        <w:rPr>
          <w:i/>
          <w:lang w:eastAsia="en-US"/>
        </w:rPr>
      </w:pPr>
      <w:r>
        <w:rPr>
          <w:rFonts w:eastAsia="Calibri"/>
        </w:rPr>
        <w:t xml:space="preserve">После теракта в Беслане наблюдалось максимальное число сторонников усиления вертикали. </w:t>
      </w:r>
      <w:r w:rsidR="00EC5E8F">
        <w:rPr>
          <w:rFonts w:eastAsia="Calibri"/>
        </w:rPr>
        <w:t xml:space="preserve">В сентябре 2004 года </w:t>
      </w:r>
      <w:r>
        <w:rPr>
          <w:rFonts w:eastAsia="Calibri"/>
        </w:rPr>
        <w:t xml:space="preserve">наш вопрос </w:t>
      </w:r>
      <w:r w:rsidR="00EC5E8F">
        <w:rPr>
          <w:rFonts w:eastAsia="Calibri"/>
        </w:rPr>
        <w:t xml:space="preserve">звучал по-другому: </w:t>
      </w:r>
      <w:r w:rsidR="00EC5E8F" w:rsidRPr="00411E07">
        <w:rPr>
          <w:rFonts w:eastAsia="Calibri"/>
        </w:rPr>
        <w:t xml:space="preserve"> </w:t>
      </w:r>
      <w:r w:rsidR="00EC5E8F" w:rsidRPr="00411E07">
        <w:rPr>
          <w:b/>
          <w:i/>
        </w:rPr>
        <w:t xml:space="preserve">«Как </w:t>
      </w:r>
      <w:r w:rsidR="00EC5E8F">
        <w:rPr>
          <w:b/>
          <w:i/>
        </w:rPr>
        <w:t>В</w:t>
      </w:r>
      <w:r w:rsidR="00EC5E8F" w:rsidRPr="00411E07">
        <w:rPr>
          <w:b/>
          <w:i/>
        </w:rPr>
        <w:t>ы считаете, на сегодняшний день в России надо или не надо продолжать укреплять вертикаль власти?»</w:t>
      </w:r>
      <w:r w:rsidR="00EC5E8F" w:rsidRPr="00411E07">
        <w:t xml:space="preserve"> [Бюллетень 2004-09]. </w:t>
      </w:r>
      <w:r>
        <w:t xml:space="preserve">Тогда ответы были </w:t>
      </w:r>
      <w:r w:rsidR="00EC5E8F">
        <w:t>подчеркнуто единодушными: подавляющее</w:t>
      </w:r>
      <w:r w:rsidR="00EC5E8F" w:rsidRPr="00411E07">
        <w:t xml:space="preserve"> большинство горожан (</w:t>
      </w:r>
      <w:r w:rsidR="00EC5E8F" w:rsidRPr="00411E07">
        <w:rPr>
          <w:b/>
        </w:rPr>
        <w:t>72%</w:t>
      </w:r>
      <w:r w:rsidR="00EC5E8F" w:rsidRPr="00411E07">
        <w:t xml:space="preserve">) </w:t>
      </w:r>
      <w:r w:rsidR="00EC5E8F">
        <w:t>настаивали на</w:t>
      </w:r>
      <w:r w:rsidR="00EC5E8F" w:rsidRPr="00411E07">
        <w:t xml:space="preserve"> укреплени</w:t>
      </w:r>
      <w:r w:rsidR="00EC5E8F">
        <w:t>и</w:t>
      </w:r>
      <w:r w:rsidR="00EC5E8F" w:rsidRPr="00411E07">
        <w:t xml:space="preserve"> «вертикали власти». </w:t>
      </w:r>
      <w:r w:rsidR="00EC5E8F">
        <w:t>Сказали «нет»</w:t>
      </w:r>
      <w:r w:rsidR="00EC5E8F" w:rsidRPr="00411E07">
        <w:t xml:space="preserve"> </w:t>
      </w:r>
      <w:r w:rsidR="005813E9">
        <w:t xml:space="preserve">в 2004 году </w:t>
      </w:r>
      <w:r w:rsidR="00EC5E8F" w:rsidRPr="00411E07">
        <w:t xml:space="preserve">всего </w:t>
      </w:r>
      <w:r w:rsidR="00EC5E8F" w:rsidRPr="00411E07">
        <w:rPr>
          <w:b/>
        </w:rPr>
        <w:t>11%</w:t>
      </w:r>
      <w:r w:rsidR="00EC5E8F" w:rsidRPr="00411E07">
        <w:t xml:space="preserve"> опрошенных.</w:t>
      </w:r>
      <w:r w:rsidR="00EC5E8F">
        <w:rPr>
          <w:i/>
          <w:lang w:eastAsia="en-US"/>
        </w:rPr>
        <w:br w:type="page"/>
      </w:r>
    </w:p>
    <w:p w14:paraId="3BFDF81C" w14:textId="77777777" w:rsidR="00AC1B51" w:rsidRPr="00CC17F2" w:rsidRDefault="00AC1B51" w:rsidP="00AC1B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9242729" w14:textId="77777777" w:rsidR="00AC1B51" w:rsidRPr="00CC17F2" w:rsidRDefault="00AC1B51" w:rsidP="00AC1B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E6D96BF" wp14:editId="500914E9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F1355" w14:textId="77777777" w:rsidR="00AC1B51" w:rsidRPr="00F606AE" w:rsidRDefault="00AC1B51" w:rsidP="00AC1B5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469569A3" w14:textId="77777777" w:rsidR="00AC1B51" w:rsidRPr="00F606AE" w:rsidRDefault="00AC1B51" w:rsidP="00AC1B5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02702C" w14:textId="77777777" w:rsidR="00AC1B51" w:rsidRDefault="00AC1B51" w:rsidP="00AC1B51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1963FA6" w14:textId="77777777" w:rsidR="00AC1B51" w:rsidRPr="00CC17F2" w:rsidRDefault="00AC1B51" w:rsidP="00AC1B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08860AFE" wp14:editId="0774063D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B4F38" id="Прямая соединительная линия 85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" strokeweight="2pt"/>
            </w:pict>
          </mc:Fallback>
        </mc:AlternateContent>
      </w:r>
    </w:p>
    <w:p w14:paraId="3C92EBBA" w14:textId="51413F01" w:rsidR="00EC5E8F" w:rsidRDefault="00EC5E8F" w:rsidP="00EC5E8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EC5E8F">
        <w:rPr>
          <w:b/>
          <w:bCs/>
          <w:i/>
          <w:caps/>
          <w:spacing w:val="-2"/>
          <w:kern w:val="32"/>
        </w:rPr>
        <w:t>КОМУ ДОВЕРЯЮТ ВОРОНЕЖЦЫ?</w:t>
      </w:r>
    </w:p>
    <w:p w14:paraId="6B6A249F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>ДОВЕРЯЕТЕ ЛИ ВЫ МЭРУ ВАДИМУ КСТЕНИНУ?</w:t>
      </w:r>
    </w:p>
    <w:p w14:paraId="620BDC33" w14:textId="40431E58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14</w:t>
      </w:r>
    </w:p>
    <w:bookmarkStart w:id="16" w:name="_MON_1687672856"/>
    <w:bookmarkEnd w:id="16"/>
    <w:p w14:paraId="7C0B74DA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6233" w14:anchorId="64435D27">
          <v:shape id="_x0000_i1038" type="#_x0000_t75" style="width:487.5pt;height:293.25pt" o:ole="" fillcolor="window">
            <v:imagedata r:id="rId49" o:title=""/>
          </v:shape>
          <o:OLEObject Type="Embed" ProgID="Excel.Sheet.12" ShapeID="_x0000_i1038" DrawAspect="Content" ObjectID="_1698052306" r:id="rId50"/>
        </w:object>
      </w:r>
    </w:p>
    <w:p w14:paraId="5E8ED7B7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8F65F86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>Доверие (</w:t>
      </w:r>
      <w:r w:rsidRPr="00C16123">
        <w:rPr>
          <w:b/>
          <w:bCs/>
          <w:szCs w:val="16"/>
        </w:rPr>
        <w:t>19%</w:t>
      </w:r>
      <w:r>
        <w:rPr>
          <w:szCs w:val="16"/>
        </w:rPr>
        <w:t>) и недоверие (</w:t>
      </w:r>
      <w:r w:rsidRPr="00C16123">
        <w:rPr>
          <w:b/>
          <w:bCs/>
          <w:szCs w:val="16"/>
        </w:rPr>
        <w:t>20%</w:t>
      </w:r>
      <w:r>
        <w:rPr>
          <w:szCs w:val="16"/>
        </w:rPr>
        <w:t>) к воронежскому мэру Вадиму Кстенину практически уравновешивают друг друга. Доверие более свойственно людям старшего поколения (</w:t>
      </w:r>
      <w:r w:rsidRPr="00C16123">
        <w:rPr>
          <w:b/>
          <w:bCs/>
          <w:szCs w:val="16"/>
        </w:rPr>
        <w:t>26%</w:t>
      </w:r>
      <w:r>
        <w:rPr>
          <w:szCs w:val="16"/>
        </w:rPr>
        <w:t>), чем молодежи (</w:t>
      </w:r>
      <w:r w:rsidRPr="00C16123">
        <w:rPr>
          <w:b/>
          <w:bCs/>
          <w:szCs w:val="16"/>
        </w:rPr>
        <w:t>13%</w:t>
      </w:r>
      <w:r>
        <w:rPr>
          <w:szCs w:val="16"/>
        </w:rPr>
        <w:t xml:space="preserve">).  По мере роста уровня дохода лояльность к городскому главе повышается с </w:t>
      </w:r>
      <w:r w:rsidRPr="00C16123">
        <w:rPr>
          <w:b/>
          <w:bCs/>
          <w:szCs w:val="16"/>
        </w:rPr>
        <w:t>8</w:t>
      </w:r>
      <w:r>
        <w:rPr>
          <w:b/>
          <w:bCs/>
          <w:szCs w:val="16"/>
        </w:rPr>
        <w:t>%</w:t>
      </w:r>
      <w:r w:rsidRPr="00C16123">
        <w:rPr>
          <w:b/>
          <w:bCs/>
          <w:szCs w:val="16"/>
        </w:rPr>
        <w:t xml:space="preserve"> </w:t>
      </w:r>
      <w:r>
        <w:rPr>
          <w:szCs w:val="16"/>
        </w:rPr>
        <w:t xml:space="preserve">до </w:t>
      </w:r>
      <w:r w:rsidRPr="00C16123">
        <w:rPr>
          <w:b/>
          <w:bCs/>
          <w:szCs w:val="16"/>
        </w:rPr>
        <w:t>24%</w:t>
      </w:r>
      <w:r>
        <w:rPr>
          <w:szCs w:val="16"/>
        </w:rPr>
        <w:t xml:space="preserve">. Среди неимущих групп населения недоверие к мэру возрастает в два раза (до </w:t>
      </w:r>
      <w:r w:rsidRPr="00C16123">
        <w:rPr>
          <w:b/>
          <w:bCs/>
          <w:szCs w:val="16"/>
        </w:rPr>
        <w:t>40%</w:t>
      </w:r>
      <w:r>
        <w:rPr>
          <w:szCs w:val="16"/>
        </w:rPr>
        <w:t xml:space="preserve">). </w:t>
      </w:r>
    </w:p>
    <w:p w14:paraId="0EBB5B91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До сей поры </w:t>
      </w:r>
      <w:r w:rsidRPr="006F60C5">
        <w:rPr>
          <w:b/>
          <w:bCs/>
          <w:szCs w:val="16"/>
        </w:rPr>
        <w:t>58%</w:t>
      </w:r>
      <w:r>
        <w:rPr>
          <w:szCs w:val="16"/>
        </w:rPr>
        <w:t xml:space="preserve"> жителей Воронежа ничего не знают о деятельности Вадима Кстетина. </w:t>
      </w:r>
    </w:p>
    <w:p w14:paraId="44B492E1" w14:textId="77777777" w:rsidR="00EC5E8F" w:rsidRDefault="00EC5E8F" w:rsidP="00EC5E8F">
      <w:pPr>
        <w:ind w:firstLine="567"/>
        <w:rPr>
          <w:szCs w:val="16"/>
        </w:rPr>
      </w:pPr>
      <w:r>
        <w:rPr>
          <w:szCs w:val="16"/>
        </w:rPr>
        <w:t xml:space="preserve">Сравним ответы горожан на этот вопрос в разные годы </w:t>
      </w:r>
    </w:p>
    <w:p w14:paraId="5E73AD55" w14:textId="77777777" w:rsidR="00EC5E8F" w:rsidRDefault="00EC5E8F" w:rsidP="00EC5E8F">
      <w:pPr>
        <w:ind w:firstLine="567"/>
        <w:rPr>
          <w:szCs w:val="16"/>
        </w:rPr>
      </w:pPr>
    </w:p>
    <w:p w14:paraId="16CD8FCA" w14:textId="77777777" w:rsidR="00EC5E8F" w:rsidRDefault="00EC5E8F" w:rsidP="00EC5E8F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szCs w:val="16"/>
        </w:rPr>
        <w:t>Доверяете ли В</w:t>
      </w:r>
      <w:r w:rsidRPr="00B952DF">
        <w:rPr>
          <w:b/>
          <w:bCs/>
          <w:i/>
          <w:szCs w:val="16"/>
        </w:rPr>
        <w:t>ы</w:t>
      </w:r>
      <w:r w:rsidRPr="00B952DF">
        <w:rPr>
          <w:i/>
          <w:szCs w:val="16"/>
        </w:rPr>
        <w:t xml:space="preserve"> </w:t>
      </w:r>
      <w:r w:rsidRPr="00B952DF">
        <w:rPr>
          <w:b/>
          <w:bCs/>
          <w:i/>
          <w:szCs w:val="16"/>
        </w:rPr>
        <w:t xml:space="preserve">мэру </w:t>
      </w:r>
      <w:r>
        <w:rPr>
          <w:b/>
          <w:bCs/>
          <w:i/>
          <w:szCs w:val="16"/>
        </w:rPr>
        <w:t>В</w:t>
      </w:r>
      <w:r w:rsidRPr="00B952DF">
        <w:rPr>
          <w:b/>
          <w:bCs/>
          <w:i/>
          <w:szCs w:val="16"/>
        </w:rPr>
        <w:t xml:space="preserve">адиму </w:t>
      </w:r>
      <w:r>
        <w:rPr>
          <w:b/>
          <w:bCs/>
          <w:i/>
          <w:szCs w:val="16"/>
        </w:rPr>
        <w:t>К</w:t>
      </w:r>
      <w:r w:rsidRPr="00B952DF">
        <w:rPr>
          <w:b/>
          <w:bCs/>
          <w:i/>
          <w:szCs w:val="16"/>
        </w:rPr>
        <w:t>стенину?</w:t>
      </w:r>
    </w:p>
    <w:p w14:paraId="67120029" w14:textId="77777777" w:rsidR="00EC5E8F" w:rsidRDefault="00EC5E8F" w:rsidP="00EC5E8F">
      <w:pPr>
        <w:ind w:firstLine="567"/>
        <w:jc w:val="center"/>
        <w:rPr>
          <w:b/>
          <w:bCs/>
          <w:i/>
          <w:szCs w:val="16"/>
        </w:rPr>
      </w:pPr>
    </w:p>
    <w:p w14:paraId="389D258C" w14:textId="77777777" w:rsidR="00EC5E8F" w:rsidRDefault="00EC5E8F" w:rsidP="00EC5E8F">
      <w:pPr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1488F574" wp14:editId="0920129A">
            <wp:extent cx="6267450" cy="204787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7FB640F9" w14:textId="72D85AED" w:rsidR="00EC5E8F" w:rsidRDefault="00353A37" w:rsidP="00EC5E8F">
      <w:pPr>
        <w:ind w:firstLine="426"/>
        <w:jc w:val="both"/>
        <w:rPr>
          <w:i/>
          <w:lang w:eastAsia="en-US"/>
        </w:rPr>
      </w:pPr>
      <w:r>
        <w:rPr>
          <w:szCs w:val="16"/>
        </w:rPr>
        <w:t>Напомним, что</w:t>
      </w:r>
      <w:r w:rsidR="00EC5E8F" w:rsidRPr="006F60C5">
        <w:rPr>
          <w:szCs w:val="16"/>
        </w:rPr>
        <w:t xml:space="preserve"> 4 апр</w:t>
      </w:r>
      <w:r w:rsidR="00EC5E8F">
        <w:rPr>
          <w:szCs w:val="16"/>
        </w:rPr>
        <w:t xml:space="preserve">еля </w:t>
      </w:r>
      <w:r w:rsidR="00EC5E8F" w:rsidRPr="006F60C5">
        <w:rPr>
          <w:szCs w:val="16"/>
        </w:rPr>
        <w:t>2018 г.</w:t>
      </w:r>
      <w:r w:rsidR="00EC5E8F">
        <w:rPr>
          <w:szCs w:val="16"/>
        </w:rPr>
        <w:t xml:space="preserve"> Вадим Кстенин был избран мэром д</w:t>
      </w:r>
      <w:r w:rsidR="00EC5E8F" w:rsidRPr="006F60C5">
        <w:rPr>
          <w:szCs w:val="16"/>
        </w:rPr>
        <w:t>епутат</w:t>
      </w:r>
      <w:r w:rsidR="00EC5E8F">
        <w:rPr>
          <w:szCs w:val="16"/>
        </w:rPr>
        <w:t>ами</w:t>
      </w:r>
      <w:r w:rsidR="00EC5E8F" w:rsidRPr="006F60C5">
        <w:rPr>
          <w:szCs w:val="16"/>
        </w:rPr>
        <w:t xml:space="preserve"> гордумы Воронежа </w:t>
      </w:r>
      <w:r w:rsidR="00EC5E8F">
        <w:rPr>
          <w:szCs w:val="16"/>
        </w:rPr>
        <w:t>сроком на пять лет</w:t>
      </w:r>
      <w:r w:rsidR="00EC5E8F" w:rsidRPr="006F60C5">
        <w:rPr>
          <w:szCs w:val="16"/>
        </w:rPr>
        <w:t>.</w:t>
      </w:r>
      <w:r w:rsidR="00EC5E8F">
        <w:rPr>
          <w:szCs w:val="16"/>
        </w:rPr>
        <w:t xml:space="preserve"> Получается, что идет четвертый год работы избранного главы города на своем посту. За это время количество горожан, ничего не знающих о его деятельности, снизилось с </w:t>
      </w:r>
      <w:r w:rsidR="00EC5E8F" w:rsidRPr="00C23D7A">
        <w:rPr>
          <w:b/>
          <w:bCs/>
          <w:szCs w:val="16"/>
        </w:rPr>
        <w:t>80%</w:t>
      </w:r>
      <w:r w:rsidR="00EC5E8F">
        <w:rPr>
          <w:szCs w:val="16"/>
        </w:rPr>
        <w:t xml:space="preserve"> до </w:t>
      </w:r>
      <w:r w:rsidR="00EC5E8F" w:rsidRPr="00C23D7A">
        <w:rPr>
          <w:b/>
          <w:bCs/>
          <w:szCs w:val="16"/>
        </w:rPr>
        <w:t>58%</w:t>
      </w:r>
      <w:r w:rsidR="00EC5E8F">
        <w:rPr>
          <w:szCs w:val="16"/>
        </w:rPr>
        <w:t xml:space="preserve">. По мере знакомства с работой мэра росло как доверие (с </w:t>
      </w:r>
      <w:r w:rsidR="00EC5E8F" w:rsidRPr="00C23D7A">
        <w:rPr>
          <w:b/>
          <w:bCs/>
          <w:szCs w:val="16"/>
        </w:rPr>
        <w:t>6%</w:t>
      </w:r>
      <w:r w:rsidR="00EC5E8F">
        <w:rPr>
          <w:szCs w:val="16"/>
        </w:rPr>
        <w:t xml:space="preserve"> до </w:t>
      </w:r>
      <w:r w:rsidR="00EC5E8F" w:rsidRPr="00C23D7A">
        <w:rPr>
          <w:b/>
          <w:bCs/>
          <w:szCs w:val="16"/>
        </w:rPr>
        <w:t>19</w:t>
      </w:r>
      <w:r w:rsidR="00EC5E8F">
        <w:rPr>
          <w:szCs w:val="16"/>
        </w:rPr>
        <w:t xml:space="preserve">%), так и недоверие (с </w:t>
      </w:r>
      <w:r w:rsidR="00EC5E8F" w:rsidRPr="00C23D7A">
        <w:rPr>
          <w:b/>
          <w:bCs/>
          <w:szCs w:val="16"/>
        </w:rPr>
        <w:t>12</w:t>
      </w:r>
      <w:r w:rsidR="00EC5E8F">
        <w:rPr>
          <w:szCs w:val="16"/>
        </w:rPr>
        <w:t xml:space="preserve">% до </w:t>
      </w:r>
      <w:r w:rsidR="00EC5E8F" w:rsidRPr="00C23D7A">
        <w:rPr>
          <w:b/>
          <w:bCs/>
          <w:szCs w:val="16"/>
        </w:rPr>
        <w:t>20</w:t>
      </w:r>
      <w:r w:rsidR="00EC5E8F">
        <w:rPr>
          <w:szCs w:val="16"/>
        </w:rPr>
        <w:t xml:space="preserve">%) к нему горожан. </w:t>
      </w:r>
      <w:r w:rsidR="00EC5E8F">
        <w:rPr>
          <w:i/>
          <w:lang w:eastAsia="en-US"/>
        </w:rPr>
        <w:br w:type="page"/>
      </w:r>
    </w:p>
    <w:p w14:paraId="0DE79DDA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9F5E62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84DB71" wp14:editId="2E765984">
            <wp:extent cx="466090" cy="548640"/>
            <wp:effectExtent l="0" t="0" r="0" b="3810"/>
            <wp:docPr id="97" name="Рисунок 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49331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5EBFA47A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15C8D0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3C5D45D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FC5917A" wp14:editId="0D54DF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CB5C7" id="Прямая соединительная линия 9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aT9gEAAJwDAAAOAAAAZHJzL2Uyb0RvYy54bWysU82O0zAQviPxDpbvNGkFFRs13UOX5bJA&#10;pV0eYGo7jYVjW7bbtDfgjNRH4BU4LNJKCzxD8kaM3R9guSFyGM2P5/N8nyeT802jyFo4L40u6XCQ&#10;UyI0M1zqZUnf3lw+eU6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HT2NEce7FjLoDg2WufDS2EaEp2SKqmjtFDA+sqHOAgUxyMxrc2lVCqth9KkLeno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8sJp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770D6EA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>ДОВЕРЯЕТЕ ЛИ ВЫ ГУБЕРНАТОРУ АЛЕКСАНДРУ ГУСЕВУ?</w:t>
      </w:r>
    </w:p>
    <w:p w14:paraId="6EF1B4C2" w14:textId="430EB9AF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15</w:t>
      </w:r>
    </w:p>
    <w:bookmarkStart w:id="17" w:name="_MON_1687672947"/>
    <w:bookmarkEnd w:id="17"/>
    <w:p w14:paraId="49B069F1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6233" w14:anchorId="075985E0">
          <v:shape id="_x0000_i1039" type="#_x0000_t75" style="width:487.5pt;height:293.25pt" o:ole="" fillcolor="window">
            <v:imagedata r:id="rId52" o:title=""/>
          </v:shape>
          <o:OLEObject Type="Embed" ProgID="Excel.Sheet.12" ShapeID="_x0000_i1039" DrawAspect="Content" ObjectID="_1698052307" r:id="rId53"/>
        </w:object>
      </w:r>
    </w:p>
    <w:p w14:paraId="0FDD18F2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012BFF3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>Каждый третий житель Воронежа в целом доверяет губернатору Александру Гусеву (</w:t>
      </w:r>
      <w:r w:rsidRPr="00631F71">
        <w:rPr>
          <w:b/>
          <w:bCs/>
          <w:szCs w:val="16"/>
        </w:rPr>
        <w:t>33%</w:t>
      </w:r>
      <w:r>
        <w:rPr>
          <w:szCs w:val="16"/>
        </w:rPr>
        <w:t xml:space="preserve">). Не доверяют ему в общей сложности </w:t>
      </w:r>
      <w:r w:rsidRPr="00062E71">
        <w:rPr>
          <w:b/>
          <w:szCs w:val="16"/>
        </w:rPr>
        <w:t>3</w:t>
      </w:r>
      <w:r>
        <w:rPr>
          <w:b/>
          <w:szCs w:val="16"/>
        </w:rPr>
        <w:t>1</w:t>
      </w:r>
      <w:r w:rsidRPr="00062E71">
        <w:rPr>
          <w:b/>
          <w:szCs w:val="16"/>
        </w:rPr>
        <w:t>%</w:t>
      </w:r>
      <w:r>
        <w:rPr>
          <w:szCs w:val="16"/>
        </w:rPr>
        <w:t xml:space="preserve"> воронежцев. Среди неимущих горожан недоверие возрастает до </w:t>
      </w:r>
      <w:r w:rsidRPr="0003563F">
        <w:rPr>
          <w:b/>
          <w:bCs/>
          <w:szCs w:val="16"/>
        </w:rPr>
        <w:t>52%</w:t>
      </w:r>
      <w:r>
        <w:rPr>
          <w:szCs w:val="16"/>
        </w:rPr>
        <w:t>. Чуть менее трети опрошенных (</w:t>
      </w:r>
      <w:r w:rsidRPr="00062E71">
        <w:rPr>
          <w:b/>
          <w:szCs w:val="16"/>
        </w:rPr>
        <w:t>3</w:t>
      </w:r>
      <w:r>
        <w:rPr>
          <w:b/>
          <w:szCs w:val="16"/>
        </w:rPr>
        <w:t>2</w:t>
      </w:r>
      <w:r w:rsidRPr="00062E71">
        <w:rPr>
          <w:b/>
          <w:szCs w:val="16"/>
        </w:rPr>
        <w:t>%</w:t>
      </w:r>
      <w:r>
        <w:rPr>
          <w:szCs w:val="16"/>
        </w:rPr>
        <w:t xml:space="preserve">) ничего не знают о деятельности губернатора. Среди домохозяек уровень неведения достигает </w:t>
      </w:r>
      <w:r w:rsidRPr="0003563F">
        <w:rPr>
          <w:b/>
          <w:bCs/>
          <w:szCs w:val="16"/>
        </w:rPr>
        <w:t>50%</w:t>
      </w:r>
      <w:r>
        <w:rPr>
          <w:szCs w:val="16"/>
        </w:rPr>
        <w:t xml:space="preserve">, среди учащихся и студентов – </w:t>
      </w:r>
      <w:r>
        <w:rPr>
          <w:b/>
          <w:bCs/>
          <w:szCs w:val="16"/>
        </w:rPr>
        <w:t>53</w:t>
      </w:r>
      <w:r w:rsidRPr="0003563F">
        <w:rPr>
          <w:b/>
          <w:bCs/>
          <w:szCs w:val="16"/>
        </w:rPr>
        <w:t xml:space="preserve">%. </w:t>
      </w:r>
    </w:p>
    <w:p w14:paraId="5A5AA46B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отношение к губернатору в прошлые годы. </w:t>
      </w:r>
    </w:p>
    <w:p w14:paraId="62628039" w14:textId="77777777" w:rsidR="00EC5E8F" w:rsidRDefault="00EC5E8F" w:rsidP="00EC5E8F">
      <w:pPr>
        <w:ind w:firstLine="567"/>
        <w:jc w:val="center"/>
        <w:rPr>
          <w:b/>
          <w:bCs/>
          <w:i/>
          <w:szCs w:val="16"/>
        </w:rPr>
      </w:pPr>
    </w:p>
    <w:p w14:paraId="77DE055D" w14:textId="77777777" w:rsidR="00EC5E8F" w:rsidRPr="00834CB1" w:rsidRDefault="00EC5E8F" w:rsidP="00EC5E8F">
      <w:pPr>
        <w:ind w:firstLine="567"/>
        <w:jc w:val="center"/>
        <w:rPr>
          <w:b/>
          <w:bCs/>
          <w:i/>
          <w:szCs w:val="16"/>
        </w:rPr>
      </w:pPr>
      <w:r w:rsidRPr="00834CB1">
        <w:rPr>
          <w:b/>
          <w:bCs/>
          <w:i/>
          <w:szCs w:val="16"/>
        </w:rPr>
        <w:t>Доверяете ли Вы губернатору Александру Гусеву?</w:t>
      </w:r>
    </w:p>
    <w:p w14:paraId="1B80A7E4" w14:textId="77777777" w:rsidR="00EC5E8F" w:rsidRDefault="00EC5E8F" w:rsidP="00EC5E8F">
      <w:pPr>
        <w:ind w:firstLine="567"/>
        <w:jc w:val="both"/>
        <w:rPr>
          <w:szCs w:val="16"/>
        </w:rPr>
      </w:pPr>
    </w:p>
    <w:p w14:paraId="31B586E8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670C4AD7" wp14:editId="0C1FE2DE">
            <wp:extent cx="6267450" cy="234315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1C054B26" w14:textId="77777777" w:rsidR="00EC5E8F" w:rsidRDefault="00EC5E8F" w:rsidP="00EC5E8F">
      <w:pPr>
        <w:ind w:firstLine="425"/>
        <w:jc w:val="both"/>
        <w:rPr>
          <w:i/>
          <w:lang w:eastAsia="en-US"/>
        </w:rPr>
      </w:pPr>
      <w:r w:rsidRPr="007576BD">
        <w:rPr>
          <w:color w:val="000000" w:themeColor="text1"/>
          <w:szCs w:val="16"/>
        </w:rPr>
        <w:t xml:space="preserve">В 2018-2019 гг. на </w:t>
      </w:r>
      <w:r w:rsidRPr="007576BD">
        <w:rPr>
          <w:b/>
          <w:bCs/>
          <w:color w:val="000000" w:themeColor="text1"/>
          <w:szCs w:val="16"/>
        </w:rPr>
        <w:t>12%</w:t>
      </w:r>
      <w:r w:rsidRPr="007576BD">
        <w:rPr>
          <w:color w:val="000000" w:themeColor="text1"/>
          <w:szCs w:val="16"/>
        </w:rPr>
        <w:t xml:space="preserve"> снизилось число горожан, не ведающих о работе губернатора, увеличив в равной степени как доверие (на </w:t>
      </w:r>
      <w:r w:rsidRPr="007576BD">
        <w:rPr>
          <w:b/>
          <w:color w:val="000000" w:themeColor="text1"/>
          <w:szCs w:val="16"/>
        </w:rPr>
        <w:t>7%</w:t>
      </w:r>
      <w:r w:rsidRPr="007576BD">
        <w:rPr>
          <w:color w:val="000000" w:themeColor="text1"/>
          <w:szCs w:val="16"/>
        </w:rPr>
        <w:t xml:space="preserve">), так и недоверие (на </w:t>
      </w:r>
      <w:r w:rsidRPr="007576BD">
        <w:rPr>
          <w:b/>
          <w:color w:val="000000" w:themeColor="text1"/>
          <w:szCs w:val="16"/>
        </w:rPr>
        <w:t>7%</w:t>
      </w:r>
      <w:r w:rsidRPr="007576BD">
        <w:rPr>
          <w:color w:val="000000" w:themeColor="text1"/>
          <w:szCs w:val="16"/>
        </w:rPr>
        <w:t xml:space="preserve">) к его деятельности. В период 2019-2021гг. не произошло существенных изменений в степени доверия населения города Александру Гусеву, поскольку разница в показателях двух последних опросов не превышает статистической погрешности измерения. </w:t>
      </w:r>
      <w:r>
        <w:rPr>
          <w:i/>
          <w:lang w:eastAsia="en-US"/>
        </w:rPr>
        <w:br w:type="page"/>
      </w:r>
    </w:p>
    <w:p w14:paraId="1220B49E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BDD3A3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7A41BE" wp14:editId="3E4F089C">
            <wp:extent cx="466090" cy="548640"/>
            <wp:effectExtent l="0" t="0" r="0" b="3810"/>
            <wp:docPr id="98" name="Рисунок 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CDD93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477CFD36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0ACBEC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63DE544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5FA9B95" wp14:editId="790A17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A402E" id="Прямая соединительная линия 9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60K9gEAAJwDAAAOAAAAZHJzL2Uyb0RvYy54bWysU82O0zAQviPxDpbvNGkFFRs13UOX5bJA&#10;pV0ewLWdxsLxWLbbtDfgjNRH4BU4LNJKCzxD8kaM3R9YuCFyGM3v55lvJpPzTaPJWjqvwJR0OMgp&#10;kYaDUGZZ0rc3l0+eU+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s6c5rpkfYxkrjoXW+fBSQkOiUlKtTKSWFWx95QO2jqnHlOg2cKm0TuehDWlLOnoW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V/rQ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F9134F2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>ДОВЕРЯЕТЕ ЛИ ВЫ ПРОФСОЮЗАМ?</w:t>
      </w:r>
    </w:p>
    <w:p w14:paraId="00A9208E" w14:textId="4FDFDE76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16</w:t>
      </w:r>
    </w:p>
    <w:bookmarkStart w:id="18" w:name="_MON_1687673044"/>
    <w:bookmarkEnd w:id="18"/>
    <w:p w14:paraId="735285C7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5855" w14:anchorId="10719AA6">
          <v:shape id="_x0000_i1040" type="#_x0000_t75" style="width:487.5pt;height:275.25pt" o:ole="" fillcolor="window">
            <v:imagedata r:id="rId55" o:title=""/>
          </v:shape>
          <o:OLEObject Type="Embed" ProgID="Excel.Sheet.12" ShapeID="_x0000_i1040" DrawAspect="Content" ObjectID="_1698052308" r:id="rId56"/>
        </w:object>
      </w:r>
    </w:p>
    <w:p w14:paraId="3FE32B37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8FDAF08" w14:textId="280C98D6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>Доверие к профсоюзам (</w:t>
      </w:r>
      <w:r w:rsidRPr="007576BD">
        <w:rPr>
          <w:b/>
          <w:bCs/>
          <w:szCs w:val="16"/>
        </w:rPr>
        <w:t>14%</w:t>
      </w:r>
      <w:r>
        <w:rPr>
          <w:szCs w:val="16"/>
        </w:rPr>
        <w:t>) на сегодняшний день значительно уступает недоверию к ним (</w:t>
      </w:r>
      <w:r w:rsidRPr="007576BD">
        <w:rPr>
          <w:b/>
          <w:bCs/>
          <w:szCs w:val="16"/>
        </w:rPr>
        <w:t>35%</w:t>
      </w:r>
      <w:r>
        <w:rPr>
          <w:szCs w:val="16"/>
        </w:rPr>
        <w:t>). Готовы доверит</w:t>
      </w:r>
      <w:r w:rsidR="005813E9">
        <w:rPr>
          <w:szCs w:val="16"/>
        </w:rPr>
        <w:t>ь</w:t>
      </w:r>
      <w:r>
        <w:rPr>
          <w:szCs w:val="16"/>
        </w:rPr>
        <w:t>ся профсоюзам чаще молодые люди (</w:t>
      </w:r>
      <w:r w:rsidRPr="00A24361">
        <w:rPr>
          <w:b/>
          <w:bCs/>
          <w:szCs w:val="16"/>
        </w:rPr>
        <w:t>22%</w:t>
      </w:r>
      <w:r>
        <w:rPr>
          <w:szCs w:val="16"/>
        </w:rPr>
        <w:t>), особенно те, кто с ними ещё не сталкивался – учащиеся и студенты (</w:t>
      </w:r>
      <w:r w:rsidRPr="00A24361">
        <w:rPr>
          <w:b/>
          <w:bCs/>
          <w:szCs w:val="16"/>
        </w:rPr>
        <w:t>41%</w:t>
      </w:r>
      <w:r>
        <w:rPr>
          <w:szCs w:val="16"/>
        </w:rPr>
        <w:t>). Бедные люди более лояльны к профсоюзам (</w:t>
      </w:r>
      <w:r w:rsidRPr="00A24361">
        <w:rPr>
          <w:b/>
          <w:bCs/>
          <w:szCs w:val="16"/>
        </w:rPr>
        <w:t>28</w:t>
      </w:r>
      <w:r>
        <w:rPr>
          <w:szCs w:val="16"/>
        </w:rPr>
        <w:t>%), чем богатые (</w:t>
      </w:r>
      <w:r w:rsidRPr="00A24361">
        <w:rPr>
          <w:b/>
          <w:bCs/>
          <w:szCs w:val="16"/>
        </w:rPr>
        <w:t>8</w:t>
      </w:r>
      <w:r>
        <w:rPr>
          <w:szCs w:val="16"/>
        </w:rPr>
        <w:t>%).</w:t>
      </w:r>
    </w:p>
    <w:p w14:paraId="0730756A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>Негативное отношение к профсоюзам поспешили высказать предприниматели (</w:t>
      </w:r>
      <w:r w:rsidRPr="00A24361">
        <w:rPr>
          <w:b/>
          <w:bCs/>
          <w:szCs w:val="16"/>
        </w:rPr>
        <w:t>40%</w:t>
      </w:r>
      <w:r>
        <w:rPr>
          <w:szCs w:val="16"/>
        </w:rPr>
        <w:t>) и работающие пенсионеры (</w:t>
      </w:r>
      <w:r w:rsidRPr="00A24361">
        <w:rPr>
          <w:b/>
          <w:bCs/>
          <w:szCs w:val="16"/>
        </w:rPr>
        <w:t>49%</w:t>
      </w:r>
      <w:r>
        <w:rPr>
          <w:szCs w:val="16"/>
        </w:rPr>
        <w:t xml:space="preserve">). </w:t>
      </w:r>
    </w:p>
    <w:p w14:paraId="69151D20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Но все же самый популярный ответ: «Ничего не знаю об их деятельности» - </w:t>
      </w:r>
      <w:r w:rsidRPr="00134DA4">
        <w:rPr>
          <w:b/>
          <w:bCs/>
          <w:szCs w:val="16"/>
        </w:rPr>
        <w:t>47%</w:t>
      </w:r>
      <w:r>
        <w:rPr>
          <w:szCs w:val="16"/>
        </w:rPr>
        <w:t xml:space="preserve">! </w:t>
      </w:r>
    </w:p>
    <w:p w14:paraId="6A0B489D" w14:textId="77777777" w:rsidR="00EC5E8F" w:rsidRPr="009F23DC" w:rsidRDefault="00EC5E8F" w:rsidP="00EC5E8F">
      <w:pPr>
        <w:ind w:firstLine="567"/>
        <w:jc w:val="both"/>
      </w:pPr>
      <w:r>
        <w:t xml:space="preserve">Этот вопрос мы задаем воронежцам, начиная с 2002 года </w:t>
      </w:r>
      <w:r w:rsidRPr="009F23DC">
        <w:t xml:space="preserve">Сопоставим отношение </w:t>
      </w:r>
      <w:r>
        <w:t>горожан</w:t>
      </w:r>
      <w:r w:rsidRPr="009F23DC">
        <w:t xml:space="preserve"> к профсоюзам</w:t>
      </w:r>
      <w:r>
        <w:t xml:space="preserve"> в разные годы.</w:t>
      </w:r>
    </w:p>
    <w:p w14:paraId="4DED8FC4" w14:textId="77777777" w:rsidR="00EC5E8F" w:rsidRPr="00843ECC" w:rsidRDefault="00EC5E8F" w:rsidP="00EC5E8F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14:paraId="2DB13F26" w14:textId="77777777" w:rsidR="00EC5E8F" w:rsidRPr="00986EE7" w:rsidRDefault="00EC5E8F" w:rsidP="00EC5E8F">
      <w:pPr>
        <w:jc w:val="center"/>
        <w:rPr>
          <w:b/>
          <w:i/>
          <w:color w:val="0070C0"/>
          <w:sz w:val="12"/>
          <w:szCs w:val="12"/>
        </w:rPr>
      </w:pPr>
    </w:p>
    <w:p w14:paraId="03D072B2" w14:textId="77777777" w:rsidR="00EC5E8F" w:rsidRPr="001D68F8" w:rsidRDefault="00EC5E8F" w:rsidP="00EC5E8F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6FD36E79" wp14:editId="133CDFE3">
            <wp:extent cx="6734175" cy="2190750"/>
            <wp:effectExtent l="0" t="0" r="9525" b="0"/>
            <wp:docPr id="3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6ECCBAA1" w14:textId="77777777" w:rsidR="00EC5E8F" w:rsidRDefault="00EC5E8F" w:rsidP="00EC5E8F">
      <w:pPr>
        <w:ind w:firstLine="567"/>
        <w:jc w:val="both"/>
        <w:rPr>
          <w:i/>
          <w:lang w:eastAsia="en-US"/>
        </w:rPr>
      </w:pPr>
      <w:r w:rsidRPr="00062E71">
        <w:rPr>
          <w:szCs w:val="16"/>
        </w:rPr>
        <w:t xml:space="preserve">Тенденция превалирования недоверия над доверием остается неизменной все годы измерения.  Недостаток информации о деятельности профсоюзов в </w:t>
      </w:r>
      <w:r>
        <w:rPr>
          <w:szCs w:val="16"/>
        </w:rPr>
        <w:t>2019</w:t>
      </w:r>
      <w:r w:rsidRPr="00062E71">
        <w:rPr>
          <w:szCs w:val="16"/>
        </w:rPr>
        <w:t xml:space="preserve"> году вновь взял верх над всеми прочими показателями, подскочив с </w:t>
      </w:r>
      <w:r w:rsidRPr="009B48D0">
        <w:rPr>
          <w:b/>
          <w:szCs w:val="16"/>
        </w:rPr>
        <w:t>37%</w:t>
      </w:r>
      <w:r w:rsidRPr="00062E71">
        <w:rPr>
          <w:szCs w:val="16"/>
        </w:rPr>
        <w:t xml:space="preserve"> до </w:t>
      </w:r>
      <w:r w:rsidRPr="009B48D0">
        <w:rPr>
          <w:b/>
          <w:szCs w:val="16"/>
        </w:rPr>
        <w:t>46%</w:t>
      </w:r>
      <w:r w:rsidRPr="00062E71">
        <w:rPr>
          <w:szCs w:val="16"/>
        </w:rPr>
        <w:t xml:space="preserve">. В </w:t>
      </w:r>
      <w:r>
        <w:rPr>
          <w:szCs w:val="16"/>
        </w:rPr>
        <w:t xml:space="preserve">текущем году он продолжает превалировать. </w:t>
      </w:r>
      <w:r w:rsidRPr="00062E71">
        <w:rPr>
          <w:szCs w:val="16"/>
        </w:rPr>
        <w:t xml:space="preserve"> Видимо, </w:t>
      </w:r>
      <w:r>
        <w:rPr>
          <w:szCs w:val="16"/>
        </w:rPr>
        <w:t xml:space="preserve">в свое время </w:t>
      </w:r>
      <w:r w:rsidRPr="00062E71">
        <w:rPr>
          <w:szCs w:val="16"/>
        </w:rPr>
        <w:t>сказалась отстраненная позиция профсоюзов по столь важному и болезненному для населения вопросу как пенсионная реформа.</w:t>
      </w:r>
      <w:r w:rsidRPr="00025BE8">
        <w:rPr>
          <w:spacing w:val="-2"/>
        </w:rPr>
        <w:t xml:space="preserve"> </w:t>
      </w:r>
      <w:r>
        <w:rPr>
          <w:i/>
          <w:lang w:eastAsia="en-US"/>
        </w:rPr>
        <w:br w:type="page"/>
      </w:r>
    </w:p>
    <w:p w14:paraId="3F209385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C837D8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33646" wp14:editId="2165CCA0">
            <wp:extent cx="466090" cy="548640"/>
            <wp:effectExtent l="0" t="0" r="0" b="3810"/>
            <wp:docPr id="99" name="Рисунок 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35434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43921699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79BEE7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79D7D29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6C9E8E26" wp14:editId="5967E2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0490D" id="Прямая соединительная линия 9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F7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o2ok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qMQX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FD74E30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 xml:space="preserve">ДОВЕРЯЕТЕ ЛИ ВЫ </w:t>
      </w:r>
      <w:r w:rsidRPr="000319A1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КПРФ?</w:t>
      </w:r>
    </w:p>
    <w:p w14:paraId="51DF3511" w14:textId="2C94C2BC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17</w:t>
      </w:r>
    </w:p>
    <w:bookmarkStart w:id="19" w:name="_MON_1687673132"/>
    <w:bookmarkEnd w:id="19"/>
    <w:p w14:paraId="7B03BEC4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5783" w14:anchorId="71469596">
          <v:shape id="_x0000_i1041" type="#_x0000_t75" style="width:487.5pt;height:272.25pt" o:ole="" fillcolor="window">
            <v:imagedata r:id="rId58" o:title=""/>
          </v:shape>
          <o:OLEObject Type="Embed" ProgID="Excel.Sheet.12" ShapeID="_x0000_i1041" DrawAspect="Content" ObjectID="_1698052309" r:id="rId59"/>
        </w:object>
      </w:r>
    </w:p>
    <w:p w14:paraId="59BA4D21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2DC26E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 </w:t>
      </w:r>
      <w:r w:rsidRPr="0055077A">
        <w:rPr>
          <w:b/>
          <w:szCs w:val="16"/>
        </w:rPr>
        <w:t>1</w:t>
      </w:r>
      <w:r>
        <w:rPr>
          <w:b/>
          <w:szCs w:val="16"/>
        </w:rPr>
        <w:t>6</w:t>
      </w:r>
      <w:r w:rsidRPr="0055077A">
        <w:rPr>
          <w:b/>
          <w:szCs w:val="16"/>
        </w:rPr>
        <w:t>%</w:t>
      </w:r>
      <w:r>
        <w:rPr>
          <w:szCs w:val="16"/>
        </w:rPr>
        <w:t xml:space="preserve"> воронежцев испытывают доверие к городскому отделению партии КПРФ, в то время как </w:t>
      </w:r>
      <w:r w:rsidRPr="0055077A">
        <w:rPr>
          <w:b/>
          <w:szCs w:val="16"/>
        </w:rPr>
        <w:t>30%</w:t>
      </w:r>
      <w:r>
        <w:rPr>
          <w:szCs w:val="16"/>
        </w:rPr>
        <w:t xml:space="preserve"> опрошенных заявили о своем недоверии к этой политической структуре. Уровень доверия среди пожилых людей (</w:t>
      </w:r>
      <w:r w:rsidRPr="00646A81">
        <w:rPr>
          <w:b/>
          <w:bCs/>
          <w:szCs w:val="16"/>
        </w:rPr>
        <w:t>24%</w:t>
      </w:r>
      <w:r>
        <w:rPr>
          <w:szCs w:val="16"/>
        </w:rPr>
        <w:t>) выше, чем среди молодежи (</w:t>
      </w:r>
      <w:r w:rsidRPr="00646A81">
        <w:rPr>
          <w:b/>
          <w:bCs/>
          <w:szCs w:val="16"/>
        </w:rPr>
        <w:t>13%</w:t>
      </w:r>
      <w:r>
        <w:rPr>
          <w:szCs w:val="16"/>
        </w:rPr>
        <w:t>). Среди бедных доверие (</w:t>
      </w:r>
      <w:r w:rsidRPr="00F047FE">
        <w:rPr>
          <w:b/>
          <w:bCs/>
          <w:szCs w:val="16"/>
        </w:rPr>
        <w:t>28</w:t>
      </w:r>
      <w:r>
        <w:rPr>
          <w:szCs w:val="16"/>
        </w:rPr>
        <w:t>%) выше, чем среди богатых (</w:t>
      </w:r>
      <w:r w:rsidRPr="00F047FE">
        <w:rPr>
          <w:b/>
          <w:bCs/>
          <w:szCs w:val="16"/>
        </w:rPr>
        <w:t>8</w:t>
      </w:r>
      <w:r>
        <w:rPr>
          <w:szCs w:val="16"/>
        </w:rPr>
        <w:t>%). Между тем, каждый второй опрошенный пребывает в неведении относительно деятельности отделения компартии в Воронеже (</w:t>
      </w:r>
      <w:r w:rsidRPr="0055077A">
        <w:rPr>
          <w:b/>
          <w:szCs w:val="16"/>
        </w:rPr>
        <w:t>50%</w:t>
      </w:r>
      <w:r>
        <w:rPr>
          <w:szCs w:val="16"/>
        </w:rPr>
        <w:t xml:space="preserve">). </w:t>
      </w:r>
    </w:p>
    <w:p w14:paraId="0588CED4" w14:textId="77777777" w:rsidR="00EC5E8F" w:rsidRPr="0058694F" w:rsidRDefault="00EC5E8F" w:rsidP="00EC5E8F">
      <w:pPr>
        <w:ind w:firstLine="567"/>
        <w:jc w:val="both"/>
        <w:rPr>
          <w:spacing w:val="-2"/>
        </w:rPr>
      </w:pPr>
      <w:r w:rsidRPr="0058694F">
        <w:rPr>
          <w:spacing w:val="-2"/>
        </w:rPr>
        <w:t xml:space="preserve">Как менялся уровень доверия к воронежской КПРФ за последние </w:t>
      </w:r>
      <w:r>
        <w:rPr>
          <w:spacing w:val="-2"/>
        </w:rPr>
        <w:t>девятнадцать</w:t>
      </w:r>
      <w:r w:rsidRPr="0058694F">
        <w:rPr>
          <w:spacing w:val="-2"/>
        </w:rPr>
        <w:t xml:space="preserve"> лет?</w:t>
      </w:r>
    </w:p>
    <w:p w14:paraId="6C735ED3" w14:textId="77777777" w:rsidR="00EC5E8F" w:rsidRPr="0055077A" w:rsidRDefault="00EC5E8F" w:rsidP="00EC5E8F">
      <w:pPr>
        <w:jc w:val="center"/>
        <w:rPr>
          <w:b/>
          <w:i/>
          <w:color w:val="0070C0"/>
          <w:sz w:val="12"/>
          <w:szCs w:val="12"/>
        </w:rPr>
      </w:pPr>
    </w:p>
    <w:p w14:paraId="2109AD41" w14:textId="77777777" w:rsidR="00EC5E8F" w:rsidRPr="009201AA" w:rsidRDefault="00EC5E8F" w:rsidP="00EC5E8F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14:paraId="0B485FF9" w14:textId="77777777" w:rsidR="00EC5E8F" w:rsidRPr="009201AA" w:rsidRDefault="00EC5E8F" w:rsidP="00EC5E8F">
      <w:pPr>
        <w:jc w:val="center"/>
        <w:rPr>
          <w:b/>
          <w:i/>
          <w:color w:val="0070C0"/>
          <w:sz w:val="12"/>
          <w:szCs w:val="12"/>
        </w:rPr>
      </w:pPr>
    </w:p>
    <w:p w14:paraId="72968043" w14:textId="77777777" w:rsidR="00EC5E8F" w:rsidRPr="009201AA" w:rsidRDefault="00EC5E8F" w:rsidP="00EC5E8F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7F8632AE" wp14:editId="0170DF4C">
            <wp:extent cx="6734175" cy="2286000"/>
            <wp:effectExtent l="0" t="0" r="9525" b="0"/>
            <wp:docPr id="15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12C37C02" w14:textId="77777777" w:rsidR="00EC5E8F" w:rsidRDefault="00EC5E8F" w:rsidP="00EC5E8F">
      <w:pPr>
        <w:ind w:firstLine="567"/>
        <w:jc w:val="both"/>
        <w:rPr>
          <w:i/>
          <w:szCs w:val="16"/>
        </w:rPr>
      </w:pPr>
      <w:r>
        <w:rPr>
          <w:spacing w:val="-2"/>
        </w:rPr>
        <w:t xml:space="preserve">Уровень доверия </w:t>
      </w:r>
      <w:r w:rsidRPr="0058694F">
        <w:rPr>
          <w:spacing w:val="-2"/>
        </w:rPr>
        <w:t xml:space="preserve">к региональному отделению городской организации КПРФ </w:t>
      </w:r>
      <w:r>
        <w:rPr>
          <w:spacing w:val="-2"/>
        </w:rPr>
        <w:t xml:space="preserve">колебался в пределах от </w:t>
      </w:r>
      <w:r w:rsidRPr="0055077A">
        <w:rPr>
          <w:b/>
          <w:spacing w:val="-2"/>
        </w:rPr>
        <w:t>12%</w:t>
      </w:r>
      <w:r>
        <w:rPr>
          <w:spacing w:val="-2"/>
        </w:rPr>
        <w:t xml:space="preserve"> до </w:t>
      </w:r>
      <w:r w:rsidRPr="0055077A">
        <w:rPr>
          <w:b/>
          <w:spacing w:val="-2"/>
        </w:rPr>
        <w:t>26%</w:t>
      </w:r>
      <w:r>
        <w:rPr>
          <w:spacing w:val="-2"/>
        </w:rPr>
        <w:t xml:space="preserve">  на протяжении всего периода измерения</w:t>
      </w:r>
      <w:r w:rsidRPr="006A0BB1">
        <w:rPr>
          <w:spacing w:val="-2"/>
        </w:rPr>
        <w:t xml:space="preserve"> (</w:t>
      </w:r>
      <w:r>
        <w:rPr>
          <w:spacing w:val="-2"/>
        </w:rPr>
        <w:t xml:space="preserve">сегодня он занимает промежуточное значение – </w:t>
      </w:r>
      <w:r w:rsidRPr="0055077A">
        <w:rPr>
          <w:b/>
          <w:spacing w:val="-2"/>
        </w:rPr>
        <w:t>17%</w:t>
      </w:r>
      <w:r>
        <w:rPr>
          <w:spacing w:val="-2"/>
        </w:rPr>
        <w:t xml:space="preserve">).  А вот уровень недоверия значительно снизился с начала измерения: с </w:t>
      </w:r>
      <w:r w:rsidRPr="0055077A">
        <w:rPr>
          <w:b/>
          <w:spacing w:val="-2"/>
        </w:rPr>
        <w:t>63%</w:t>
      </w:r>
      <w:r>
        <w:rPr>
          <w:spacing w:val="-2"/>
        </w:rPr>
        <w:t xml:space="preserve"> в 2002 году до </w:t>
      </w:r>
      <w:r w:rsidRPr="0055077A">
        <w:rPr>
          <w:b/>
          <w:spacing w:val="-2"/>
        </w:rPr>
        <w:t>30%</w:t>
      </w:r>
      <w:r>
        <w:rPr>
          <w:spacing w:val="-2"/>
        </w:rPr>
        <w:t xml:space="preserve"> в 2021 году.  Правда, за тот же период </w:t>
      </w:r>
      <w:r w:rsidRPr="0058694F">
        <w:rPr>
          <w:spacing w:val="-2"/>
        </w:rPr>
        <w:t xml:space="preserve">количество тех, кто ничего не знает о её деятельности, выросло с </w:t>
      </w:r>
      <w:r w:rsidRPr="0058694F">
        <w:rPr>
          <w:b/>
          <w:spacing w:val="-2"/>
        </w:rPr>
        <w:t>17%</w:t>
      </w:r>
      <w:r>
        <w:rPr>
          <w:spacing w:val="-2"/>
        </w:rPr>
        <w:t xml:space="preserve"> в 200</w:t>
      </w:r>
      <w:r w:rsidRPr="0058694F">
        <w:rPr>
          <w:spacing w:val="-2"/>
        </w:rPr>
        <w:t xml:space="preserve">2 г. до </w:t>
      </w:r>
      <w:r w:rsidRPr="0055077A">
        <w:rPr>
          <w:b/>
          <w:spacing w:val="-2"/>
        </w:rPr>
        <w:t>50%</w:t>
      </w:r>
      <w:r w:rsidRPr="0058694F">
        <w:rPr>
          <w:spacing w:val="-2"/>
        </w:rPr>
        <w:t xml:space="preserve"> в 201</w:t>
      </w:r>
      <w:r>
        <w:rPr>
          <w:spacing w:val="-2"/>
        </w:rPr>
        <w:t>9</w:t>
      </w:r>
      <w:r w:rsidRPr="0058694F">
        <w:rPr>
          <w:spacing w:val="-2"/>
        </w:rPr>
        <w:t xml:space="preserve"> году.</w:t>
      </w:r>
      <w:r>
        <w:rPr>
          <w:spacing w:val="-2"/>
        </w:rPr>
        <w:t xml:space="preserve"> И поныне пребывает на этом уровне. Возникает ощущение постепенного ухода компартии в «подполье», благо опыт подпольной работы у неё накоплен с первых лет её существования…</w:t>
      </w:r>
      <w:r>
        <w:rPr>
          <w:i/>
          <w:szCs w:val="16"/>
        </w:rPr>
        <w:br w:type="page"/>
      </w:r>
    </w:p>
    <w:p w14:paraId="70792154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009417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847087" wp14:editId="62331A29">
            <wp:extent cx="466090" cy="548640"/>
            <wp:effectExtent l="0" t="0" r="0" b="3810"/>
            <wp:docPr id="100" name="Рисунок 1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E2ADF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3AFF71DF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C04F13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0A68EA8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5B361686" wp14:editId="5D7F6F8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AB094" id="Прямая соединительная линия 93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8ri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GePKT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Dfyu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0BB7528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 xml:space="preserve">ДОВЕРЯЕТЕ ЛИ ВЫ </w:t>
      </w:r>
      <w:r w:rsidRPr="000319A1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«ЕДИНАЯ РОССИЯ»?</w:t>
      </w:r>
    </w:p>
    <w:p w14:paraId="128A6D3B" w14:textId="2C53360F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18</w:t>
      </w:r>
    </w:p>
    <w:bookmarkStart w:id="20" w:name="_MON_1687673213"/>
    <w:bookmarkEnd w:id="20"/>
    <w:p w14:paraId="638D20E9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6233" w14:anchorId="3BE5A00A">
          <v:shape id="_x0000_i1042" type="#_x0000_t75" style="width:487.5pt;height:293.25pt" o:ole="" fillcolor="window">
            <v:imagedata r:id="rId61" o:title=""/>
          </v:shape>
          <o:OLEObject Type="Embed" ProgID="Excel.Sheet.12" ShapeID="_x0000_i1042" DrawAspect="Content" ObjectID="_1698052310" r:id="rId62"/>
        </w:object>
      </w:r>
    </w:p>
    <w:p w14:paraId="3834787D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FFF3830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>На сегодняшний день почти каждый четвертый житель Воронежа доверяет городскому отделению партии «Единая Россия» (</w:t>
      </w:r>
      <w:r w:rsidRPr="00B93B0A">
        <w:rPr>
          <w:b/>
          <w:szCs w:val="16"/>
        </w:rPr>
        <w:t>2</w:t>
      </w:r>
      <w:r>
        <w:rPr>
          <w:b/>
          <w:szCs w:val="16"/>
        </w:rPr>
        <w:t>4</w:t>
      </w:r>
      <w:r w:rsidRPr="00B93B0A">
        <w:rPr>
          <w:b/>
          <w:szCs w:val="16"/>
        </w:rPr>
        <w:t>%</w:t>
      </w:r>
      <w:r>
        <w:rPr>
          <w:szCs w:val="16"/>
        </w:rPr>
        <w:t xml:space="preserve">). Среди государственных и муниципальных служащих уровень доверия подпрыгивает до </w:t>
      </w:r>
      <w:r w:rsidRPr="00B93B0A">
        <w:rPr>
          <w:b/>
          <w:szCs w:val="16"/>
        </w:rPr>
        <w:t>34%</w:t>
      </w:r>
      <w:r>
        <w:rPr>
          <w:szCs w:val="16"/>
        </w:rPr>
        <w:t xml:space="preserve">. По мере улучшения благосостояния респондентов поддержка ЕР возрастает от </w:t>
      </w:r>
      <w:r w:rsidRPr="00B93B0A">
        <w:rPr>
          <w:b/>
          <w:szCs w:val="16"/>
        </w:rPr>
        <w:t>1</w:t>
      </w:r>
      <w:r>
        <w:rPr>
          <w:b/>
          <w:szCs w:val="16"/>
        </w:rPr>
        <w:t>6</w:t>
      </w:r>
      <w:r w:rsidRPr="00B93B0A">
        <w:rPr>
          <w:b/>
          <w:szCs w:val="16"/>
        </w:rPr>
        <w:t>%</w:t>
      </w:r>
      <w:r>
        <w:rPr>
          <w:szCs w:val="16"/>
        </w:rPr>
        <w:t xml:space="preserve"> среди неимущих до </w:t>
      </w:r>
      <w:r>
        <w:rPr>
          <w:b/>
          <w:szCs w:val="16"/>
        </w:rPr>
        <w:t>25</w:t>
      </w:r>
      <w:r w:rsidRPr="00B93B0A">
        <w:rPr>
          <w:b/>
          <w:szCs w:val="16"/>
        </w:rPr>
        <w:t>%</w:t>
      </w:r>
      <w:r>
        <w:rPr>
          <w:szCs w:val="16"/>
        </w:rPr>
        <w:t xml:space="preserve"> среди людей с хорошим доходом </w:t>
      </w:r>
    </w:p>
    <w:p w14:paraId="0D1B6F0B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Однако в общей сложности </w:t>
      </w:r>
      <w:r w:rsidRPr="00B93B0A">
        <w:rPr>
          <w:b/>
          <w:szCs w:val="16"/>
        </w:rPr>
        <w:t>4</w:t>
      </w:r>
      <w:r>
        <w:rPr>
          <w:b/>
          <w:szCs w:val="16"/>
        </w:rPr>
        <w:t>7</w:t>
      </w:r>
      <w:r w:rsidRPr="00B93B0A">
        <w:rPr>
          <w:b/>
          <w:szCs w:val="16"/>
        </w:rPr>
        <w:t>%</w:t>
      </w:r>
      <w:r>
        <w:rPr>
          <w:szCs w:val="16"/>
        </w:rPr>
        <w:t xml:space="preserve"> горожан заявили о своем недоверии к городскому отделению этой политической партии. Среди самых бедных уровень недоверия повышается до </w:t>
      </w:r>
      <w:r w:rsidRPr="00B93B0A">
        <w:rPr>
          <w:b/>
          <w:szCs w:val="16"/>
        </w:rPr>
        <w:t>60%</w:t>
      </w:r>
      <w:r>
        <w:rPr>
          <w:szCs w:val="16"/>
        </w:rPr>
        <w:t xml:space="preserve">.  При этом </w:t>
      </w:r>
      <w:r w:rsidRPr="00C62145">
        <w:rPr>
          <w:b/>
          <w:szCs w:val="16"/>
        </w:rPr>
        <w:t>2</w:t>
      </w:r>
      <w:r>
        <w:rPr>
          <w:b/>
          <w:szCs w:val="16"/>
        </w:rPr>
        <w:t>6</w:t>
      </w:r>
      <w:r w:rsidRPr="00C62145">
        <w:rPr>
          <w:b/>
          <w:szCs w:val="16"/>
        </w:rPr>
        <w:t>%</w:t>
      </w:r>
      <w:r>
        <w:rPr>
          <w:szCs w:val="16"/>
        </w:rPr>
        <w:t xml:space="preserve"> горожан ничего не знают о деятельности городского отделения единороссов. </w:t>
      </w:r>
    </w:p>
    <w:p w14:paraId="707FB828" w14:textId="77777777" w:rsidR="00EC5E8F" w:rsidRPr="00CE2DA3" w:rsidRDefault="00EC5E8F" w:rsidP="00EC5E8F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Сравним ответы горожан за последние </w:t>
      </w:r>
      <w:r>
        <w:rPr>
          <w:spacing w:val="-2"/>
        </w:rPr>
        <w:t xml:space="preserve">девятнадцать </w:t>
      </w:r>
      <w:r w:rsidRPr="00CE2DA3">
        <w:rPr>
          <w:spacing w:val="-2"/>
        </w:rPr>
        <w:t xml:space="preserve">лет. </w:t>
      </w:r>
    </w:p>
    <w:p w14:paraId="6EC8DB74" w14:textId="77777777" w:rsidR="00EC5E8F" w:rsidRPr="00CE2DA3" w:rsidRDefault="00EC5E8F" w:rsidP="00EC5E8F">
      <w:pPr>
        <w:ind w:firstLine="567"/>
        <w:jc w:val="both"/>
        <w:rPr>
          <w:spacing w:val="-2"/>
        </w:rPr>
      </w:pPr>
    </w:p>
    <w:p w14:paraId="2A97D3F9" w14:textId="77777777" w:rsidR="00EC5E8F" w:rsidRPr="009201AA" w:rsidRDefault="00EC5E8F" w:rsidP="00EC5E8F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14:paraId="1DABC16A" w14:textId="77777777" w:rsidR="00EC5E8F" w:rsidRPr="009201AA" w:rsidRDefault="00EC5E8F" w:rsidP="00EC5E8F">
      <w:pPr>
        <w:jc w:val="center"/>
        <w:rPr>
          <w:b/>
          <w:i/>
          <w:sz w:val="12"/>
          <w:szCs w:val="12"/>
        </w:rPr>
      </w:pPr>
    </w:p>
    <w:p w14:paraId="6127BDB2" w14:textId="77777777" w:rsidR="00EC5E8F" w:rsidRPr="009201AA" w:rsidRDefault="00EC5E8F" w:rsidP="00EC5E8F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525F369D" wp14:editId="7CE6BB80">
            <wp:extent cx="6734175" cy="2209800"/>
            <wp:effectExtent l="0" t="0" r="9525" b="0"/>
            <wp:docPr id="16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4CA54CBA" w14:textId="77777777" w:rsidR="00EC5E8F" w:rsidRDefault="00EC5E8F" w:rsidP="00EC5E8F">
      <w:pPr>
        <w:ind w:firstLine="567"/>
        <w:rPr>
          <w:i/>
          <w:szCs w:val="16"/>
        </w:rPr>
      </w:pPr>
      <w:r w:rsidRPr="00FF1071">
        <w:rPr>
          <w:spacing w:val="-2"/>
        </w:rPr>
        <w:t xml:space="preserve">Уровень доверия к городскому отделению партии ЕР за </w:t>
      </w:r>
      <w:r>
        <w:rPr>
          <w:spacing w:val="-2"/>
        </w:rPr>
        <w:t>шесть последних лет</w:t>
      </w:r>
      <w:r w:rsidRPr="00FF1071">
        <w:rPr>
          <w:spacing w:val="-2"/>
        </w:rPr>
        <w:t xml:space="preserve"> снизился с </w:t>
      </w:r>
      <w:r w:rsidRPr="00FF1071">
        <w:rPr>
          <w:b/>
          <w:spacing w:val="-2"/>
        </w:rPr>
        <w:t>47%</w:t>
      </w:r>
      <w:r w:rsidRPr="00FF1071">
        <w:rPr>
          <w:spacing w:val="-2"/>
        </w:rPr>
        <w:t xml:space="preserve"> до </w:t>
      </w:r>
      <w:r w:rsidRPr="00AA7342">
        <w:rPr>
          <w:b/>
          <w:spacing w:val="-2"/>
        </w:rPr>
        <w:t>2</w:t>
      </w:r>
      <w:r>
        <w:rPr>
          <w:b/>
          <w:spacing w:val="-2"/>
        </w:rPr>
        <w:t>4</w:t>
      </w:r>
      <w:r w:rsidRPr="00AA7342">
        <w:rPr>
          <w:b/>
          <w:spacing w:val="-2"/>
        </w:rPr>
        <w:t>%</w:t>
      </w:r>
      <w:r w:rsidRPr="00CE2DA3">
        <w:rPr>
          <w:spacing w:val="-2"/>
        </w:rPr>
        <w:t>.</w:t>
      </w:r>
      <w:r>
        <w:rPr>
          <w:spacing w:val="-2"/>
        </w:rPr>
        <w:t xml:space="preserve"> Недоверие за четыре последних года поднялось с </w:t>
      </w:r>
      <w:r w:rsidRPr="00571F8B">
        <w:rPr>
          <w:b/>
          <w:bCs/>
          <w:spacing w:val="-2"/>
        </w:rPr>
        <w:t>32</w:t>
      </w:r>
      <w:r>
        <w:rPr>
          <w:spacing w:val="-2"/>
        </w:rPr>
        <w:t xml:space="preserve">% до </w:t>
      </w:r>
      <w:r w:rsidRPr="00571F8B">
        <w:rPr>
          <w:b/>
          <w:bCs/>
          <w:spacing w:val="-2"/>
        </w:rPr>
        <w:t>47</w:t>
      </w:r>
      <w:r>
        <w:rPr>
          <w:spacing w:val="-2"/>
        </w:rPr>
        <w:t xml:space="preserve">%. </w:t>
      </w:r>
      <w:r>
        <w:rPr>
          <w:i/>
          <w:szCs w:val="16"/>
        </w:rPr>
        <w:br w:type="page"/>
      </w:r>
    </w:p>
    <w:p w14:paraId="7C7D4718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1D6784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F14CCD" wp14:editId="3AB40A72">
            <wp:extent cx="466090" cy="548640"/>
            <wp:effectExtent l="0" t="0" r="0" b="3810"/>
            <wp:docPr id="101" name="Рисунок 1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92047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AF7F7DF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ECE2B4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BC1F22D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1022019" wp14:editId="280195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70A95" id="Прямая соединительная линия 94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5iY9gEAAJw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z3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RrmJ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A747991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 xml:space="preserve">ДОВЕРЯЕТЕ ЛИ ВЫ </w:t>
      </w:r>
      <w:r w:rsidRPr="000319A1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«СПРАВЕДЛИВАЯ РОССИЯ»?</w:t>
      </w:r>
    </w:p>
    <w:p w14:paraId="1168ABFC" w14:textId="0A9C0C6F" w:rsidR="00EC5E8F" w:rsidRPr="005126F4" w:rsidRDefault="00EC5E8F" w:rsidP="00EC5E8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19</w:t>
      </w:r>
    </w:p>
    <w:bookmarkStart w:id="21" w:name="_MON_1687673316"/>
    <w:bookmarkEnd w:id="21"/>
    <w:p w14:paraId="779AA322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473" w:dyaOrig="6233" w14:anchorId="733985E8">
          <v:shape id="_x0000_i1043" type="#_x0000_t75" style="width:487.5pt;height:293.25pt" o:ole="" fillcolor="window">
            <v:imagedata r:id="rId64" o:title=""/>
          </v:shape>
          <o:OLEObject Type="Embed" ProgID="Excel.Sheet.12" ShapeID="_x0000_i1043" DrawAspect="Content" ObjectID="_1698052311" r:id="rId65"/>
        </w:object>
      </w:r>
    </w:p>
    <w:p w14:paraId="02713F39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D932886" w14:textId="77777777" w:rsidR="00EC5E8F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Городское отделение партии «Справедливая Россия» пользуется доверием среди </w:t>
      </w:r>
      <w:r w:rsidRPr="00BD21A3">
        <w:rPr>
          <w:b/>
          <w:szCs w:val="16"/>
        </w:rPr>
        <w:t>1</w:t>
      </w:r>
      <w:r>
        <w:rPr>
          <w:b/>
          <w:szCs w:val="16"/>
        </w:rPr>
        <w:t>5</w:t>
      </w:r>
      <w:r w:rsidRPr="00BD21A3">
        <w:rPr>
          <w:b/>
          <w:szCs w:val="16"/>
        </w:rPr>
        <w:t>%</w:t>
      </w:r>
      <w:r>
        <w:rPr>
          <w:szCs w:val="16"/>
        </w:rPr>
        <w:t xml:space="preserve"> воронежцев. Среди безработных уровень доверия поднимается до </w:t>
      </w:r>
      <w:r>
        <w:rPr>
          <w:b/>
          <w:szCs w:val="16"/>
        </w:rPr>
        <w:t>32</w:t>
      </w:r>
      <w:r w:rsidRPr="00BD21A3">
        <w:rPr>
          <w:b/>
          <w:szCs w:val="16"/>
        </w:rPr>
        <w:t>%</w:t>
      </w:r>
      <w:r>
        <w:rPr>
          <w:szCs w:val="16"/>
        </w:rPr>
        <w:t xml:space="preserve">. </w:t>
      </w:r>
    </w:p>
    <w:p w14:paraId="21868D14" w14:textId="77777777" w:rsidR="00EC5E8F" w:rsidRPr="00400DAC" w:rsidRDefault="00EC5E8F" w:rsidP="00EC5E8F">
      <w:pPr>
        <w:ind w:firstLine="567"/>
        <w:jc w:val="both"/>
        <w:rPr>
          <w:spacing w:val="-2"/>
        </w:rPr>
      </w:pPr>
      <w:r>
        <w:rPr>
          <w:szCs w:val="16"/>
        </w:rPr>
        <w:t xml:space="preserve">Не доверяют городской структуре СР в общей сложности </w:t>
      </w:r>
      <w:r w:rsidRPr="00BD21A3">
        <w:rPr>
          <w:b/>
          <w:szCs w:val="16"/>
        </w:rPr>
        <w:t>2</w:t>
      </w:r>
      <w:r>
        <w:rPr>
          <w:b/>
          <w:szCs w:val="16"/>
        </w:rPr>
        <w:t>9</w:t>
      </w:r>
      <w:r w:rsidRPr="00BD21A3">
        <w:rPr>
          <w:b/>
          <w:szCs w:val="16"/>
        </w:rPr>
        <w:t>%</w:t>
      </w:r>
      <w:r>
        <w:rPr>
          <w:szCs w:val="16"/>
        </w:rPr>
        <w:t xml:space="preserve"> горожан. Мужчины чаще не доверяют «справедливороссам» (</w:t>
      </w:r>
      <w:r w:rsidRPr="00E836E3">
        <w:rPr>
          <w:b/>
          <w:bCs/>
          <w:szCs w:val="16"/>
        </w:rPr>
        <w:t>36</w:t>
      </w:r>
      <w:r>
        <w:rPr>
          <w:szCs w:val="16"/>
        </w:rPr>
        <w:t>%), чем женщины (</w:t>
      </w:r>
      <w:r w:rsidRPr="00E836E3">
        <w:rPr>
          <w:b/>
          <w:bCs/>
          <w:szCs w:val="16"/>
        </w:rPr>
        <w:t>23</w:t>
      </w:r>
      <w:r>
        <w:rPr>
          <w:szCs w:val="16"/>
        </w:rPr>
        <w:t xml:space="preserve">%).  </w:t>
      </w:r>
      <w:r w:rsidRPr="00400DAC">
        <w:rPr>
          <w:spacing w:val="-2"/>
        </w:rPr>
        <w:t xml:space="preserve">Но главная проблема представительства партии СР в Воронеже – это то, что </w:t>
      </w:r>
      <w:r w:rsidRPr="00BD21A3">
        <w:rPr>
          <w:b/>
          <w:spacing w:val="-2"/>
        </w:rPr>
        <w:t>5</w:t>
      </w:r>
      <w:r>
        <w:rPr>
          <w:b/>
          <w:spacing w:val="-2"/>
        </w:rPr>
        <w:t>3</w:t>
      </w:r>
      <w:r w:rsidRPr="00BD21A3">
        <w:rPr>
          <w:b/>
          <w:spacing w:val="-2"/>
        </w:rPr>
        <w:t>%</w:t>
      </w:r>
      <w:r w:rsidRPr="00400DAC">
        <w:rPr>
          <w:spacing w:val="-2"/>
        </w:rPr>
        <w:t xml:space="preserve"> жителей ничего не знают о её деятельности. </w:t>
      </w:r>
    </w:p>
    <w:p w14:paraId="41DEEE10" w14:textId="77777777" w:rsidR="00EC5E8F" w:rsidRPr="00400DAC" w:rsidRDefault="00EC5E8F" w:rsidP="00EC5E8F">
      <w:pPr>
        <w:ind w:firstLine="567"/>
        <w:jc w:val="both"/>
        <w:rPr>
          <w:spacing w:val="-2"/>
        </w:rPr>
      </w:pPr>
      <w:r w:rsidRPr="00400DAC">
        <w:rPr>
          <w:spacing w:val="-2"/>
        </w:rPr>
        <w:t>Этот вопрос мы задаем воронежцам, начиная с 2007 года. Что изменилось за этот период?</w:t>
      </w:r>
    </w:p>
    <w:p w14:paraId="205FC5B0" w14:textId="77777777" w:rsidR="00EC5E8F" w:rsidRPr="009A2DBC" w:rsidRDefault="00EC5E8F" w:rsidP="00EC5E8F">
      <w:pPr>
        <w:tabs>
          <w:tab w:val="left" w:pos="7180"/>
        </w:tabs>
        <w:ind w:firstLine="539"/>
        <w:rPr>
          <w:rFonts w:cs="Arial"/>
          <w:b/>
          <w:bCs/>
          <w:i/>
          <w:color w:val="0070C0"/>
          <w:spacing w:val="-4"/>
          <w:sz w:val="12"/>
          <w:szCs w:val="12"/>
        </w:rPr>
      </w:pPr>
      <w:r w:rsidRPr="009A2DBC">
        <w:rPr>
          <w:rFonts w:cs="Arial"/>
          <w:b/>
          <w:bCs/>
          <w:i/>
          <w:color w:val="0070C0"/>
          <w:spacing w:val="-4"/>
          <w:sz w:val="12"/>
          <w:szCs w:val="12"/>
        </w:rPr>
        <w:tab/>
      </w:r>
    </w:p>
    <w:p w14:paraId="152FBDAB" w14:textId="77777777" w:rsidR="00EC5E8F" w:rsidRPr="009201AA" w:rsidRDefault="00EC5E8F" w:rsidP="00EC5E8F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«Справедливая Россия»?</w:t>
      </w:r>
    </w:p>
    <w:p w14:paraId="638BFC98" w14:textId="77777777" w:rsidR="00EC5E8F" w:rsidRPr="009201AA" w:rsidRDefault="00EC5E8F" w:rsidP="00EC5E8F">
      <w:pPr>
        <w:ind w:firstLine="540"/>
        <w:jc w:val="center"/>
        <w:rPr>
          <w:sz w:val="12"/>
          <w:szCs w:val="12"/>
        </w:rPr>
      </w:pPr>
    </w:p>
    <w:p w14:paraId="0C664B42" w14:textId="77777777" w:rsidR="00EC5E8F" w:rsidRPr="009201AA" w:rsidRDefault="00EC5E8F" w:rsidP="00EC5E8F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2F04D618" wp14:editId="4DE9A8E9">
            <wp:extent cx="6810375" cy="2305050"/>
            <wp:effectExtent l="0" t="0" r="9525" b="0"/>
            <wp:docPr id="17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4B61D601" w14:textId="77777777" w:rsidR="00EC5E8F" w:rsidRDefault="00EC5E8F" w:rsidP="00EC5E8F">
      <w:pPr>
        <w:ind w:firstLine="567"/>
        <w:rPr>
          <w:spacing w:val="-2"/>
        </w:rPr>
      </w:pPr>
    </w:p>
    <w:p w14:paraId="035BB298" w14:textId="044052DF" w:rsidR="00EC5E8F" w:rsidRDefault="00EC5E8F" w:rsidP="005813E9">
      <w:pPr>
        <w:ind w:firstLine="567"/>
        <w:jc w:val="both"/>
        <w:rPr>
          <w:i/>
          <w:szCs w:val="16"/>
        </w:rPr>
      </w:pPr>
      <w:r w:rsidRPr="002C15B6">
        <w:rPr>
          <w:spacing w:val="-2"/>
        </w:rPr>
        <w:t xml:space="preserve">Уровень доверия к городскому отделению </w:t>
      </w:r>
      <w:r>
        <w:rPr>
          <w:spacing w:val="-2"/>
        </w:rPr>
        <w:t xml:space="preserve">партии </w:t>
      </w:r>
      <w:r w:rsidRPr="002C15B6">
        <w:rPr>
          <w:spacing w:val="-2"/>
        </w:rPr>
        <w:t xml:space="preserve">«Справедливая Россия» </w:t>
      </w:r>
      <w:r>
        <w:rPr>
          <w:spacing w:val="-2"/>
        </w:rPr>
        <w:t xml:space="preserve">после многолетнего снижения </w:t>
      </w:r>
      <w:r w:rsidRPr="002C15B6">
        <w:rPr>
          <w:spacing w:val="-2"/>
        </w:rPr>
        <w:t xml:space="preserve">(с </w:t>
      </w:r>
      <w:r w:rsidRPr="002C15B6">
        <w:rPr>
          <w:b/>
          <w:spacing w:val="-2"/>
        </w:rPr>
        <w:t>21%</w:t>
      </w:r>
      <w:r w:rsidRPr="002C15B6">
        <w:rPr>
          <w:spacing w:val="-2"/>
        </w:rPr>
        <w:t xml:space="preserve"> до </w:t>
      </w:r>
      <w:r w:rsidRPr="002C15B6">
        <w:rPr>
          <w:b/>
          <w:spacing w:val="-2"/>
        </w:rPr>
        <w:t>11%</w:t>
      </w:r>
      <w:r w:rsidRPr="002C15B6">
        <w:rPr>
          <w:spacing w:val="-2"/>
        </w:rPr>
        <w:t>)</w:t>
      </w:r>
      <w:r>
        <w:rPr>
          <w:spacing w:val="-2"/>
        </w:rPr>
        <w:t xml:space="preserve"> вновь пополз вверх (</w:t>
      </w:r>
      <w:r w:rsidRPr="00ED2BCA">
        <w:rPr>
          <w:b/>
          <w:bCs/>
          <w:spacing w:val="-2"/>
        </w:rPr>
        <w:t>15%</w:t>
      </w:r>
      <w:r>
        <w:rPr>
          <w:spacing w:val="-2"/>
        </w:rPr>
        <w:t xml:space="preserve">). </w:t>
      </w:r>
      <w:r w:rsidRPr="002C15B6">
        <w:rPr>
          <w:spacing w:val="-2"/>
        </w:rPr>
        <w:t xml:space="preserve">За </w:t>
      </w:r>
      <w:r>
        <w:rPr>
          <w:spacing w:val="-2"/>
        </w:rPr>
        <w:t>последн</w:t>
      </w:r>
      <w:r w:rsidR="005813E9">
        <w:rPr>
          <w:spacing w:val="-2"/>
        </w:rPr>
        <w:t>юю</w:t>
      </w:r>
      <w:r>
        <w:rPr>
          <w:spacing w:val="-2"/>
        </w:rPr>
        <w:t xml:space="preserve"> пару лет </w:t>
      </w:r>
      <w:r w:rsidRPr="002C15B6">
        <w:rPr>
          <w:spacing w:val="-2"/>
        </w:rPr>
        <w:t xml:space="preserve">недоверие к ней </w:t>
      </w:r>
      <w:r>
        <w:rPr>
          <w:spacing w:val="-2"/>
        </w:rPr>
        <w:t xml:space="preserve">практически осталось на том же уровне: </w:t>
      </w:r>
      <w:r w:rsidRPr="00ED2BCA">
        <w:rPr>
          <w:b/>
          <w:bCs/>
          <w:spacing w:val="-2"/>
        </w:rPr>
        <w:t>28-29</w:t>
      </w:r>
      <w:r>
        <w:rPr>
          <w:spacing w:val="-2"/>
        </w:rPr>
        <w:t xml:space="preserve">%. </w:t>
      </w:r>
      <w:r>
        <w:rPr>
          <w:i/>
          <w:szCs w:val="16"/>
        </w:rPr>
        <w:br w:type="page"/>
      </w:r>
    </w:p>
    <w:p w14:paraId="6FDF169B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732AA6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7B9F04" wp14:editId="1801BEA0">
            <wp:extent cx="466090" cy="548640"/>
            <wp:effectExtent l="0" t="0" r="0" b="3810"/>
            <wp:docPr id="102" name="Рисунок 1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80356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4E4DCB4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AF38C6D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C5F23CA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36F9E43" wp14:editId="15FABA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CEDCC" id="Прямая соединительная линия 95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MB9gEAAJw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n+a4ZnaMZVAcE63z4YUwDYlKSZXUkVooYH3tQ2wEiuOT6NbmSiqVzkNp0pZ0&#10;dBa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44Ew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8ECCF53" w14:textId="77777777" w:rsidR="00EC5E8F" w:rsidRPr="00C829D3" w:rsidRDefault="00EC5E8F" w:rsidP="00EC5E8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1A88">
        <w:rPr>
          <w:rFonts w:cs="Arial"/>
          <w:b/>
          <w:bCs/>
          <w:caps/>
          <w:color w:val="0D0D0D" w:themeColor="text1" w:themeTint="F2"/>
          <w:spacing w:val="-4"/>
        </w:rPr>
        <w:t xml:space="preserve">ДОВЕРЯЕТЕ ЛИ ВЫ </w:t>
      </w:r>
      <w:r w:rsidRPr="000319A1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ЛИБЕРАЛЬНО-ДЕМОКРАТИЧЕСКОЙ ПАРТИИ РОССИИ (ЛДПР)?</w:t>
      </w:r>
    </w:p>
    <w:p w14:paraId="2FDAA647" w14:textId="55684921" w:rsidR="00EC5E8F" w:rsidRPr="00F37F98" w:rsidRDefault="00EC5E8F" w:rsidP="00EC5E8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967BF">
        <w:rPr>
          <w:i/>
          <w:lang w:eastAsia="en-US"/>
        </w:rPr>
        <w:t>20</w:t>
      </w:r>
    </w:p>
    <w:bookmarkStart w:id="22" w:name="_MON_1687673408"/>
    <w:bookmarkEnd w:id="22"/>
    <w:p w14:paraId="7229C6D5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C95374">
        <w:object w:dxaOrig="10663" w:dyaOrig="5622" w14:anchorId="00D3132A">
          <v:shape id="_x0000_i1044" type="#_x0000_t75" style="width:496.5pt;height:264.75pt" o:ole="" fillcolor="window">
            <v:imagedata r:id="rId67" o:title=""/>
          </v:shape>
          <o:OLEObject Type="Embed" ProgID="Excel.Sheet.12" ShapeID="_x0000_i1044" DrawAspect="Content" ObjectID="_1698052312" r:id="rId68"/>
        </w:object>
      </w:r>
    </w:p>
    <w:p w14:paraId="47BDDFCD" w14:textId="77777777" w:rsidR="00EC5E8F" w:rsidRDefault="00EC5E8F" w:rsidP="00EC5E8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3F9037" w14:textId="49A4EDFA" w:rsidR="00EC5E8F" w:rsidRPr="00905527" w:rsidRDefault="00EC5E8F" w:rsidP="00EC5E8F">
      <w:pPr>
        <w:ind w:firstLine="567"/>
        <w:jc w:val="both"/>
        <w:rPr>
          <w:szCs w:val="16"/>
        </w:rPr>
      </w:pPr>
      <w:r>
        <w:rPr>
          <w:szCs w:val="16"/>
        </w:rPr>
        <w:t xml:space="preserve">Свое доверие городскому отделению Либерально-демократической партии РФ засвидетельствовали </w:t>
      </w:r>
      <w:r>
        <w:rPr>
          <w:b/>
          <w:szCs w:val="16"/>
        </w:rPr>
        <w:t>17</w:t>
      </w:r>
      <w:r w:rsidRPr="00911B30">
        <w:rPr>
          <w:b/>
          <w:szCs w:val="16"/>
        </w:rPr>
        <w:t>%</w:t>
      </w:r>
      <w:r>
        <w:rPr>
          <w:b/>
          <w:szCs w:val="16"/>
        </w:rPr>
        <w:t xml:space="preserve"> </w:t>
      </w:r>
      <w:r w:rsidRPr="00ED2BCA">
        <w:rPr>
          <w:bCs/>
          <w:szCs w:val="16"/>
        </w:rPr>
        <w:t>жителей Воронежа.</w:t>
      </w:r>
      <w:r>
        <w:rPr>
          <w:b/>
          <w:szCs w:val="16"/>
        </w:rPr>
        <w:t xml:space="preserve"> </w:t>
      </w:r>
      <w:r w:rsidR="00353A37">
        <w:rPr>
          <w:szCs w:val="16"/>
        </w:rPr>
        <w:t xml:space="preserve"> Среди горожан с неполным средни</w:t>
      </w:r>
      <w:r>
        <w:rPr>
          <w:szCs w:val="16"/>
        </w:rPr>
        <w:t xml:space="preserve">м образованием лояльность к партии возрастает до </w:t>
      </w:r>
      <w:r w:rsidRPr="00911B30">
        <w:rPr>
          <w:b/>
          <w:szCs w:val="16"/>
        </w:rPr>
        <w:t>2</w:t>
      </w:r>
      <w:r>
        <w:rPr>
          <w:b/>
          <w:szCs w:val="16"/>
        </w:rPr>
        <w:t>9</w:t>
      </w:r>
      <w:r w:rsidRPr="00911B30">
        <w:rPr>
          <w:b/>
          <w:szCs w:val="16"/>
        </w:rPr>
        <w:t>%</w:t>
      </w:r>
      <w:r>
        <w:rPr>
          <w:szCs w:val="16"/>
        </w:rPr>
        <w:t>, среди людей с высш</w:t>
      </w:r>
      <w:r w:rsidR="00353A37">
        <w:rPr>
          <w:szCs w:val="16"/>
        </w:rPr>
        <w:t>и</w:t>
      </w:r>
      <w:r>
        <w:rPr>
          <w:szCs w:val="16"/>
        </w:rPr>
        <w:t xml:space="preserve">м образованием снижается до </w:t>
      </w:r>
      <w:r w:rsidRPr="00546B9E">
        <w:rPr>
          <w:b/>
          <w:szCs w:val="16"/>
        </w:rPr>
        <w:t>1</w:t>
      </w:r>
      <w:r>
        <w:rPr>
          <w:b/>
          <w:szCs w:val="16"/>
        </w:rPr>
        <w:t>3</w:t>
      </w:r>
      <w:r w:rsidRPr="00546B9E">
        <w:rPr>
          <w:b/>
          <w:szCs w:val="16"/>
        </w:rPr>
        <w:t>%</w:t>
      </w:r>
      <w:r>
        <w:rPr>
          <w:szCs w:val="16"/>
        </w:rPr>
        <w:t>. Горожане, состоящие в гражданском браке, более лояльны к ЛДПР (</w:t>
      </w:r>
      <w:r>
        <w:rPr>
          <w:b/>
          <w:szCs w:val="16"/>
        </w:rPr>
        <w:t>24</w:t>
      </w:r>
      <w:r w:rsidRPr="00911B30">
        <w:rPr>
          <w:b/>
          <w:szCs w:val="16"/>
        </w:rPr>
        <w:t>%</w:t>
      </w:r>
      <w:r>
        <w:rPr>
          <w:szCs w:val="16"/>
        </w:rPr>
        <w:t xml:space="preserve">), чем прочие респонденты.  Возможно, женщины из таких союзов, чувствуя их непрочность, вспоминают обещание бессменного лидера ЛДПР  «каждой женщине – по мужу». Вообще, лидер ЛДПР Владимир Жириновский одновременно и достоинство и проблема партии. Что бы ни делало в Воронеже городское отделение ЛДПР, граждане, выражая свое доверие или недоверие к нему, в первую очередь выражают свое отношение к Владимиру Вольфовичу. Не доверяют городской структуре ЛДПР, судя по результатам опроса, </w:t>
      </w:r>
      <w:r w:rsidRPr="00911B30">
        <w:rPr>
          <w:b/>
          <w:szCs w:val="16"/>
        </w:rPr>
        <w:t>3</w:t>
      </w:r>
      <w:r>
        <w:rPr>
          <w:b/>
          <w:szCs w:val="16"/>
        </w:rPr>
        <w:t>6</w:t>
      </w:r>
      <w:r w:rsidRPr="00911B30">
        <w:rPr>
          <w:b/>
          <w:szCs w:val="16"/>
        </w:rPr>
        <w:t>%</w:t>
      </w:r>
      <w:r>
        <w:rPr>
          <w:szCs w:val="16"/>
        </w:rPr>
        <w:t xml:space="preserve"> горожан. Но еще чаще (</w:t>
      </w:r>
      <w:r w:rsidRPr="00911B30">
        <w:rPr>
          <w:b/>
          <w:szCs w:val="16"/>
        </w:rPr>
        <w:t>43%</w:t>
      </w:r>
      <w:r>
        <w:rPr>
          <w:szCs w:val="16"/>
        </w:rPr>
        <w:t xml:space="preserve">) люди ничего не знают о деятельности отделения. </w:t>
      </w:r>
    </w:p>
    <w:p w14:paraId="538C7887" w14:textId="77777777" w:rsidR="00EC5E8F" w:rsidRPr="00FF3729" w:rsidRDefault="00EC5E8F" w:rsidP="00EC5E8F">
      <w:pPr>
        <w:ind w:firstLine="567"/>
        <w:jc w:val="both"/>
        <w:rPr>
          <w:spacing w:val="-2"/>
        </w:rPr>
      </w:pPr>
      <w:r w:rsidRPr="00FF3729">
        <w:rPr>
          <w:spacing w:val="-2"/>
        </w:rPr>
        <w:t xml:space="preserve">Сравним уровень доверия к </w:t>
      </w:r>
      <w:r>
        <w:rPr>
          <w:spacing w:val="-2"/>
        </w:rPr>
        <w:t xml:space="preserve">отделению </w:t>
      </w:r>
      <w:r w:rsidRPr="00FF3729">
        <w:rPr>
          <w:spacing w:val="-2"/>
        </w:rPr>
        <w:t xml:space="preserve">ЛДПР в течение последних лет. </w:t>
      </w:r>
    </w:p>
    <w:p w14:paraId="4EF8B81F" w14:textId="77777777" w:rsidR="00EC5E8F" w:rsidRPr="00566AAF" w:rsidRDefault="00EC5E8F" w:rsidP="00EC5E8F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36BC5860" w14:textId="1F782748" w:rsidR="00EC5E8F" w:rsidRDefault="00EC5E8F" w:rsidP="00075A6F">
      <w:pPr>
        <w:spacing w:line="276" w:lineRule="auto"/>
        <w:jc w:val="center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</w:t>
      </w:r>
      <w:r w:rsidR="00075A6F">
        <w:rPr>
          <w:b/>
          <w:bCs/>
          <w:i/>
          <w:szCs w:val="16"/>
        </w:rPr>
        <w:t xml:space="preserve">Вы </w:t>
      </w:r>
      <w:r w:rsidRPr="009A138A">
        <w:rPr>
          <w:b/>
          <w:bCs/>
          <w:i/>
          <w:szCs w:val="16"/>
        </w:rPr>
        <w:t xml:space="preserve">городскому отделению </w:t>
      </w:r>
      <w:r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14:paraId="72972FEA" w14:textId="77777777" w:rsidR="00EC5E8F" w:rsidRPr="00566AAF" w:rsidRDefault="00EC5E8F" w:rsidP="00EC5E8F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2D162A6E" w14:textId="77777777" w:rsidR="00EC5E8F" w:rsidRPr="009A138A" w:rsidRDefault="00EC5E8F" w:rsidP="00EC5E8F">
      <w:pPr>
        <w:spacing w:line="276" w:lineRule="auto"/>
        <w:jc w:val="center"/>
        <w:rPr>
          <w:b/>
          <w:bCs/>
          <w:i/>
          <w:szCs w:val="16"/>
        </w:rPr>
      </w:pPr>
      <w:r w:rsidRPr="00AB57C8">
        <w:rPr>
          <w:i/>
          <w:noProof/>
        </w:rPr>
        <w:drawing>
          <wp:inline distT="0" distB="0" distL="0" distR="0" wp14:anchorId="37B8D387" wp14:editId="4ED72076">
            <wp:extent cx="6362700" cy="179070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466692B4" w14:textId="0AAF6DEF" w:rsidR="00EC5E8F" w:rsidRDefault="00EC5E8F" w:rsidP="00EC5E8F">
      <w:pPr>
        <w:ind w:firstLine="426"/>
        <w:jc w:val="both"/>
        <w:rPr>
          <w:i/>
          <w:lang w:eastAsia="en-US"/>
        </w:rPr>
      </w:pPr>
      <w:r>
        <w:rPr>
          <w:spacing w:val="-2"/>
        </w:rPr>
        <w:t>Колебания доверия и недоверия к городскому отделению партии ЛДПР за последнюю пару лет не превышают статистической погрешности измер</w:t>
      </w:r>
      <w:r w:rsidR="00353A37">
        <w:rPr>
          <w:spacing w:val="-2"/>
        </w:rPr>
        <w:t>ени</w:t>
      </w:r>
      <w:r>
        <w:rPr>
          <w:spacing w:val="-2"/>
        </w:rPr>
        <w:t>я, поэтому можно сказать, что отношение воронежцев к партии неизменно. К сожалению, неизменно и число тех, кто ничего не знает о деятельности этой структуры (</w:t>
      </w:r>
      <w:r w:rsidRPr="00CA1453">
        <w:rPr>
          <w:b/>
          <w:bCs/>
          <w:spacing w:val="-2"/>
        </w:rPr>
        <w:t>43</w:t>
      </w:r>
      <w:r>
        <w:rPr>
          <w:spacing w:val="-2"/>
        </w:rPr>
        <w:t xml:space="preserve">%). </w:t>
      </w:r>
      <w:r>
        <w:rPr>
          <w:i/>
          <w:lang w:eastAsia="en-US"/>
        </w:rPr>
        <w:br w:type="page"/>
      </w:r>
    </w:p>
    <w:p w14:paraId="6816EDF0" w14:textId="77777777" w:rsidR="00EC5E8F" w:rsidRPr="006C5483" w:rsidRDefault="00EC5E8F" w:rsidP="00EC5E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2B2F544" w14:textId="77777777" w:rsidR="00EC5E8F" w:rsidRPr="006C5483" w:rsidRDefault="00EC5E8F" w:rsidP="00EC5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74E849" wp14:editId="2E052483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80CD1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41A3B">
        <w:rPr>
          <w:rFonts w:ascii="Arial" w:hAnsi="Arial" w:cs="Arial"/>
          <w:sz w:val="20"/>
          <w:szCs w:val="20"/>
        </w:rPr>
        <w:t>1 - 1</w:t>
      </w:r>
      <w:r>
        <w:rPr>
          <w:rFonts w:ascii="Arial" w:hAnsi="Arial" w:cs="Arial"/>
          <w:sz w:val="20"/>
          <w:szCs w:val="20"/>
        </w:rPr>
        <w:t>2</w:t>
      </w:r>
      <w:r w:rsidRPr="00641A3B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641A3B">
        <w:rPr>
          <w:rFonts w:ascii="Arial" w:hAnsi="Arial" w:cs="Arial"/>
          <w:sz w:val="20"/>
          <w:szCs w:val="20"/>
        </w:rPr>
        <w:t xml:space="preserve">я 2021 года </w:t>
      </w:r>
      <w:r w:rsidRPr="00F606AE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369082F8" w14:textId="77777777" w:rsidR="00EC5E8F" w:rsidRPr="00F606AE" w:rsidRDefault="00EC5E8F" w:rsidP="00EC5E8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FD4426" w14:textId="77777777" w:rsidR="00EC5E8F" w:rsidRDefault="00EC5E8F" w:rsidP="00EC5E8F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F2C60C2" w14:textId="77777777" w:rsidR="00EC5E8F" w:rsidRPr="006C5483" w:rsidRDefault="00EC5E8F" w:rsidP="00EC5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1C81E5EE" wp14:editId="165680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16A84" id="Прямая соединительная линия 1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4C1479ED" w14:textId="77777777" w:rsidR="00AC1B51" w:rsidRPr="006C5483" w:rsidRDefault="00AC1B51" w:rsidP="00AC1B51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489662E5" w14:textId="77777777" w:rsidR="00AC1B51" w:rsidRPr="006C5483" w:rsidRDefault="00AC1B51" w:rsidP="00AC1B51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AC1B51" w:rsidRPr="006C5483" w14:paraId="0C37157B" w14:textId="77777777" w:rsidTr="00FE45E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4C5CD750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0BCF606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24D80296" w14:textId="77777777" w:rsidTr="00FE45E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83FC63B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01A4A845" w14:textId="77777777" w:rsidR="00AC1B51" w:rsidRPr="001C4330" w:rsidRDefault="00AC1B51" w:rsidP="00FE45ED">
            <w:pPr>
              <w:jc w:val="center"/>
            </w:pPr>
            <w:r w:rsidRPr="001F7B29">
              <w:t>43,5</w:t>
            </w:r>
          </w:p>
        </w:tc>
      </w:tr>
      <w:tr w:rsidR="00AC1B51" w:rsidRPr="006C5483" w14:paraId="6CADB146" w14:textId="77777777" w:rsidTr="00FE45ED">
        <w:trPr>
          <w:trHeight w:val="236"/>
          <w:jc w:val="center"/>
        </w:trPr>
        <w:tc>
          <w:tcPr>
            <w:tcW w:w="5337" w:type="dxa"/>
            <w:vAlign w:val="center"/>
          </w:tcPr>
          <w:p w14:paraId="0DE7EBB8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54AABCE" w14:textId="77777777" w:rsidR="00AC1B51" w:rsidRDefault="00AC1B51" w:rsidP="00FE45ED">
            <w:pPr>
              <w:jc w:val="center"/>
            </w:pPr>
            <w:r w:rsidRPr="001F7B29">
              <w:t>56,5</w:t>
            </w:r>
          </w:p>
        </w:tc>
      </w:tr>
    </w:tbl>
    <w:p w14:paraId="5E76ABCC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p w14:paraId="09A99FC8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AC1B51" w:rsidRPr="006C5483" w14:paraId="7A32E2B6" w14:textId="77777777" w:rsidTr="00FE45E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B6379FF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24C0A45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5B1194C9" w14:textId="77777777" w:rsidTr="00FE45ED">
        <w:trPr>
          <w:trHeight w:val="284"/>
          <w:jc w:val="center"/>
        </w:trPr>
        <w:tc>
          <w:tcPr>
            <w:tcW w:w="5355" w:type="dxa"/>
            <w:vAlign w:val="center"/>
          </w:tcPr>
          <w:p w14:paraId="0D3064AB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1492B40A" w14:textId="77777777" w:rsidR="00AC1B51" w:rsidRPr="007B4FE7" w:rsidRDefault="00AC1B51" w:rsidP="00FE45ED">
            <w:pPr>
              <w:jc w:val="center"/>
              <w:rPr>
                <w:lang w:val="en-US"/>
              </w:rPr>
            </w:pPr>
            <w:r w:rsidRPr="00471275">
              <w:t>18,5</w:t>
            </w:r>
          </w:p>
        </w:tc>
      </w:tr>
      <w:tr w:rsidR="00AC1B51" w:rsidRPr="006C5483" w14:paraId="516958DC" w14:textId="77777777" w:rsidTr="00FE45ED">
        <w:trPr>
          <w:trHeight w:val="350"/>
          <w:jc w:val="center"/>
        </w:trPr>
        <w:tc>
          <w:tcPr>
            <w:tcW w:w="5355" w:type="dxa"/>
            <w:vAlign w:val="center"/>
          </w:tcPr>
          <w:p w14:paraId="4C85C2DA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42910B3F" w14:textId="77777777" w:rsidR="00AC1B51" w:rsidRPr="00747A2B" w:rsidRDefault="00AC1B51" w:rsidP="00FE45ED">
            <w:pPr>
              <w:jc w:val="center"/>
            </w:pPr>
            <w:r w:rsidRPr="00471275">
              <w:t>38,</w:t>
            </w:r>
            <w:r>
              <w:t>9</w:t>
            </w:r>
          </w:p>
        </w:tc>
      </w:tr>
      <w:tr w:rsidR="00AC1B51" w:rsidRPr="006C5483" w14:paraId="455A4531" w14:textId="77777777" w:rsidTr="00FE45ED">
        <w:trPr>
          <w:trHeight w:val="346"/>
          <w:jc w:val="center"/>
        </w:trPr>
        <w:tc>
          <w:tcPr>
            <w:tcW w:w="5355" w:type="dxa"/>
            <w:vAlign w:val="center"/>
          </w:tcPr>
          <w:p w14:paraId="5182DC1E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24434FD4" w14:textId="77777777" w:rsidR="00AC1B51" w:rsidRPr="00C51451" w:rsidRDefault="00AC1B51" w:rsidP="00FE45ED">
            <w:pPr>
              <w:jc w:val="center"/>
              <w:rPr>
                <w:lang w:val="en-US"/>
              </w:rPr>
            </w:pPr>
            <w:r w:rsidRPr="00471275">
              <w:t>14,8</w:t>
            </w:r>
          </w:p>
        </w:tc>
      </w:tr>
      <w:tr w:rsidR="00AC1B51" w:rsidRPr="006C5483" w14:paraId="4F03FA9C" w14:textId="77777777" w:rsidTr="00FE45ED">
        <w:trPr>
          <w:trHeight w:val="348"/>
          <w:jc w:val="center"/>
        </w:trPr>
        <w:tc>
          <w:tcPr>
            <w:tcW w:w="5355" w:type="dxa"/>
            <w:vAlign w:val="center"/>
          </w:tcPr>
          <w:p w14:paraId="331D4616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0516994E" w14:textId="77777777" w:rsidR="00AC1B51" w:rsidRPr="007B4FE7" w:rsidRDefault="00AC1B51" w:rsidP="00FE45ED">
            <w:pPr>
              <w:jc w:val="center"/>
              <w:rPr>
                <w:lang w:val="en-US"/>
              </w:rPr>
            </w:pPr>
            <w:r w:rsidRPr="00471275">
              <w:t>27,8</w:t>
            </w:r>
          </w:p>
        </w:tc>
      </w:tr>
    </w:tbl>
    <w:p w14:paraId="66B21221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p w14:paraId="586E6590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AC1B51" w:rsidRPr="006C5483" w14:paraId="25B85353" w14:textId="77777777" w:rsidTr="00FE45E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E3B1C88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CC2515D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727F4A62" w14:textId="77777777" w:rsidTr="00FE45ED">
        <w:trPr>
          <w:trHeight w:val="280"/>
          <w:jc w:val="center"/>
        </w:trPr>
        <w:tc>
          <w:tcPr>
            <w:tcW w:w="5490" w:type="dxa"/>
            <w:vAlign w:val="center"/>
          </w:tcPr>
          <w:p w14:paraId="2B615844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5083FC9F" w14:textId="77777777" w:rsidR="00AC1B51" w:rsidRPr="00C51451" w:rsidRDefault="00AC1B51" w:rsidP="00FE45ED">
            <w:pPr>
              <w:jc w:val="center"/>
              <w:rPr>
                <w:lang w:val="en-US"/>
              </w:rPr>
            </w:pPr>
            <w:r w:rsidRPr="006479D1">
              <w:t>2,</w:t>
            </w:r>
            <w:r>
              <w:t>4</w:t>
            </w:r>
          </w:p>
        </w:tc>
      </w:tr>
      <w:tr w:rsidR="00AC1B51" w:rsidRPr="006C5483" w14:paraId="0C6398C6" w14:textId="77777777" w:rsidTr="00FE45ED">
        <w:trPr>
          <w:trHeight w:val="280"/>
          <w:jc w:val="center"/>
        </w:trPr>
        <w:tc>
          <w:tcPr>
            <w:tcW w:w="5490" w:type="dxa"/>
            <w:vAlign w:val="center"/>
          </w:tcPr>
          <w:p w14:paraId="18557DA7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22C22073" w14:textId="77777777" w:rsidR="00AC1B51" w:rsidRPr="00FC6ADB" w:rsidRDefault="00AC1B51" w:rsidP="00FE45ED">
            <w:pPr>
              <w:jc w:val="center"/>
              <w:rPr>
                <w:lang w:val="en-US"/>
              </w:rPr>
            </w:pPr>
            <w:r w:rsidRPr="006479D1">
              <w:t>9,8</w:t>
            </w:r>
          </w:p>
        </w:tc>
      </w:tr>
      <w:tr w:rsidR="00AC1B51" w:rsidRPr="006C5483" w14:paraId="1D7899A0" w14:textId="77777777" w:rsidTr="00FE45ED">
        <w:trPr>
          <w:trHeight w:val="345"/>
          <w:jc w:val="center"/>
        </w:trPr>
        <w:tc>
          <w:tcPr>
            <w:tcW w:w="5490" w:type="dxa"/>
            <w:vAlign w:val="center"/>
          </w:tcPr>
          <w:p w14:paraId="63E891DC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</w:tcPr>
          <w:p w14:paraId="6C308C05" w14:textId="77777777" w:rsidR="00AC1B51" w:rsidRPr="007C5093" w:rsidRDefault="00AC1B51" w:rsidP="00FE45ED">
            <w:pPr>
              <w:jc w:val="center"/>
            </w:pPr>
            <w:r w:rsidRPr="006479D1">
              <w:t>27,0</w:t>
            </w:r>
          </w:p>
        </w:tc>
      </w:tr>
      <w:tr w:rsidR="00AC1B51" w:rsidRPr="006C5483" w14:paraId="7C479319" w14:textId="77777777" w:rsidTr="00FE45ED">
        <w:trPr>
          <w:trHeight w:val="336"/>
          <w:jc w:val="center"/>
        </w:trPr>
        <w:tc>
          <w:tcPr>
            <w:tcW w:w="5490" w:type="dxa"/>
            <w:vAlign w:val="center"/>
          </w:tcPr>
          <w:p w14:paraId="36AA41B4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3CA7612B" w14:textId="77777777" w:rsidR="00AC1B51" w:rsidRDefault="00AC1B51" w:rsidP="00FE45ED">
            <w:pPr>
              <w:jc w:val="center"/>
            </w:pPr>
            <w:r w:rsidRPr="006479D1">
              <w:t>60,8</w:t>
            </w:r>
          </w:p>
        </w:tc>
      </w:tr>
    </w:tbl>
    <w:p w14:paraId="60E3162C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p w14:paraId="02D68C00" w14:textId="77777777" w:rsidR="00AC1B51" w:rsidRPr="006C5483" w:rsidRDefault="00AC1B51" w:rsidP="00AC1B5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AC1B51" w:rsidRPr="006C5483" w14:paraId="52B925F7" w14:textId="77777777" w:rsidTr="00FE45E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BC592B2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599A76E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2871B816" w14:textId="77777777" w:rsidTr="00FE45ED">
        <w:trPr>
          <w:trHeight w:val="495"/>
          <w:jc w:val="center"/>
        </w:trPr>
        <w:tc>
          <w:tcPr>
            <w:tcW w:w="5485" w:type="dxa"/>
            <w:vAlign w:val="center"/>
          </w:tcPr>
          <w:p w14:paraId="23F24A00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210DB09A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53CCC2E" w14:textId="77777777" w:rsidR="00AC1B51" w:rsidRPr="007B4FE7" w:rsidRDefault="00AC1B51" w:rsidP="00FE45ED">
            <w:pPr>
              <w:jc w:val="center"/>
              <w:rPr>
                <w:lang w:val="en-US"/>
              </w:rPr>
            </w:pPr>
            <w:r w:rsidRPr="00AE2151">
              <w:t>4,2</w:t>
            </w:r>
          </w:p>
        </w:tc>
      </w:tr>
      <w:tr w:rsidR="00AC1B51" w:rsidRPr="006C5483" w14:paraId="643B8B14" w14:textId="77777777" w:rsidTr="00FE45ED">
        <w:trPr>
          <w:trHeight w:val="495"/>
          <w:jc w:val="center"/>
        </w:trPr>
        <w:tc>
          <w:tcPr>
            <w:tcW w:w="5485" w:type="dxa"/>
            <w:vAlign w:val="center"/>
          </w:tcPr>
          <w:p w14:paraId="2DAFE063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F3FF8E0" w14:textId="77777777" w:rsidR="00AC1B51" w:rsidRPr="004B7347" w:rsidRDefault="00AC1B51" w:rsidP="00FE45ED">
            <w:pPr>
              <w:jc w:val="center"/>
              <w:rPr>
                <w:lang w:val="en-US"/>
              </w:rPr>
            </w:pPr>
            <w:r w:rsidRPr="00AE2151">
              <w:t>18,7</w:t>
            </w:r>
          </w:p>
        </w:tc>
      </w:tr>
      <w:tr w:rsidR="00AC1B51" w:rsidRPr="006C5483" w14:paraId="490DE558" w14:textId="77777777" w:rsidTr="00FE45ED">
        <w:trPr>
          <w:trHeight w:val="495"/>
          <w:jc w:val="center"/>
        </w:trPr>
        <w:tc>
          <w:tcPr>
            <w:tcW w:w="5485" w:type="dxa"/>
            <w:vAlign w:val="center"/>
          </w:tcPr>
          <w:p w14:paraId="5B537912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2C589C94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E7BA8F7" w14:textId="77777777" w:rsidR="00AC1B51" w:rsidRPr="00173009" w:rsidRDefault="00AC1B51" w:rsidP="00FE45ED">
            <w:pPr>
              <w:jc w:val="center"/>
            </w:pPr>
            <w:r w:rsidRPr="00AE2151">
              <w:t>46,7</w:t>
            </w:r>
          </w:p>
        </w:tc>
      </w:tr>
      <w:tr w:rsidR="00AC1B51" w:rsidRPr="006C5483" w14:paraId="7367F2C9" w14:textId="77777777" w:rsidTr="00FE45ED">
        <w:trPr>
          <w:trHeight w:val="495"/>
          <w:jc w:val="center"/>
        </w:trPr>
        <w:tc>
          <w:tcPr>
            <w:tcW w:w="5485" w:type="dxa"/>
            <w:vAlign w:val="center"/>
          </w:tcPr>
          <w:p w14:paraId="3524441A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4B5558D6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43DD6D8" w14:textId="77777777" w:rsidR="00AC1B51" w:rsidRPr="00173009" w:rsidRDefault="00AC1B51" w:rsidP="00FE45ED">
            <w:pPr>
              <w:jc w:val="center"/>
            </w:pPr>
            <w:r w:rsidRPr="00AE2151">
              <w:t>28,3</w:t>
            </w:r>
          </w:p>
        </w:tc>
      </w:tr>
      <w:tr w:rsidR="00AC1B51" w:rsidRPr="006C5483" w14:paraId="3C6FED9D" w14:textId="77777777" w:rsidTr="00FE45ED">
        <w:trPr>
          <w:trHeight w:val="495"/>
          <w:jc w:val="center"/>
        </w:trPr>
        <w:tc>
          <w:tcPr>
            <w:tcW w:w="5485" w:type="dxa"/>
            <w:vAlign w:val="center"/>
          </w:tcPr>
          <w:p w14:paraId="75D9EC72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450D31D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6BBFE98E" w14:textId="77777777" w:rsidR="00AC1B51" w:rsidRDefault="00AC1B51" w:rsidP="00FE45ED">
            <w:pPr>
              <w:jc w:val="center"/>
            </w:pPr>
            <w:r w:rsidRPr="00AE2151">
              <w:t>2,2</w:t>
            </w:r>
          </w:p>
        </w:tc>
      </w:tr>
    </w:tbl>
    <w:p w14:paraId="2CFB71C9" w14:textId="77777777" w:rsidR="00AC1B51" w:rsidRPr="006C5483" w:rsidRDefault="00AC1B51" w:rsidP="00AC1B51">
      <w:pPr>
        <w:rPr>
          <w:i/>
        </w:rPr>
      </w:pPr>
    </w:p>
    <w:p w14:paraId="4548E604" w14:textId="77777777" w:rsidR="00AC1B51" w:rsidRPr="006C5483" w:rsidRDefault="00AC1B51" w:rsidP="00AC1B51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C1B51" w:rsidRPr="006C5483" w14:paraId="67D112B8" w14:textId="77777777" w:rsidTr="00FE45E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8ACF18F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DBBC714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4A905916" w14:textId="77777777" w:rsidTr="00FE45ED">
        <w:trPr>
          <w:trHeight w:val="280"/>
          <w:jc w:val="center"/>
        </w:trPr>
        <w:tc>
          <w:tcPr>
            <w:tcW w:w="5562" w:type="dxa"/>
            <w:vAlign w:val="center"/>
          </w:tcPr>
          <w:p w14:paraId="5AC80F7C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4806DE70" w14:textId="77777777" w:rsidR="00AC1B51" w:rsidRPr="00356677" w:rsidRDefault="00AC1B51" w:rsidP="00FE45ED">
            <w:pPr>
              <w:jc w:val="center"/>
              <w:rPr>
                <w:lang w:val="en-US"/>
              </w:rPr>
            </w:pPr>
            <w:r w:rsidRPr="0005534A">
              <w:t>51,8</w:t>
            </w:r>
          </w:p>
        </w:tc>
      </w:tr>
      <w:tr w:rsidR="00AC1B51" w:rsidRPr="006C5483" w14:paraId="77CE5B0C" w14:textId="77777777" w:rsidTr="00FE45ED">
        <w:trPr>
          <w:trHeight w:val="280"/>
          <w:jc w:val="center"/>
        </w:trPr>
        <w:tc>
          <w:tcPr>
            <w:tcW w:w="5562" w:type="dxa"/>
            <w:vAlign w:val="center"/>
          </w:tcPr>
          <w:p w14:paraId="1EB67823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592B93B5" w14:textId="77777777" w:rsidR="00AC1B51" w:rsidRPr="006F4462" w:rsidRDefault="00AC1B51" w:rsidP="00FE45ED">
            <w:pPr>
              <w:jc w:val="center"/>
              <w:rPr>
                <w:lang w:val="en-US"/>
              </w:rPr>
            </w:pPr>
            <w:r w:rsidRPr="0005534A">
              <w:t>9,2</w:t>
            </w:r>
          </w:p>
        </w:tc>
      </w:tr>
      <w:tr w:rsidR="00AC1B51" w:rsidRPr="006C5483" w14:paraId="31E4AF91" w14:textId="77777777" w:rsidTr="00FE45ED">
        <w:trPr>
          <w:trHeight w:val="345"/>
          <w:jc w:val="center"/>
        </w:trPr>
        <w:tc>
          <w:tcPr>
            <w:tcW w:w="5562" w:type="dxa"/>
            <w:vAlign w:val="center"/>
          </w:tcPr>
          <w:p w14:paraId="4287C276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6D3C004E" w14:textId="77777777" w:rsidR="00AC1B51" w:rsidRPr="001D0E06" w:rsidRDefault="00AC1B51" w:rsidP="00FE45ED">
            <w:pPr>
              <w:jc w:val="center"/>
            </w:pPr>
            <w:r w:rsidRPr="0005534A">
              <w:t>15,5</w:t>
            </w:r>
          </w:p>
        </w:tc>
      </w:tr>
      <w:tr w:rsidR="00AC1B51" w:rsidRPr="006C5483" w14:paraId="24FB3F71" w14:textId="77777777" w:rsidTr="00FE45ED">
        <w:trPr>
          <w:trHeight w:val="65"/>
          <w:jc w:val="center"/>
        </w:trPr>
        <w:tc>
          <w:tcPr>
            <w:tcW w:w="5562" w:type="dxa"/>
            <w:vAlign w:val="center"/>
          </w:tcPr>
          <w:p w14:paraId="2D3011A3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28216A64" w14:textId="77777777" w:rsidR="00AC1B51" w:rsidRPr="007B4FE7" w:rsidRDefault="00AC1B51" w:rsidP="00FE45ED">
            <w:pPr>
              <w:jc w:val="center"/>
              <w:rPr>
                <w:lang w:val="en-US"/>
              </w:rPr>
            </w:pPr>
            <w:r w:rsidRPr="0005534A">
              <w:t>12,7</w:t>
            </w:r>
          </w:p>
        </w:tc>
      </w:tr>
      <w:tr w:rsidR="00AC1B51" w:rsidRPr="006C5483" w14:paraId="5B092987" w14:textId="77777777" w:rsidTr="00FE45ED">
        <w:trPr>
          <w:trHeight w:val="336"/>
          <w:jc w:val="center"/>
        </w:trPr>
        <w:tc>
          <w:tcPr>
            <w:tcW w:w="5562" w:type="dxa"/>
            <w:vAlign w:val="center"/>
          </w:tcPr>
          <w:p w14:paraId="55BDA5F8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679505B7" w14:textId="77777777" w:rsidR="00AC1B51" w:rsidRPr="00837810" w:rsidRDefault="00AC1B51" w:rsidP="00FE45ED">
            <w:pPr>
              <w:jc w:val="center"/>
              <w:rPr>
                <w:lang w:val="en-US"/>
              </w:rPr>
            </w:pPr>
            <w:r w:rsidRPr="0005534A">
              <w:t>10,8</w:t>
            </w:r>
          </w:p>
        </w:tc>
      </w:tr>
    </w:tbl>
    <w:p w14:paraId="098AF70A" w14:textId="77777777" w:rsidR="00AC1B51" w:rsidRPr="006C5483" w:rsidRDefault="00AC1B51" w:rsidP="00AC1B51"/>
    <w:p w14:paraId="3333E9B0" w14:textId="77777777" w:rsidR="00AC1B51" w:rsidRPr="006C5483" w:rsidRDefault="00AC1B51" w:rsidP="00AC1B51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C1B51" w:rsidRPr="006C5483" w14:paraId="36B4462F" w14:textId="77777777" w:rsidTr="00FE45E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998E179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90EC550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B51" w:rsidRPr="006C5483" w14:paraId="041FBFDF" w14:textId="77777777" w:rsidTr="00FE45ED">
        <w:trPr>
          <w:trHeight w:val="280"/>
          <w:jc w:val="center"/>
        </w:trPr>
        <w:tc>
          <w:tcPr>
            <w:tcW w:w="5562" w:type="dxa"/>
            <w:vAlign w:val="center"/>
          </w:tcPr>
          <w:p w14:paraId="3CF554C9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2AC28973" w14:textId="77777777" w:rsidR="00AC1B51" w:rsidRPr="00356677" w:rsidRDefault="00AC1B51" w:rsidP="00FE45ED">
            <w:pPr>
              <w:jc w:val="center"/>
              <w:rPr>
                <w:lang w:val="en-US"/>
              </w:rPr>
            </w:pPr>
            <w:r w:rsidRPr="00EB44FE">
              <w:t>33,8</w:t>
            </w:r>
          </w:p>
        </w:tc>
      </w:tr>
      <w:tr w:rsidR="00AC1B51" w:rsidRPr="006C5483" w14:paraId="4C66184C" w14:textId="77777777" w:rsidTr="00FE45ED">
        <w:trPr>
          <w:trHeight w:val="336"/>
          <w:jc w:val="center"/>
        </w:trPr>
        <w:tc>
          <w:tcPr>
            <w:tcW w:w="5562" w:type="dxa"/>
            <w:vAlign w:val="center"/>
          </w:tcPr>
          <w:p w14:paraId="51107F3D" w14:textId="77777777" w:rsidR="00AC1B51" w:rsidRPr="006C5483" w:rsidRDefault="00AC1B51" w:rsidP="00FE45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00EE2DF7" w14:textId="77777777" w:rsidR="00AC1B51" w:rsidRDefault="00AC1B51" w:rsidP="00FE45ED">
            <w:pPr>
              <w:jc w:val="center"/>
            </w:pPr>
            <w:r w:rsidRPr="00EB44FE">
              <w:t>66,2</w:t>
            </w:r>
          </w:p>
        </w:tc>
      </w:tr>
    </w:tbl>
    <w:p w14:paraId="03BF04F7" w14:textId="77777777" w:rsidR="00AC1B51" w:rsidRPr="006C5483" w:rsidRDefault="00AC1B51" w:rsidP="00AC1B51">
      <w:pPr>
        <w:tabs>
          <w:tab w:val="left" w:pos="0"/>
        </w:tabs>
        <w:autoSpaceDE w:val="0"/>
        <w:autoSpaceDN w:val="0"/>
        <w:adjustRightInd w:val="0"/>
      </w:pPr>
    </w:p>
    <w:p w14:paraId="522E1F24" w14:textId="77777777" w:rsidR="00AC1B51" w:rsidRDefault="00AC1B51" w:rsidP="00AC1B51">
      <w:pPr>
        <w:ind w:left="181"/>
        <w:jc w:val="center"/>
        <w:rPr>
          <w:i/>
          <w:lang w:eastAsia="en-US"/>
        </w:rPr>
      </w:pPr>
    </w:p>
    <w:p w14:paraId="75F7F834" w14:textId="77777777" w:rsidR="000629B1" w:rsidRDefault="000629B1" w:rsidP="000629B1"/>
    <w:p w14:paraId="7F485D8B" w14:textId="77777777" w:rsidR="000629B1" w:rsidRDefault="000629B1" w:rsidP="00E63B70">
      <w:pPr>
        <w:ind w:left="181"/>
        <w:jc w:val="center"/>
        <w:rPr>
          <w:i/>
          <w:lang w:eastAsia="en-US"/>
        </w:rPr>
      </w:pPr>
    </w:p>
    <w:sectPr w:rsidR="000629B1" w:rsidSect="00641A3B">
      <w:footerReference w:type="default" r:id="rId70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83D7D" w14:textId="77777777" w:rsidR="00D84F9E" w:rsidRDefault="00D84F9E" w:rsidP="00F2216F">
      <w:r>
        <w:separator/>
      </w:r>
    </w:p>
  </w:endnote>
  <w:endnote w:type="continuationSeparator" w:id="0">
    <w:p w14:paraId="1D7F6C02" w14:textId="77777777" w:rsidR="00D84F9E" w:rsidRDefault="00D84F9E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9931E0" w:rsidRDefault="009931E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559B0A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9931E0" w:rsidRDefault="009931E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53A37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0ACA5" w14:textId="77777777" w:rsidR="00D84F9E" w:rsidRDefault="00D84F9E" w:rsidP="00F2216F">
      <w:r>
        <w:separator/>
      </w:r>
    </w:p>
  </w:footnote>
  <w:footnote w:type="continuationSeparator" w:id="0">
    <w:p w14:paraId="2D681A0A" w14:textId="77777777" w:rsidR="00D84F9E" w:rsidRDefault="00D84F9E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3"/>
  </w:num>
  <w:num w:numId="5">
    <w:abstractNumId w:val="4"/>
  </w:num>
  <w:num w:numId="6">
    <w:abstractNumId w:val="10"/>
  </w:num>
  <w:num w:numId="7">
    <w:abstractNumId w:val="18"/>
  </w:num>
  <w:num w:numId="8">
    <w:abstractNumId w:val="17"/>
  </w:num>
  <w:num w:numId="9">
    <w:abstractNumId w:val="11"/>
  </w:num>
  <w:num w:numId="10">
    <w:abstractNumId w:val="15"/>
  </w:num>
  <w:num w:numId="11">
    <w:abstractNumId w:val="8"/>
  </w:num>
  <w:num w:numId="12">
    <w:abstractNumId w:val="14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2"/>
  </w:num>
  <w:num w:numId="18">
    <w:abstractNumId w:val="16"/>
  </w:num>
  <w:num w:numId="1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1A7D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639"/>
    <w:rsid w:val="00050BC7"/>
    <w:rsid w:val="00051A28"/>
    <w:rsid w:val="00051A74"/>
    <w:rsid w:val="00051AA9"/>
    <w:rsid w:val="0005286A"/>
    <w:rsid w:val="0005303B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8C6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38A4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732E"/>
    <w:rsid w:val="00157B92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556"/>
    <w:rsid w:val="001A0673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792"/>
    <w:rsid w:val="00237854"/>
    <w:rsid w:val="00237A58"/>
    <w:rsid w:val="00240EC8"/>
    <w:rsid w:val="0024196B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3517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3692"/>
    <w:rsid w:val="00343AA9"/>
    <w:rsid w:val="003443F2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A41"/>
    <w:rsid w:val="00350EA0"/>
    <w:rsid w:val="00351198"/>
    <w:rsid w:val="003513D1"/>
    <w:rsid w:val="003516B9"/>
    <w:rsid w:val="003518C8"/>
    <w:rsid w:val="00352094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80017"/>
    <w:rsid w:val="003800B9"/>
    <w:rsid w:val="00380B66"/>
    <w:rsid w:val="00380ED8"/>
    <w:rsid w:val="0038107C"/>
    <w:rsid w:val="003812A8"/>
    <w:rsid w:val="0038132B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047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37A7B"/>
    <w:rsid w:val="0044054E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20A"/>
    <w:rsid w:val="004D7421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222"/>
    <w:rsid w:val="00556A7A"/>
    <w:rsid w:val="00557715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42F"/>
    <w:rsid w:val="0056269A"/>
    <w:rsid w:val="00562AE7"/>
    <w:rsid w:val="00562E80"/>
    <w:rsid w:val="00562FEE"/>
    <w:rsid w:val="00563CE9"/>
    <w:rsid w:val="00564B6F"/>
    <w:rsid w:val="00566013"/>
    <w:rsid w:val="00566183"/>
    <w:rsid w:val="00566AAF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E60"/>
    <w:rsid w:val="005768C8"/>
    <w:rsid w:val="00576DB6"/>
    <w:rsid w:val="00577240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668"/>
    <w:rsid w:val="005D7ECB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14A"/>
    <w:rsid w:val="00636939"/>
    <w:rsid w:val="00636C9D"/>
    <w:rsid w:val="006370AA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D23"/>
    <w:rsid w:val="007149BA"/>
    <w:rsid w:val="00714E43"/>
    <w:rsid w:val="00715B52"/>
    <w:rsid w:val="00715DAC"/>
    <w:rsid w:val="00716594"/>
    <w:rsid w:val="007177A9"/>
    <w:rsid w:val="007204C3"/>
    <w:rsid w:val="007212D8"/>
    <w:rsid w:val="00721874"/>
    <w:rsid w:val="00721B59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289F"/>
    <w:rsid w:val="007531A3"/>
    <w:rsid w:val="00753E99"/>
    <w:rsid w:val="0075407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304B"/>
    <w:rsid w:val="007A31B4"/>
    <w:rsid w:val="007A3503"/>
    <w:rsid w:val="007A382C"/>
    <w:rsid w:val="007A3E61"/>
    <w:rsid w:val="007A4948"/>
    <w:rsid w:val="007A4DE7"/>
    <w:rsid w:val="007A5720"/>
    <w:rsid w:val="007A5907"/>
    <w:rsid w:val="007A5972"/>
    <w:rsid w:val="007A686E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4FE7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E98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D1"/>
    <w:rsid w:val="00802287"/>
    <w:rsid w:val="00802413"/>
    <w:rsid w:val="0080272A"/>
    <w:rsid w:val="008028F1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62A"/>
    <w:rsid w:val="008A7F7D"/>
    <w:rsid w:val="008B10A3"/>
    <w:rsid w:val="008B2532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1F3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E7C31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84B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93F"/>
    <w:rsid w:val="00A76D00"/>
    <w:rsid w:val="00A7733F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3F4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186"/>
    <w:rsid w:val="00C70448"/>
    <w:rsid w:val="00C70A38"/>
    <w:rsid w:val="00C70ABB"/>
    <w:rsid w:val="00C71745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225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2245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1E40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4FC"/>
    <w:rsid w:val="00CE474D"/>
    <w:rsid w:val="00CE47DB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6B6"/>
    <w:rsid w:val="00D00964"/>
    <w:rsid w:val="00D00AC4"/>
    <w:rsid w:val="00D02E42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177F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4F9E"/>
    <w:rsid w:val="00D85447"/>
    <w:rsid w:val="00D859EA"/>
    <w:rsid w:val="00D86375"/>
    <w:rsid w:val="00D872D9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46E"/>
    <w:rsid w:val="00EB74F2"/>
    <w:rsid w:val="00EB750C"/>
    <w:rsid w:val="00EB7825"/>
    <w:rsid w:val="00EC0873"/>
    <w:rsid w:val="00EC0BCC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70A3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6248"/>
    <w:rsid w:val="00F863C3"/>
    <w:rsid w:val="00F86551"/>
    <w:rsid w:val="00F86E2B"/>
    <w:rsid w:val="00F87454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AF1"/>
    <w:rsid w:val="00FC6B5F"/>
    <w:rsid w:val="00FC7044"/>
    <w:rsid w:val="00FD080A"/>
    <w:rsid w:val="00FD0982"/>
    <w:rsid w:val="00FD1038"/>
    <w:rsid w:val="00FD1322"/>
    <w:rsid w:val="00FD1896"/>
    <w:rsid w:val="00FD26F7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249E1386-C8A5-4B64-A9AC-58285DAA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63" Type="http://schemas.openxmlformats.org/officeDocument/2006/relationships/chart" Target="charts/chart18.xml"/><Relationship Id="rId68" Type="http://schemas.openxmlformats.org/officeDocument/2006/relationships/package" Target="embeddings/Microsoft_Excel_Worksheet38.xlsx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chart" Target="charts/chart19.xml"/><Relationship Id="rId5" Type="http://schemas.openxmlformats.org/officeDocument/2006/relationships/webSettings" Target="webSettings.xml"/><Relationship Id="rId61" Type="http://schemas.openxmlformats.org/officeDocument/2006/relationships/image" Target="media/image20.emf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image" Target="media/image21.emf"/><Relationship Id="rId69" Type="http://schemas.openxmlformats.org/officeDocument/2006/relationships/chart" Target="charts/chart20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image" Target="media/image22.emf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65" Type="http://schemas.openxmlformats.org/officeDocument/2006/relationships/package" Target="embeddings/Microsoft_Excel_Worksheet36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Relationship Id="rId34" Type="http://schemas.openxmlformats.org/officeDocument/2006/relationships/image" Target="media/image11.emf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7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0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1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2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3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4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9.xlsx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903156236228276E-2"/>
          <c:y val="0.23431701472098598"/>
          <c:w val="0.93424451958364041"/>
          <c:h val="0.564126440716649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44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B7-4AF7-8F4C-AB72FD46754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76695799354947E-3"/>
                  <c:y val="1.641097679691446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26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9B7-4AF7-8F4C-AB72FD46754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9B7-4AF7-8F4C-AB72FD46754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9B7-4AF7-8F4C-AB72FD467548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75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F9B7-4AF7-8F4C-AB72FD467548}"/>
                </c:ext>
              </c:extLst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22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F9B7-4AF7-8F4C-AB72FD467548}"/>
            </c:ext>
          </c:extLst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F9B7-4AF7-8F4C-AB72FD467548}"/>
                </c:ext>
              </c:extLst>
            </c:dLbl>
            <c:dLbl>
              <c:idx val="1"/>
              <c:layout>
                <c:manualLayout>
                  <c:x val="-2.2722716866929523E-3"/>
                  <c:y val="-1.2931622983746692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51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F9B7-4AF7-8F4C-AB72FD467548}"/>
            </c:ext>
          </c:extLst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F9B7-4AF7-8F4C-AB72FD467548}"/>
            </c:ext>
          </c:extLst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F9B7-4AF7-8F4C-AB72FD467548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F9B7-4AF7-8F4C-AB72FD467548}"/>
            </c:ext>
          </c:extLst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F9B7-4AF7-8F4C-AB72FD467548}"/>
            </c:ext>
          </c:extLst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F9B7-4AF7-8F4C-AB72FD467548}"/>
            </c:ext>
          </c:extLst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137E-3"/>
                  <c:y val="-5.7380662120653491E-1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F9B7-4AF7-8F4C-AB72FD467548}"/>
                </c:ext>
              </c:extLst>
            </c:dLbl>
            <c:dLbl>
              <c:idx val="1"/>
              <c:layout>
                <c:manualLayout>
                  <c:x val="5.9435364041604752E-3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F9B7-4AF7-8F4C-AB72FD467548}"/>
            </c:ext>
          </c:extLst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5599833081786026E-7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F9B7-4AF7-8F4C-AB72FD467548}"/>
                </c:ext>
              </c:extLst>
            </c:dLbl>
            <c:dLbl>
              <c:idx val="1"/>
              <c:layout>
                <c:manualLayout>
                  <c:x val="1.9811788013868251E-3"/>
                  <c:y val="3.129890453834115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F9B7-4AF7-8F4C-AB72FD467548}"/>
                </c:ext>
              </c:extLst>
            </c:dLbl>
            <c:dLbl>
              <c:idx val="2"/>
              <c:layout>
                <c:manualLayout>
                  <c:x val="0"/>
                  <c:y val="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F9B7-4AF7-8F4C-AB72FD467548}"/>
            </c:ext>
          </c:extLst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0.47</c:v>
                </c:pt>
                <c:pt idx="1">
                  <c:v>0.4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F9B7-4AF7-8F4C-AB72FD467548}"/>
            </c:ext>
          </c:extLst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0.42</c:v>
                </c:pt>
                <c:pt idx="1">
                  <c:v>0.44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F9B7-4AF7-8F4C-AB72FD467548}"/>
            </c:ext>
          </c:extLst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0.48</c:v>
                </c:pt>
                <c:pt idx="1">
                  <c:v>0.37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F9B7-4AF7-8F4C-AB72FD467548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Sheet1!$Q$2:$Q$4</c:f>
              <c:numCache>
                <c:formatCode>0%</c:formatCode>
                <c:ptCount val="3"/>
                <c:pt idx="0">
                  <c:v>0.52</c:v>
                </c:pt>
                <c:pt idx="1">
                  <c:v>0.37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F-F9B7-4AF7-8F4C-AB72FD467548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F9B7-4AF7-8F4C-AB72FD4675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F9B7-4AF7-8F4C-AB72FD4675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F9B7-4AF7-8F4C-AB72FD4675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Sheet1!$R$2:$R$4</c:f>
              <c:numCache>
                <c:formatCode>0%</c:formatCode>
                <c:ptCount val="3"/>
                <c:pt idx="0">
                  <c:v>0.52</c:v>
                </c:pt>
                <c:pt idx="1">
                  <c:v>0.37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F9B7-4AF7-8F4C-AB72FD4675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43330304"/>
        <c:axId val="543332224"/>
      </c:barChart>
      <c:catAx>
        <c:axId val="543330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543332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43332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543330304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14922098333547829"/>
          <c:y val="0"/>
          <c:w val="0.80262872787261175"/>
          <c:h val="0.21479310738331622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8431462865560778"/>
          <c:w val="0.91350531107738997"/>
          <c:h val="0.43554407477721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0A-4A24-9318-D273AB26AD5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19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64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60A-4A24-9318-D273AB26AD5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60A-4A24-9318-D273AB26AD5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160A-4A24-9318-D273AB26AD58}"/>
                </c:ext>
              </c:extLst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54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160A-4A24-9318-D273AB26AD58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57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160A-4A24-9318-D273AB26AD58}"/>
                </c:ext>
              </c:extLst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26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160A-4A24-9318-D273AB26AD58}"/>
            </c:ext>
          </c:extLst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160A-4A24-9318-D273AB26AD58}"/>
                </c:ext>
              </c:extLst>
            </c:dLbl>
            <c:dLbl>
              <c:idx val="1"/>
              <c:layout>
                <c:manualLayout>
                  <c:x val="-5.8178017495212802E-3"/>
                  <c:y val="6.0253337897980147E-4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63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160A-4A24-9318-D273AB26AD58}"/>
            </c:ext>
          </c:extLst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19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65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160A-4A24-9318-D273AB26AD58}"/>
            </c:ext>
          </c:extLst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160A-4A24-9318-D273AB26AD58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160A-4A24-9318-D273AB26AD58}"/>
            </c:ext>
          </c:extLst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160A-4A24-9318-D273AB26AD58}"/>
            </c:ext>
          </c:extLst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160A-4A24-9318-D273AB26AD58}"/>
            </c:ext>
          </c:extLst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160A-4A24-9318-D273AB26AD58}"/>
            </c:ext>
          </c:extLst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0.25</c:v>
                </c:pt>
                <c:pt idx="1">
                  <c:v>0.54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160A-4A24-9318-D273AB26AD58}"/>
            </c:ext>
          </c:extLst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60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160A-4A24-9318-D273AB26AD58}"/>
            </c:ext>
          </c:extLst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23</a:t>
                    </a:r>
                    <a:endParaRPr lang="en-US" sz="9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160A-4A24-9318-D273AB26AD58}"/>
                </c:ext>
              </c:extLst>
            </c:dLbl>
            <c:dLbl>
              <c:idx val="1"/>
              <c:layout>
                <c:manualLayout>
                  <c:x val="3.9623576027736501E-3"/>
                  <c:y val="-5.8200385865234258E-17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60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160A-4A24-9318-D273AB26AD58}"/>
            </c:ext>
          </c:extLst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160A-4A24-9318-D273AB26AD58}"/>
                </c:ext>
              </c:extLst>
            </c:dLbl>
            <c:dLbl>
              <c:idx val="1"/>
              <c:layout>
                <c:manualLayout>
                  <c:x val="3.9623576027736501E-3"/>
                  <c:y val="1.90476190476191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0.25</c:v>
                </c:pt>
                <c:pt idx="1">
                  <c:v>0.56999999999999995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160A-4A24-9318-D273AB26AD58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Sheet1!$Q$2:$Q$4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F-160A-4A24-9318-D273AB26AD58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160A-4A24-9318-D273AB26AD5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160A-4A24-9318-D273AB26AD5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160A-4A24-9318-D273AB26AD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Sheet1!$R$2:$R$4</c:f>
              <c:numCache>
                <c:formatCode>0%</c:formatCode>
                <c:ptCount val="3"/>
                <c:pt idx="0">
                  <c:v>0.31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160A-4A24-9318-D273AB26AD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944832"/>
        <c:axId val="69946368"/>
      </c:barChart>
      <c:catAx>
        <c:axId val="69944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9946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9946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9944832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8.6486254597075818E-2"/>
          <c:y val="4.2803108109510025E-2"/>
          <c:w val="0.81416246446163021"/>
          <c:h val="0.19034981283077321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022106731298708E-2"/>
          <c:y val="5.4320987654320987E-2"/>
          <c:w val="0.9119584554227812"/>
          <c:h val="0.784592981432876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DFD-4EC9-B723-A85E0296B496}"/>
                </c:ext>
              </c:extLst>
            </c:dLbl>
            <c:dLbl>
              <c:idx val="1"/>
              <c:layout>
                <c:manualLayout>
                  <c:x val="-4.08371618172533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DFD-4EC9-B723-A85E0296B496}"/>
                </c:ext>
              </c:extLst>
            </c:dLbl>
            <c:dLbl>
              <c:idx val="2"/>
              <c:layout>
                <c:manualLayout>
                  <c:x val="-6.1255742725880554E-3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DFD-4EC9-B723-A85E0296B49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DFD-4EC9-B723-A85E0296B49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18580908626851E-3"/>
                  <c:y val="4.93827160493827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DFD-4EC9-B723-A85E0296B496}"/>
                </c:ext>
              </c:extLst>
            </c:dLbl>
            <c:dLbl>
              <c:idx val="2"/>
              <c:layout>
                <c:manualLayout>
                  <c:x val="-2.0419357692647968E-3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DFD-4EC9-B723-A85E0296B49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DFD-4EC9-B723-A85E0296B496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5DFD-4EC9-B723-A85E0296B496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5DFD-4EC9-B723-A85E0296B496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29009193054137E-3"/>
                  <c:y val="-1.975308641975308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5DFD-4EC9-B723-A85E0296B496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5DFD-4EC9-B723-A85E0296B496}"/>
            </c:ext>
          </c:extLst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5DFD-4EC9-B723-A85E0296B496}"/>
                </c:ext>
              </c:extLst>
            </c:dLbl>
            <c:dLbl>
              <c:idx val="2"/>
              <c:layout>
                <c:manualLayout>
                  <c:x val="-2.042900919305413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5DFD-4EC9-B723-A85E0296B496}"/>
            </c:ext>
          </c:extLst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4.0858018386108275E-3"/>
                  <c:y val="4.93827160493827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5DFD-4EC9-B723-A85E0296B496}"/>
            </c:ext>
          </c:extLst>
        </c:ser>
        <c:ser>
          <c:idx val="10"/>
          <c:order val="10"/>
          <c:tx>
            <c:strRef>
              <c:f>Лист1!$A$12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Лист1!$B$12:$D$12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5DFD-4EC9-B723-A85E0296B496}"/>
            </c:ext>
          </c:extLst>
        </c:ser>
        <c:ser>
          <c:idx val="11"/>
          <c:order val="11"/>
          <c:tx>
            <c:strRef>
              <c:f>Лист1!$A$13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Лист1!$B$13:$D$13</c:f>
              <c:numCache>
                <c:formatCode>0%</c:formatCode>
                <c:ptCount val="3"/>
                <c:pt idx="0">
                  <c:v>0.36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5DFD-4EC9-B723-A85E0296B496}"/>
            </c:ext>
          </c:extLst>
        </c:ser>
        <c:ser>
          <c:idx val="12"/>
          <c:order val="12"/>
          <c:tx>
            <c:strRef>
              <c:f>Лист1!$A$14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Лист1!$B$14:$D$14</c:f>
              <c:numCache>
                <c:formatCode>0%</c:formatCode>
                <c:ptCount val="3"/>
                <c:pt idx="0">
                  <c:v>0.34</c:v>
                </c:pt>
                <c:pt idx="1">
                  <c:v>0.55000000000000004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5DFD-4EC9-B723-A85E0296B496}"/>
            </c:ext>
          </c:extLst>
        </c:ser>
        <c:ser>
          <c:idx val="13"/>
          <c:order val="13"/>
          <c:tx>
            <c:strRef>
              <c:f>Лист1!$A$15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5DFD-4EC9-B723-A85E0296B496}"/>
                </c:ext>
              </c:extLst>
            </c:dLbl>
            <c:dLbl>
              <c:idx val="2"/>
              <c:layout>
                <c:manualLayout>
                  <c:x val="4.0858018386108275E-3"/>
                  <c:y val="-9.053393356814216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Лист1!$B$15:$D$15</c:f>
              <c:numCache>
                <c:formatCode>0%</c:formatCode>
                <c:ptCount val="3"/>
                <c:pt idx="0">
                  <c:v>0.47</c:v>
                </c:pt>
                <c:pt idx="1">
                  <c:v>0.42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5DFD-4EC9-B723-A85E0296B496}"/>
            </c:ext>
          </c:extLst>
        </c:ser>
        <c:ser>
          <c:idx val="14"/>
          <c:order val="14"/>
          <c:tx>
            <c:strRef>
              <c:f>Лист1!$A$16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Лист1!$B$16:$D$16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5DFD-4EC9-B723-A85E0296B496}"/>
            </c:ext>
          </c:extLst>
        </c:ser>
        <c:ser>
          <c:idx val="15"/>
          <c:order val="15"/>
          <c:tx>
            <c:strRef>
              <c:f>Лист1!$A$17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Лист1!$B$17:$D$17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F-5DFD-4EC9-B723-A85E0296B496}"/>
            </c:ext>
          </c:extLst>
        </c:ser>
        <c:ser>
          <c:idx val="16"/>
          <c:order val="16"/>
          <c:tx>
            <c:strRef>
              <c:f>Лист1!$A$18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418580908626851E-3"/>
                  <c:y val="1.48148148148148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5DFD-4EC9-B723-A85E0296B49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5DFD-4EC9-B723-A85E0296B49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5DFD-4EC9-B723-A85E0296B4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Лист1!$B$18:$D$18</c:f>
              <c:numCache>
                <c:formatCode>0%</c:formatCode>
                <c:ptCount val="3"/>
                <c:pt idx="0">
                  <c:v>0.55000000000000004</c:v>
                </c:pt>
                <c:pt idx="1">
                  <c:v>0.41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5DFD-4EC9-B723-A85E0296B4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6519296"/>
        <c:axId val="76520832"/>
      </c:barChart>
      <c:catAx>
        <c:axId val="76519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76520832"/>
        <c:crosses val="autoZero"/>
        <c:auto val="1"/>
        <c:lblAlgn val="ctr"/>
        <c:lblOffset val="100"/>
        <c:noMultiLvlLbl val="0"/>
      </c:catAx>
      <c:valAx>
        <c:axId val="7652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76519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591113897899069"/>
          <c:y val="0"/>
          <c:w val="0.31183771247583336"/>
          <c:h val="0.5167026343929230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4024245792805311"/>
          <c:w val="0.93930197268588811"/>
          <c:h val="0.42352941176470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11-4491-A415-80F7973DC45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011-4491-A415-80F7973DC45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011-4491-A415-80F7973DC45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011-4491-A415-80F7973DC451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011-4491-A415-80F7973DC451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011-4491-A415-80F7973DC451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B011-4491-A415-80F7973DC451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B011-4491-A415-80F7973DC451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B011-4491-A415-80F7973DC451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B011-4491-A415-80F7973DC451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0.39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B011-4491-A415-80F7973DC451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0.24</c:v>
                </c:pt>
                <c:pt idx="1">
                  <c:v>0.37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B011-4491-A415-80F7973DC451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</c:v>
                </c:pt>
                <c:pt idx="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B011-4491-A415-80F7973DC451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B011-4491-A415-80F7973DC45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0.38</c:v>
                </c:pt>
                <c:pt idx="1">
                  <c:v>0.36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B011-4491-A415-80F7973DC451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33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B011-4491-A415-80F7973DC451}"/>
                </c:ext>
              </c:extLst>
            </c:dLbl>
            <c:dLbl>
              <c:idx val="1"/>
              <c:layout>
                <c:manualLayout>
                  <c:x val="1.9811788013868251E-3"/>
                  <c:y val="1.7391304347826139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B011-4491-A415-80F7973DC451}"/>
                </c:ext>
              </c:extLst>
            </c:dLbl>
            <c:dLbl>
              <c:idx val="2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0.33</c:v>
                </c:pt>
                <c:pt idx="1">
                  <c:v>0.46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B011-4491-A415-80F7973DC451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B011-4491-A415-80F7973DC451}"/>
                </c:ext>
              </c:extLst>
            </c:dLbl>
            <c:dLbl>
              <c:idx val="2"/>
              <c:layout>
                <c:manualLayout>
                  <c:x val="-1.4528476709300676E-16"/>
                  <c:y val="8.69565217391304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Sheet1!$Q$2:$Q$4</c:f>
              <c:numCache>
                <c:formatCode>0%</c:formatCode>
                <c:ptCount val="3"/>
                <c:pt idx="0">
                  <c:v>0.35</c:v>
                </c:pt>
                <c:pt idx="1">
                  <c:v>0.45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F-B011-4491-A415-80F7973DC451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B011-4491-A415-80F7973DC45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B011-4491-A415-80F7973DC451}"/>
                </c:ext>
              </c:extLst>
            </c:dLbl>
            <c:dLbl>
              <c:idx val="2"/>
              <c:layout>
                <c:manualLayout>
                  <c:x val="2.654779593858345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B011-4491-A415-80F7973DC4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Sheet1!$R$2:$R$4</c:f>
              <c:numCache>
                <c:formatCode>0%</c:formatCode>
                <c:ptCount val="3"/>
                <c:pt idx="0">
                  <c:v>0.4</c:v>
                </c:pt>
                <c:pt idx="1">
                  <c:v>0.47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B011-4491-A415-80F7973DC4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6090112"/>
        <c:axId val="196100096"/>
      </c:barChart>
      <c:catAx>
        <c:axId val="196090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6100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6100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6090112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0.1737033613740333"/>
          <c:y val="3.0365910143584994E-2"/>
          <c:w val="0.75969065530998814"/>
          <c:h val="0.2028181411821339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F4F-444B-99AF-1D05078ECA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61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F4F-444B-99AF-1D05078ECA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F4F-444B-99AF-1D05078ECA6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45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F4F-444B-99AF-1D05078ECA6E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8F4F-444B-99AF-1D05078ECA6E}"/>
                </c:ext>
              </c:extLst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35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8F4F-444B-99AF-1D05078ECA6E}"/>
            </c:ext>
          </c:extLst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8F4F-444B-99AF-1D05078ECA6E}"/>
            </c:ext>
          </c:extLst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8F4F-444B-99AF-1D05078ECA6E}"/>
            </c:ext>
          </c:extLst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8F4F-444B-99AF-1D05078ECA6E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8F4F-444B-99AF-1D05078ECA6E}"/>
            </c:ext>
          </c:extLst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8F4F-444B-99AF-1D05078ECA6E}"/>
            </c:ext>
          </c:extLst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8F4F-444B-99AF-1D05078ECA6E}"/>
            </c:ext>
          </c:extLst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8F4F-444B-99AF-1D05078ECA6E}"/>
            </c:ext>
          </c:extLst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8F4F-444B-99AF-1D05078ECA6E}"/>
            </c:ext>
          </c:extLst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8F4F-444B-99AF-1D05078ECA6E}"/>
            </c:ext>
          </c:extLst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0.21</c:v>
                </c:pt>
                <c:pt idx="1">
                  <c:v>0.57999999999999996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8F4F-444B-99AF-1D05078ECA6E}"/>
            </c:ext>
          </c:extLst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8F4F-444B-99AF-1D05078ECA6E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Sheet1!$Q$2:$Q$4</c:f>
              <c:numCache>
                <c:formatCode>0%</c:formatCode>
                <c:ptCount val="3"/>
                <c:pt idx="0">
                  <c:v>0.23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F-8F4F-444B-99AF-1D05078ECA6E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8F4F-444B-99AF-1D05078ECA6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8F4F-444B-99AF-1D05078ECA6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8F4F-444B-99AF-1D05078ECA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Sheet1!$R$2:$R$4</c:f>
              <c:numCache>
                <c:formatCode>0%</c:formatCode>
                <c:ptCount val="3"/>
                <c:pt idx="0">
                  <c:v>0.19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8F4F-444B-99AF-1D05078ECA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6315776"/>
        <c:axId val="196329856"/>
      </c:barChart>
      <c:catAx>
        <c:axId val="196315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196329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63298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6315776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9.9394790563460275E-2"/>
          <c:y val="3.1216546649617517E-2"/>
          <c:w val="0.86062900032232814"/>
          <c:h val="0.19248647016468073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2917000869869744E-2"/>
          <c:y val="0.32887417644223044"/>
          <c:w val="0.94708299913013028"/>
          <c:h val="0.4693573303337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7D4-4EE1-B034-E32881433143}"/>
                </c:ext>
              </c:extLst>
            </c:dLbl>
            <c:dLbl>
              <c:idx val="1"/>
              <c:layout>
                <c:manualLayout>
                  <c:x val="1.3467541808349997E-3"/>
                  <c:y val="1.413851839948577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31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7D4-4EE1-B034-E32881433143}"/>
                </c:ext>
              </c:extLst>
            </c:dLbl>
            <c:dLbl>
              <c:idx val="2"/>
              <c:layout>
                <c:manualLayout>
                  <c:x val="-5.5008905809298943E-4"/>
                  <c:y val="1.859424714767796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7D4-4EE1-B034-E3288143314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58960976363E-3"/>
                  <c:y val="2.07372649847340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26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7D4-4EE1-B034-E32881433143}"/>
                </c:ext>
              </c:extLst>
            </c:dLbl>
            <c:dLbl>
              <c:idx val="1"/>
              <c:layout>
                <c:manualLayout>
                  <c:x val="-1.9570939572295214E-3"/>
                  <c:y val="-1.3446890567250522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39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E7D4-4EE1-B034-E32881433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7D4-4EE1-B034-E3288143314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E7D4-4EE1-B034-E32881433143}"/>
                </c:ext>
              </c:extLst>
            </c:dLbl>
            <c:dLbl>
              <c:idx val="1"/>
              <c:layout>
                <c:manualLayout>
                  <c:x val="8.2242230481591525E-5"/>
                  <c:y val="9.5808023997000381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38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E7D4-4EE1-B034-E32881433143}"/>
                </c:ext>
              </c:extLst>
            </c:dLbl>
            <c:dLbl>
              <c:idx val="2"/>
              <c:layout>
                <c:manualLayout>
                  <c:x val="3.8596610143961561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E7D4-4EE1-B034-E3288143314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25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E7D4-4EE1-B034-E32881433143}"/>
                </c:ext>
              </c:extLst>
            </c:dLbl>
            <c:dLbl>
              <c:idx val="1"/>
              <c:layout>
                <c:manualLayout>
                  <c:x val="9.350911480397805E-4"/>
                  <c:y val="-3.147335154534249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40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E7D4-4EE1-B034-E32881433143}"/>
                </c:ext>
              </c:extLst>
            </c:dLbl>
            <c:dLbl>
              <c:idx val="2"/>
              <c:layout>
                <c:manualLayout>
                  <c:x val="1.0911555711203244E-2"/>
                  <c:y val="3.1523691117557673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E7D4-4EE1-B034-E32881433143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59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E7D4-4EE1-B034-E32881433143}"/>
                </c:ext>
              </c:extLst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E7D4-4EE1-B034-E32881433143}"/>
                </c:ext>
              </c:extLst>
            </c:dLbl>
            <c:dLbl>
              <c:idx val="2"/>
              <c:layout>
                <c:manualLayout>
                  <c:x val="-9.5889018176888575E-4"/>
                  <c:y val="2.189383469923402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7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E7D4-4EE1-B034-E32881433143}"/>
            </c:ext>
          </c:extLst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451021814525695E-4"/>
                  <c:y val="8.7713321549092085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18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46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E7D4-4EE1-B034-E32881433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26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10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E7D4-4EE1-B034-E32881433143}"/>
            </c:ext>
          </c:extLst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E7D4-4EE1-B034-E32881433143}"/>
                </c:ext>
              </c:extLst>
            </c:dLbl>
            <c:dLbl>
              <c:idx val="1"/>
              <c:layout>
                <c:manualLayout>
                  <c:x val="3.8259206121472981E-3"/>
                  <c:y val="5.4421768707482989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E7D4-4EE1-B034-E32881433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E7D4-4EE1-B034-E32881433143}"/>
                </c:ext>
              </c:extLst>
            </c:dLbl>
            <c:dLbl>
              <c:idx val="3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17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E7D4-4EE1-B034-E32881433143}"/>
            </c:ext>
          </c:extLst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E7D4-4EE1-B034-E32881433143}"/>
                </c:ext>
              </c:extLst>
            </c:dLbl>
            <c:dLbl>
              <c:idx val="2"/>
              <c:layout>
                <c:manualLayout>
                  <c:x val="-3.825920612147298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E7D4-4EE1-B034-E32881433143}"/>
                </c:ext>
              </c:extLst>
            </c:dLbl>
            <c:dLbl>
              <c:idx val="3"/>
              <c:layout>
                <c:manualLayout>
                  <c:x val="0"/>
                  <c:y val="-2.420315881567435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E7D4-4EE1-B034-E32881433143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E7D4-4EE1-B034-E32881433143}"/>
            </c:ext>
          </c:extLst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E7D4-4EE1-B034-E32881433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C-E7D4-4EE1-B034-E32881433143}"/>
            </c:ext>
          </c:extLst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E7D4-4EE1-B034-E32881433143}"/>
                </c:ext>
              </c:extLst>
            </c:dLbl>
            <c:dLbl>
              <c:idx val="2"/>
              <c:layout>
                <c:manualLayout>
                  <c:x val="3.8259206121472981E-3"/>
                  <c:y val="-4.6125220262959515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E7D4-4EE1-B034-E32881433143}"/>
                </c:ext>
              </c:extLst>
            </c:dLbl>
            <c:dLbl>
              <c:idx val="3"/>
              <c:layout>
                <c:manualLayout>
                  <c:x val="1.912960306073649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1-E7D4-4EE1-B034-E32881433143}"/>
            </c:ext>
          </c:extLst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E7D4-4EE1-B034-E32881433143}"/>
                </c:ext>
              </c:extLst>
            </c:dLbl>
            <c:dLbl>
              <c:idx val="1"/>
              <c:layout>
                <c:manualLayout>
                  <c:x val="0"/>
                  <c:y val="8.730669229726565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E7D4-4EE1-B034-E32881433143}"/>
                </c:ext>
              </c:extLst>
            </c:dLbl>
            <c:dLbl>
              <c:idx val="2"/>
              <c:layout>
                <c:manualLayout>
                  <c:x val="3.825920612147298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E7D4-4EE1-B034-E32881433143}"/>
                </c:ext>
              </c:extLst>
            </c:dLbl>
            <c:dLbl>
              <c:idx val="3"/>
              <c:layout>
                <c:manualLayout>
                  <c:x val="-3.8259206121472981E-3"/>
                  <c:y val="-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0.37</c:v>
                </c:pt>
                <c:pt idx="1">
                  <c:v>0.31</c:v>
                </c:pt>
                <c:pt idx="2">
                  <c:v>0.12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E7D4-4EE1-B034-E32881433143}"/>
            </c:ext>
          </c:extLst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E7D4-4EE1-B034-E32881433143}"/>
                </c:ext>
              </c:extLst>
            </c:dLbl>
            <c:dLbl>
              <c:idx val="1"/>
              <c:layout>
                <c:manualLayout>
                  <c:x val="0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E7D4-4EE1-B034-E32881433143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E7D4-4EE1-B034-E32881433143}"/>
                </c:ext>
              </c:extLst>
            </c:dLbl>
            <c:dLbl>
              <c:idx val="3"/>
              <c:layout>
                <c:manualLayout>
                  <c:x val="-1.9129603060736491E-3"/>
                  <c:y val="7.894717385678902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Sheet1!$M$2:$M$5</c:f>
              <c:numCache>
                <c:formatCode>0%</c:formatCode>
                <c:ptCount val="4"/>
                <c:pt idx="0">
                  <c:v>0.35</c:v>
                </c:pt>
                <c:pt idx="1">
                  <c:v>0.3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E7D4-4EE1-B034-E32881433143}"/>
            </c:ext>
          </c:extLst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E7D4-4EE1-B034-E32881433143}"/>
                </c:ext>
              </c:extLst>
            </c:dLbl>
            <c:dLbl>
              <c:idx val="1"/>
              <c:layout>
                <c:manualLayout>
                  <c:x val="0"/>
                  <c:y val="8.730669229726565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E7D4-4EE1-B034-E32881433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E7D4-4EE1-B034-E32881433143}"/>
                </c:ext>
              </c:extLst>
            </c:dLbl>
            <c:dLbl>
              <c:idx val="3"/>
              <c:layout>
                <c:manualLayout>
                  <c:x val="0"/>
                  <c:y val="-1.589639323253607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Sheet1!$N$2:$N$5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0.15</c:v>
                </c:pt>
                <c:pt idx="3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0-E7D4-4EE1-B034-E32881433143}"/>
            </c:ext>
          </c:extLst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E7D4-4EE1-B034-E32881433143}"/>
                </c:ext>
              </c:extLst>
            </c:dLbl>
            <c:dLbl>
              <c:idx val="1"/>
              <c:layout>
                <c:manualLayout>
                  <c:x val="1.9129603060736491E-3"/>
                  <c:y val="3.2945177627444456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E7D4-4EE1-B034-E32881433143}"/>
                </c:ext>
              </c:extLst>
            </c:dLbl>
            <c:dLbl>
              <c:idx val="2"/>
              <c:layout>
                <c:manualLayout>
                  <c:x val="5.738880918220947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E7D4-4EE1-B034-E32881433143}"/>
                </c:ext>
              </c:extLst>
            </c:dLbl>
            <c:dLbl>
              <c:idx val="3"/>
              <c:layout>
                <c:manualLayout>
                  <c:x val="0"/>
                  <c:y val="3.7065789311547326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Sheet1!$O$2:$O$5</c:f>
              <c:numCache>
                <c:formatCode>0%</c:formatCode>
                <c:ptCount val="4"/>
                <c:pt idx="0">
                  <c:v>0.24</c:v>
                </c:pt>
                <c:pt idx="1">
                  <c:v>0.32</c:v>
                </c:pt>
                <c:pt idx="2">
                  <c:v>0.16</c:v>
                </c:pt>
                <c:pt idx="3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5-E7D4-4EE1-B034-E32881433143}"/>
            </c:ext>
          </c:extLst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259206121472981E-3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E7D4-4EE1-B034-E32881433143}"/>
                </c:ext>
              </c:extLst>
            </c:dLbl>
            <c:dLbl>
              <c:idx val="2"/>
              <c:layout>
                <c:manualLayout>
                  <c:x val="5.7388809182209472E-3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E7D4-4EE1-B034-E32881433143}"/>
                </c:ext>
              </c:extLst>
            </c:dLbl>
            <c:dLbl>
              <c:idx val="3"/>
              <c:layout>
                <c:manualLayout>
                  <c:x val="0"/>
                  <c:y val="-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Sheet1!$P$2:$P$5</c:f>
              <c:numCache>
                <c:formatCode>0%</c:formatCode>
                <c:ptCount val="4"/>
                <c:pt idx="0">
                  <c:v>0.23</c:v>
                </c:pt>
                <c:pt idx="1">
                  <c:v>0.34</c:v>
                </c:pt>
                <c:pt idx="2">
                  <c:v>0.12</c:v>
                </c:pt>
                <c:pt idx="3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A-E7D4-4EE1-B034-E32881433143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E7D4-4EE1-B034-E32881433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E7D4-4EE1-B034-E32881433143}"/>
                </c:ext>
              </c:extLst>
            </c:dLbl>
            <c:dLbl>
              <c:idx val="2"/>
              <c:layout>
                <c:manualLayout>
                  <c:x val="5.7388809182209472E-3"/>
                  <c:y val="1.87793427230045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E7D4-4EE1-B034-E32881433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Sheet1!$Q$2:$Q$5</c:f>
              <c:numCache>
                <c:formatCode>0%</c:formatCode>
                <c:ptCount val="4"/>
                <c:pt idx="0">
                  <c:v>0.39</c:v>
                </c:pt>
                <c:pt idx="1">
                  <c:v>0.31</c:v>
                </c:pt>
                <c:pt idx="2">
                  <c:v>0.09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F-E7D4-4EE1-B034-E32881433143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3675213675213675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800" b="1"/>
                    </a:pPr>
                    <a:r>
                      <a:rPr lang="en-US" sz="800"/>
                      <a:t>37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E7D4-4EE1-B034-E32881433143}"/>
                </c:ext>
              </c:extLst>
            </c:dLbl>
            <c:dLbl>
              <c:idx val="1"/>
              <c:layout>
                <c:manualLayout>
                  <c:x val="1.9129603060736491E-3"/>
                  <c:y val="1.3675213675213738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800" b="1"/>
                    </a:pPr>
                    <a:r>
                      <a:rPr lang="en-US" sz="800"/>
                      <a:t>24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3-E7D4-4EE1-B034-E32881433143}"/>
                </c:ext>
              </c:extLst>
            </c:dLbl>
            <c:dLbl>
              <c:idx val="3"/>
              <c:layout>
                <c:manualLayout>
                  <c:x val="0"/>
                  <c:y val="-4.3184885290148446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800" b="1"/>
                    </a:pPr>
                    <a:r>
                      <a:rPr lang="en-US" sz="800"/>
                      <a:t>27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4-E7D4-4EE1-B034-E3288143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Sheet1!$R$2:$R$5</c:f>
              <c:numCache>
                <c:formatCode>0%</c:formatCode>
                <c:ptCount val="4"/>
                <c:pt idx="0">
                  <c:v>0.37</c:v>
                </c:pt>
                <c:pt idx="1">
                  <c:v>0.24</c:v>
                </c:pt>
                <c:pt idx="2">
                  <c:v>0.11</c:v>
                </c:pt>
                <c:pt idx="3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1-E7D4-4EE1-B034-E328814331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6504192"/>
        <c:axId val="196522368"/>
      </c:barChart>
      <c:catAx>
        <c:axId val="196504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6522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652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6504192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7.1772011281947004E-2"/>
          <c:y val="2.5556805399325083E-3"/>
          <c:w val="0.92822798871805301"/>
          <c:h val="0.25414738542297599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слышал, знаю неточно</c:v>
                </c:pt>
                <c:pt idx="2">
                  <c:v>Впервые слышу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0.21</c:v>
                </c:pt>
                <c:pt idx="1">
                  <c:v>0.23</c:v>
                </c:pt>
                <c:pt idx="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77-4312-8503-D4177EC587F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слышал, знаю неточно</c:v>
                </c:pt>
                <c:pt idx="2">
                  <c:v>Впервые слышу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</c:v>
                </c:pt>
                <c:pt idx="1">
                  <c:v>0.24</c:v>
                </c:pt>
                <c:pt idx="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77-4312-8503-D4177EC587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axId val="196578304"/>
        <c:axId val="196580096"/>
      </c:barChart>
      <c:catAx>
        <c:axId val="19657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580096"/>
        <c:crosses val="autoZero"/>
        <c:auto val="1"/>
        <c:lblAlgn val="ctr"/>
        <c:lblOffset val="100"/>
        <c:noMultiLvlLbl val="0"/>
      </c:catAx>
      <c:valAx>
        <c:axId val="196580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57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слышал, знаю неточно</c:v>
                </c:pt>
                <c:pt idx="2">
                  <c:v>Впервые слышу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0.19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7E-4EA5-80DD-713B84F2B08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слышал, знаю неточно</c:v>
                </c:pt>
                <c:pt idx="2">
                  <c:v>Впервые слышу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0.16</c:v>
                </c:pt>
                <c:pt idx="2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7E-4EA5-80DD-713B84F2B0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axId val="196140416"/>
        <c:axId val="196371584"/>
      </c:barChart>
      <c:catAx>
        <c:axId val="19614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371584"/>
        <c:crosses val="autoZero"/>
        <c:auto val="1"/>
        <c:lblAlgn val="ctr"/>
        <c:lblOffset val="100"/>
        <c:noMultiLvlLbl val="0"/>
      </c:catAx>
      <c:valAx>
        <c:axId val="196371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140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0.56999999999999995</c:v>
                </c:pt>
                <c:pt idx="1">
                  <c:v>0</c:v>
                </c:pt>
                <c:pt idx="2">
                  <c:v>0</c:v>
                </c:pt>
                <c:pt idx="3">
                  <c:v>0.01</c:v>
                </c:pt>
                <c:pt idx="4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8B-4378-B10A-86FA29C87CF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8B-4378-B10A-86FA29C87C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axId val="196665344"/>
        <c:axId val="196666880"/>
      </c:barChart>
      <c:catAx>
        <c:axId val="19666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666880"/>
        <c:crosses val="autoZero"/>
        <c:auto val="1"/>
        <c:lblAlgn val="ctr"/>
        <c:lblOffset val="100"/>
        <c:noMultiLvlLbl val="0"/>
      </c:catAx>
      <c:valAx>
        <c:axId val="196666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66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Да, участвовал</c:v>
                </c:pt>
                <c:pt idx="1">
                  <c:v>Нет, не участвовал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0.05</c:v>
                </c:pt>
                <c:pt idx="1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EE-45CD-9EA4-6469300CBE8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Да, участвовал</c:v>
                </c:pt>
                <c:pt idx="1">
                  <c:v>Нет, не участвовал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0.1</c:v>
                </c:pt>
                <c:pt idx="1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EE-45CD-9EA4-6469300CBE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axId val="196542848"/>
        <c:axId val="196544384"/>
      </c:barChart>
      <c:catAx>
        <c:axId val="19654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544384"/>
        <c:crosses val="autoZero"/>
        <c:auto val="1"/>
        <c:lblAlgn val="ctr"/>
        <c:lblOffset val="100"/>
        <c:noMultiLvlLbl val="0"/>
      </c:catAx>
      <c:valAx>
        <c:axId val="196544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54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Это эффективный инструмент по выбору наиболее достойных кандидатов для предстоящих выборов</c:v>
                </c:pt>
                <c:pt idx="1">
                  <c:v>Это формальное мероприятие - все заранее предрешено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0.35</c:v>
                </c:pt>
                <c:pt idx="1">
                  <c:v>0.53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16-437E-A877-59D00D4B009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Это эффективный инструмент по выбору наиболее достойных кандидатов для предстоящих выборов</c:v>
                </c:pt>
                <c:pt idx="1">
                  <c:v>Это формальное мероприятие - все заранее предрешено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0.16</c:v>
                </c:pt>
                <c:pt idx="1">
                  <c:v>0.69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16-437E-A877-59D00D4B00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axId val="196805760"/>
        <c:axId val="196807296"/>
      </c:barChart>
      <c:catAx>
        <c:axId val="19680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807296"/>
        <c:crosses val="autoZero"/>
        <c:auto val="1"/>
        <c:lblAlgn val="ctr"/>
        <c:lblOffset val="100"/>
        <c:noMultiLvlLbl val="0"/>
      </c:catAx>
      <c:valAx>
        <c:axId val="196807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6805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0.15565519827262972"/>
          <c:w val="0.90866816127150773"/>
          <c:h val="0.671061634537062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0.27</c:v>
                </c:pt>
                <c:pt idx="2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14-4DCC-809E-CCEE92BE91E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0.49</c:v>
                </c:pt>
                <c:pt idx="1">
                  <c:v>0.28999999999999998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14-4DCC-809E-CCEE92BE91E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0.51</c:v>
                </c:pt>
                <c:pt idx="1">
                  <c:v>0.25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14-4DCC-809E-CCEE92BE91E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0.39</c:v>
                </c:pt>
                <c:pt idx="1">
                  <c:v>0.36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214-4DCC-809E-CCEE92BE91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792704"/>
        <c:axId val="196794240"/>
      </c:barChart>
      <c:catAx>
        <c:axId val="196792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794240"/>
        <c:crosses val="autoZero"/>
        <c:auto val="1"/>
        <c:lblAlgn val="ctr"/>
        <c:lblOffset val="100"/>
        <c:noMultiLvlLbl val="0"/>
      </c:catAx>
      <c:valAx>
        <c:axId val="196794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792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671266687789204"/>
          <c:y val="1.5122247650078222E-3"/>
          <c:w val="0.34699273619113558"/>
          <c:h val="0.2699745290459381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8434741111906464"/>
          <c:w val="0.90866816127150773"/>
          <c:h val="0.66619096057968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0.22</c:v>
                </c:pt>
                <c:pt idx="2">
                  <c:v>0.25</c:v>
                </c:pt>
                <c:pt idx="3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AA-4F14-9E1B-DA9E81D610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0.18</c:v>
                </c:pt>
                <c:pt idx="2">
                  <c:v>0.39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AA-4F14-9E1B-DA9E81D6107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</c:v>
                </c:pt>
                <c:pt idx="1">
                  <c:v>0.2</c:v>
                </c:pt>
                <c:pt idx="2">
                  <c:v>0.39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AA-4F14-9E1B-DA9E81D6107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0.37</c:v>
                </c:pt>
                <c:pt idx="1">
                  <c:v>0.18</c:v>
                </c:pt>
                <c:pt idx="2">
                  <c:v>0.34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AAA-4F14-9E1B-DA9E81D610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922752"/>
        <c:axId val="196928640"/>
      </c:barChart>
      <c:catAx>
        <c:axId val="196922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928640"/>
        <c:crosses val="autoZero"/>
        <c:auto val="1"/>
        <c:lblAlgn val="ctr"/>
        <c:lblOffset val="100"/>
        <c:noMultiLvlLbl val="0"/>
      </c:catAx>
      <c:valAx>
        <c:axId val="196928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922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768137030561195"/>
          <c:y val="1.2869683155634253E-3"/>
          <c:w val="0.65697783306147839"/>
          <c:h val="0.1218731869042685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Август 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0.06</c:v>
                </c:pt>
                <c:pt idx="1">
                  <c:v>0.12</c:v>
                </c:pt>
                <c:pt idx="2">
                  <c:v>0.8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43-46B5-9CDE-850117F4A21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0.14000000000000001</c:v>
                </c:pt>
                <c:pt idx="2">
                  <c:v>0.7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43-46B5-9CDE-850117F4A21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Июль 2021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0.19</c:v>
                </c:pt>
                <c:pt idx="1">
                  <c:v>0.2</c:v>
                </c:pt>
                <c:pt idx="2">
                  <c:v>0.57999999999999996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43-46B5-9CDE-850117F4A2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59008"/>
        <c:axId val="196860544"/>
      </c:barChart>
      <c:catAx>
        <c:axId val="196859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6860544"/>
        <c:crosses val="autoZero"/>
        <c:auto val="1"/>
        <c:lblAlgn val="ctr"/>
        <c:lblOffset val="100"/>
        <c:noMultiLvlLbl val="0"/>
      </c:catAx>
      <c:valAx>
        <c:axId val="196860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859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34139881450994"/>
          <c:y val="5.9578477690288713E-2"/>
          <c:w val="0.19006900733153037"/>
          <c:h val="0.35862149789415859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Август 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0.25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10-459B-8867-0A8243E5949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0.32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10-459B-8867-0A8243E5949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Июль 2021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0.33</c:v>
                </c:pt>
                <c:pt idx="1">
                  <c:v>0.31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10-459B-8867-0A8243E594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032576"/>
        <c:axId val="197050752"/>
      </c:barChart>
      <c:catAx>
        <c:axId val="197032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7050752"/>
        <c:crosses val="autoZero"/>
        <c:auto val="1"/>
        <c:lblAlgn val="ctr"/>
        <c:lblOffset val="100"/>
        <c:noMultiLvlLbl val="0"/>
      </c:catAx>
      <c:valAx>
        <c:axId val="197050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70325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34139881450994"/>
          <c:y val="5.9578477690288713E-2"/>
          <c:w val="0.19006900733153037"/>
          <c:h val="0.31342935791562643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-5.9479553903345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97-425D-BAB5-D91218E2B9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  <c:pt idx="17">
                  <c:v>0.18</c:v>
                </c:pt>
                <c:pt idx="18">
                  <c:v>0.14000000000000001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397-425D-BAB5-D91218E2B99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-3.46964064436184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397-425D-BAB5-D91218E2B9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  <c:pt idx="17">
                  <c:v>0.33</c:v>
                </c:pt>
                <c:pt idx="18">
                  <c:v>0.35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397-425D-BAB5-D91218E2B99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об их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3.7718057520037718E-3"/>
                  <c:y val="-5.9479553903345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397-425D-BAB5-D91218E2B9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  <c:pt idx="17">
                  <c:v>0.46</c:v>
                </c:pt>
                <c:pt idx="18">
                  <c:v>0.47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397-425D-BAB5-D91218E2B99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0"/>
                  <c:y val="-4.4609665427509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397-425D-BAB5-D91218E2B9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  <c:pt idx="17">
                  <c:v>0.03</c:v>
                </c:pt>
                <c:pt idx="18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397-425D-BAB5-D91218E2B9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062656"/>
        <c:axId val="197064192"/>
      </c:lineChart>
      <c:catAx>
        <c:axId val="197062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064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064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0626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5.9858260291720963E-2"/>
          <c:y val="2.9554938726184407E-2"/>
          <c:w val="0.91801980198019806"/>
          <c:h val="0.17199497888850848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D8-4903-8AD5-F5D87827108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D8-4903-8AD5-F5D87827108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FD8-4903-8AD5-F5D87827108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FD8-4903-8AD5-F5D87827108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FD8-4903-8AD5-F5D87827108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FD8-4903-8AD5-F5D87827108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FD8-4903-8AD5-F5D87827108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FD8-4903-8AD5-F5D87827108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FD8-4903-8AD5-F5D87827108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FD8-4903-8AD5-F5D878271088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FD8-4903-8AD5-F5D878271088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FD8-4903-8AD5-F5D878271088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FD8-4903-8AD5-F5D878271088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FD8-4903-8AD5-F5D878271088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FD8-4903-8AD5-F5D878271088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FD8-4903-8AD5-F5D878271088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FD8-4903-8AD5-F5D878271088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FD8-4903-8AD5-F5D878271088}"/>
                </c:ext>
              </c:extLst>
            </c:dLbl>
            <c:dLbl>
              <c:idx val="18"/>
              <c:layout>
                <c:manualLayout>
                  <c:x val="-1.3829794661045764E-16"/>
                  <c:y val="-3.82775119617224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FD8-4903-8AD5-F5D8782710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  <c:pt idx="18">
                  <c:v>0.16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8FD8-4903-8AD5-F5D87827108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FD8-4903-8AD5-F5D87827108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FD8-4903-8AD5-F5D87827108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8FD8-4903-8AD5-F5D87827108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FD8-4903-8AD5-F5D87827108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8FD8-4903-8AD5-F5D87827108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FD8-4903-8AD5-F5D87827108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8FD8-4903-8AD5-F5D87827108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8FD8-4903-8AD5-F5D87827108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8FD8-4903-8AD5-F5D87827108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8FD8-4903-8AD5-F5D878271088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8FD8-4903-8AD5-F5D878271088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8FD8-4903-8AD5-F5D878271088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8FD8-4903-8AD5-F5D878271088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8FD8-4903-8AD5-F5D878271088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8FD8-4903-8AD5-F5D878271088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8FD8-4903-8AD5-F5D878271088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8FD8-4903-8AD5-F5D878271088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8FD8-4903-8AD5-F5D878271088}"/>
                </c:ext>
              </c:extLst>
            </c:dLbl>
            <c:dLbl>
              <c:idx val="18"/>
              <c:layout>
                <c:manualLayout>
                  <c:x val="-1.3829794661045764E-16"/>
                  <c:y val="-7.6555023923444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8FD8-4903-8AD5-F5D8782710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  <c:pt idx="18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7-8FD8-4903-8AD5-F5D87827108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8FD8-4903-8AD5-F5D87827108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8FD8-4903-8AD5-F5D87827108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8FD8-4903-8AD5-F5D87827108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8FD8-4903-8AD5-F5D87827108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8FD8-4903-8AD5-F5D87827108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8FD8-4903-8AD5-F5D87827108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8FD8-4903-8AD5-F5D87827108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8FD8-4903-8AD5-F5D87827108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8FD8-4903-8AD5-F5D87827108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8FD8-4903-8AD5-F5D878271088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2-8FD8-4903-8AD5-F5D878271088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8FD8-4903-8AD5-F5D878271088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8FD8-4903-8AD5-F5D878271088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8FD8-4903-8AD5-F5D878271088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8FD8-4903-8AD5-F5D878271088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8FD8-4903-8AD5-F5D878271088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8-8FD8-4903-8AD5-F5D878271088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8FD8-4903-8AD5-F5D878271088}"/>
                </c:ext>
              </c:extLst>
            </c:dLbl>
            <c:dLbl>
              <c:idx val="18"/>
              <c:layout>
                <c:manualLayout>
                  <c:x val="-1.3829794661045764E-16"/>
                  <c:y val="-7.017543859649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A-8FD8-4903-8AD5-F5D8782710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  <c:pt idx="18">
                  <c:v>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B-8FD8-4903-8AD5-F5D87827108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C-8FD8-4903-8AD5-F5D87827108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8FD8-4903-8AD5-F5D87827108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E-8FD8-4903-8AD5-F5D87827108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8FD8-4903-8AD5-F5D87827108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0-8FD8-4903-8AD5-F5D87827108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1-8FD8-4903-8AD5-F5D87827108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2-8FD8-4903-8AD5-F5D87827108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8FD8-4903-8AD5-F5D87827108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4-8FD8-4903-8AD5-F5D87827108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8FD8-4903-8AD5-F5D878271088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6-8FD8-4903-8AD5-F5D878271088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8FD8-4903-8AD5-F5D878271088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8-8FD8-4903-8AD5-F5D878271088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8FD8-4903-8AD5-F5D878271088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A-8FD8-4903-8AD5-F5D878271088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8FD8-4903-8AD5-F5D878271088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C-8FD8-4903-8AD5-F5D878271088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8FD8-4903-8AD5-F5D878271088}"/>
                </c:ext>
              </c:extLst>
            </c:dLbl>
            <c:dLbl>
              <c:idx val="18"/>
              <c:layout>
                <c:manualLayout>
                  <c:x val="0"/>
                  <c:y val="-3.82775119617224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E-8FD8-4903-8AD5-F5D8782710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  <c:pt idx="18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4F-8FD8-4903-8AD5-F5D8782710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408256"/>
        <c:axId val="197409792"/>
      </c:lineChart>
      <c:catAx>
        <c:axId val="197408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09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409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4082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2.873563218390804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400-48A6-9E38-4E77E14D115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  <c:pt idx="18">
                  <c:v>0.24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00-48A6-9E38-4E77E14D115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-6.89655172413793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400-48A6-9E38-4E77E14D115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  <c:pt idx="18">
                  <c:v>0.47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400-48A6-9E38-4E77E14D115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1.3829794661045764E-16"/>
                  <c:y val="-5.17241379310344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400-48A6-9E38-4E77E14D115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  <c:pt idx="18">
                  <c:v>0.26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400-48A6-9E38-4E77E14D115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8"/>
              <c:layout>
                <c:manualLayout>
                  <c:x val="-3.7718057520037718E-3"/>
                  <c:y val="-2.29885057471264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400-48A6-9E38-4E77E14D115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Sheet1!$A$2:$A$20</c:f>
              <c:strCache>
                <c:ptCount val="19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  <c:pt idx="18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A400-48A6-9E38-4E77E14D11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595520"/>
        <c:axId val="197597056"/>
      </c:lineChart>
      <c:catAx>
        <c:axId val="197595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597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597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59552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0"/>
                  <c:y val="-4.958677685950413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CB7-470E-A3FD-3F33924B39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</c:strCache>
            </c:strRef>
          </c:cat>
          <c:val>
            <c:numRef>
              <c:f>Sheet1!$B$2:$N$2</c:f>
              <c:numCache>
                <c:formatCode>0%</c:formatCode>
                <c:ptCount val="13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  <c:pt idx="12">
                  <c:v>0.15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CB7-470E-A3FD-3F33924B39D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-5.5944055944055944E-3"/>
                  <c:y val="-4.958677685950413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CB7-470E-A3FD-3F33924B39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</c:strCache>
            </c:strRef>
          </c:cat>
          <c:val>
            <c:numRef>
              <c:f>Sheet1!$B$3:$N$3</c:f>
              <c:numCache>
                <c:formatCode>0%</c:formatCode>
                <c:ptCount val="13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  <c:pt idx="12">
                  <c:v>0.28999999999999998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CB7-470E-A3FD-3F33924B39D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-5.5944055944055944E-3"/>
                  <c:y val="-7.16253443526170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CB7-470E-A3FD-3F33924B39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</c:strCache>
            </c:strRef>
          </c:cat>
          <c:val>
            <c:numRef>
              <c:f>Sheet1!$B$4:$N$4</c:f>
              <c:numCache>
                <c:formatCode>0%</c:formatCode>
                <c:ptCount val="13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  <c:pt idx="12">
                  <c:v>0.53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CB7-470E-A3FD-3F33924B39D7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2"/>
              <c:layout>
                <c:manualLayout>
                  <c:x val="-1.8648018648020016E-3"/>
                  <c:y val="-3.856749311294755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CB7-470E-A3FD-3F33924B39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Sheet1!$B$1:$N$1</c:f>
              <c:strCache>
                <c:ptCount val="13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</c:strCache>
            </c:strRef>
          </c:cat>
          <c:val>
            <c:numRef>
              <c:f>Sheet1!$B$5:$N$5</c:f>
              <c:numCache>
                <c:formatCode>0%</c:formatCode>
                <c:ptCount val="13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  <c:pt idx="12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2CB7-470E-A3FD-3F33924B3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655552"/>
        <c:axId val="197669632"/>
      </c:lineChart>
      <c:catAx>
        <c:axId val="1976555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66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669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655552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"/>
          <c:y val="4.2554391444871043E-3"/>
          <c:w val="0.99953350586421441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595037033983317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13-43E2-870D-357BA9D7CE6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13-43E2-870D-357BA9D7CE6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0.35</c:v>
                </c:pt>
                <c:pt idx="2">
                  <c:v>0.43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13-43E2-870D-357BA9D7CE6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0.17</c:v>
                </c:pt>
                <c:pt idx="1">
                  <c:v>0.36</c:v>
                </c:pt>
                <c:pt idx="2">
                  <c:v>0.43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13-43E2-870D-357BA9D7CE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617920"/>
        <c:axId val="197640192"/>
      </c:barChart>
      <c:catAx>
        <c:axId val="197617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97640192"/>
        <c:crosses val="autoZero"/>
        <c:auto val="1"/>
        <c:lblAlgn val="ctr"/>
        <c:lblOffset val="100"/>
        <c:noMultiLvlLbl val="0"/>
      </c:catAx>
      <c:valAx>
        <c:axId val="197640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7617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299966995143572"/>
          <c:y val="2.7630796150481189E-2"/>
          <c:w val="0.13098621654329137"/>
          <c:h val="0.452619422572178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434C5-A491-4BF2-9EBA-A4E1C50EC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5061</Words>
  <Characters>28854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2021-08-05T13:29:00Z</cp:lastPrinted>
  <dcterms:created xsi:type="dcterms:W3CDTF">2021-08-05T14:54:00Z</dcterms:created>
  <dcterms:modified xsi:type="dcterms:W3CDTF">2021-11-10T09:21:00Z</dcterms:modified>
</cp:coreProperties>
</file>